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2F0FC" w14:textId="2331F0F6" w:rsidR="005E0092" w:rsidRPr="005E0092" w:rsidRDefault="00E639AF" w:rsidP="005E0092">
      <w:pPr>
        <w:ind w:right="-1"/>
        <w:jc w:val="center"/>
        <w:rPr>
          <w:noProof/>
        </w:rPr>
      </w:pPr>
      <w:bookmarkStart w:id="0" w:name="_GoBack"/>
      <w:bookmarkEnd w:id="0"/>
      <w:r>
        <w:rPr>
          <w:noProof/>
        </w:rPr>
        <w:drawing>
          <wp:inline distT="0" distB="0" distL="0" distR="0" wp14:anchorId="7BF8D0E6" wp14:editId="5A1999E6">
            <wp:extent cx="638175" cy="723900"/>
            <wp:effectExtent l="0" t="0" r="9525" b="0"/>
            <wp:docPr id="1" name="Picture 1" descr="novads v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ds v2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p w14:paraId="3B93AD78" w14:textId="77777777" w:rsidR="005E0092" w:rsidRPr="005E0092" w:rsidRDefault="005E0092" w:rsidP="005E0092">
      <w:pPr>
        <w:spacing w:before="60"/>
        <w:ind w:right="181"/>
        <w:jc w:val="center"/>
        <w:rPr>
          <w:b/>
          <w:spacing w:val="10"/>
          <w:sz w:val="22"/>
          <w:szCs w:val="22"/>
        </w:rPr>
      </w:pPr>
      <w:r w:rsidRPr="005E0092">
        <w:rPr>
          <w:b/>
          <w:spacing w:val="10"/>
          <w:sz w:val="22"/>
          <w:szCs w:val="22"/>
        </w:rPr>
        <w:t xml:space="preserve">       LATVIJAS  REPUBLIKA</w:t>
      </w:r>
    </w:p>
    <w:p w14:paraId="2B7297BB" w14:textId="77777777" w:rsidR="005E0092" w:rsidRPr="005E0092" w:rsidRDefault="005E0092" w:rsidP="005E0092">
      <w:pPr>
        <w:pBdr>
          <w:bottom w:val="single" w:sz="12" w:space="1" w:color="auto"/>
        </w:pBdr>
        <w:jc w:val="center"/>
        <w:rPr>
          <w:b/>
          <w:sz w:val="32"/>
          <w:szCs w:val="32"/>
        </w:rPr>
      </w:pPr>
      <w:r w:rsidRPr="005E0092">
        <w:rPr>
          <w:b/>
          <w:sz w:val="32"/>
          <w:szCs w:val="32"/>
        </w:rPr>
        <w:t>SALACGRĪVAS NOVADA DOME</w:t>
      </w:r>
    </w:p>
    <w:p w14:paraId="6633B12E" w14:textId="77777777" w:rsidR="005E0092" w:rsidRPr="005E0092" w:rsidRDefault="005E0092" w:rsidP="005E0092">
      <w:pPr>
        <w:jc w:val="center"/>
      </w:pPr>
      <w:r w:rsidRPr="005E0092">
        <w:t xml:space="preserve">Reģ.Nr.90000059796, Smilšu ielā 9, Salacgrīvā, Salacgrīvas novadā, LV – 4033; </w:t>
      </w:r>
    </w:p>
    <w:p w14:paraId="68212027" w14:textId="77777777" w:rsidR="005E0092" w:rsidRPr="005E0092" w:rsidRDefault="005E0092" w:rsidP="005E0092">
      <w:pPr>
        <w:jc w:val="center"/>
        <w:rPr>
          <w:sz w:val="32"/>
          <w:szCs w:val="32"/>
        </w:rPr>
      </w:pPr>
      <w:r w:rsidRPr="005E0092">
        <w:t xml:space="preserve">tālrunis sekretārei: 64 071 973; </w:t>
      </w:r>
      <w:smartTag w:uri="schemas-tilde-lv/tildestengine" w:element="veidnes">
        <w:smartTagPr>
          <w:attr w:name="id" w:val="-1"/>
          <w:attr w:name="baseform" w:val="fakss"/>
          <w:attr w:name="text" w:val="fakss"/>
        </w:smartTagPr>
        <w:r w:rsidRPr="005E0092">
          <w:t>fakss</w:t>
        </w:r>
      </w:smartTag>
      <w:r w:rsidRPr="005E0092">
        <w:t xml:space="preserve">: 64 071 993; </w:t>
      </w:r>
      <w:r w:rsidRPr="005E0092">
        <w:rPr>
          <w:i/>
        </w:rPr>
        <w:t>e</w:t>
      </w:r>
      <w:r w:rsidRPr="005E0092">
        <w:t xml:space="preserve">-pasts: </w:t>
      </w:r>
      <w:hyperlink r:id="rId9" w:history="1">
        <w:r w:rsidRPr="005E0092">
          <w:rPr>
            <w:color w:val="0000FF"/>
            <w:u w:val="single"/>
          </w:rPr>
          <w:t>dome@salacgriva.lv</w:t>
        </w:r>
      </w:hyperlink>
    </w:p>
    <w:p w14:paraId="59DB6E54" w14:textId="77777777" w:rsidR="005E0092" w:rsidRDefault="005E0092" w:rsidP="005E0092">
      <w:pPr>
        <w:keepNext/>
        <w:ind w:right="42"/>
        <w:jc w:val="right"/>
        <w:outlineLvl w:val="1"/>
        <w:rPr>
          <w:b/>
          <w:bCs/>
        </w:rPr>
      </w:pPr>
    </w:p>
    <w:p w14:paraId="4B4DEBB7" w14:textId="55820BD8" w:rsidR="00A378A6" w:rsidRPr="00A378A6" w:rsidRDefault="00A378A6" w:rsidP="00A378A6">
      <w:pPr>
        <w:keepNext/>
        <w:ind w:right="42"/>
        <w:jc w:val="center"/>
        <w:outlineLvl w:val="1"/>
        <w:rPr>
          <w:bCs/>
          <w:sz w:val="24"/>
          <w:szCs w:val="24"/>
        </w:rPr>
      </w:pPr>
      <w:r w:rsidRPr="00A378A6">
        <w:rPr>
          <w:bCs/>
          <w:sz w:val="24"/>
          <w:szCs w:val="24"/>
        </w:rPr>
        <w:t>Salacgrīvā</w:t>
      </w:r>
    </w:p>
    <w:p w14:paraId="76E85D3D" w14:textId="77777777" w:rsidR="00A378A6" w:rsidRPr="005E0092" w:rsidRDefault="00A378A6" w:rsidP="005E0092">
      <w:pPr>
        <w:keepNext/>
        <w:ind w:right="42"/>
        <w:jc w:val="right"/>
        <w:outlineLvl w:val="1"/>
        <w:rPr>
          <w:b/>
          <w:bCs/>
        </w:rPr>
      </w:pPr>
    </w:p>
    <w:p w14:paraId="52247783" w14:textId="606212F0" w:rsidR="005E0092" w:rsidRPr="005E0092" w:rsidRDefault="00A378A6" w:rsidP="005E0092">
      <w:pPr>
        <w:keepNext/>
        <w:ind w:right="42"/>
        <w:jc w:val="right"/>
        <w:outlineLvl w:val="1"/>
        <w:rPr>
          <w:b/>
          <w:bCs/>
        </w:rPr>
      </w:pPr>
      <w:r>
        <w:rPr>
          <w:b/>
          <w:bCs/>
        </w:rPr>
        <w:t>APSTIPRINĀTS</w:t>
      </w:r>
    </w:p>
    <w:p w14:paraId="5C09C51D" w14:textId="5309C8A0" w:rsidR="005E0092" w:rsidRPr="005E0092" w:rsidRDefault="00506FE8" w:rsidP="005E0092">
      <w:pPr>
        <w:ind w:right="42"/>
        <w:jc w:val="right"/>
      </w:pPr>
      <w:r>
        <w:t>a</w:t>
      </w:r>
      <w:r w:rsidR="00A378A6">
        <w:t xml:space="preserve">r </w:t>
      </w:r>
      <w:r w:rsidR="005E0092" w:rsidRPr="005E0092">
        <w:t xml:space="preserve">Salacgrīvas novada domes </w:t>
      </w:r>
    </w:p>
    <w:p w14:paraId="7DDBD248" w14:textId="06A180CD" w:rsidR="005E0092" w:rsidRPr="005E0092" w:rsidRDefault="00A378A6" w:rsidP="005E0092">
      <w:pPr>
        <w:ind w:right="42"/>
        <w:jc w:val="right"/>
      </w:pPr>
      <w:r>
        <w:t>18</w:t>
      </w:r>
      <w:r w:rsidR="005E0092" w:rsidRPr="005E0092">
        <w:t>.05.201</w:t>
      </w:r>
      <w:r w:rsidR="00273524">
        <w:t>6</w:t>
      </w:r>
      <w:r w:rsidR="005E0092" w:rsidRPr="005E0092">
        <w:t>. lēmum</w:t>
      </w:r>
      <w:r>
        <w:t>u</w:t>
      </w:r>
      <w:r w:rsidR="005E0092" w:rsidRPr="005E0092">
        <w:t xml:space="preserve"> Nr.</w:t>
      </w:r>
      <w:r w:rsidR="00DC215C">
        <w:t>200</w:t>
      </w:r>
    </w:p>
    <w:p w14:paraId="751F11CF" w14:textId="5C96B5E7" w:rsidR="005E0092" w:rsidRPr="005E0092" w:rsidRDefault="005E0092" w:rsidP="005E0092">
      <w:pPr>
        <w:ind w:right="42"/>
        <w:jc w:val="right"/>
      </w:pPr>
      <w:r w:rsidRPr="005E0092">
        <w:t>(protokols Nr.</w:t>
      </w:r>
      <w:r w:rsidR="00DC215C">
        <w:t>6</w:t>
      </w:r>
      <w:r w:rsidRPr="005E0092">
        <w:t xml:space="preserve">; </w:t>
      </w:r>
      <w:r w:rsidR="00DC215C">
        <w:t>5</w:t>
      </w:r>
      <w:r w:rsidRPr="005E0092">
        <w:t>.§)</w:t>
      </w:r>
    </w:p>
    <w:p w14:paraId="6D0E881E" w14:textId="77777777" w:rsidR="00A96539" w:rsidRDefault="00A96539" w:rsidP="00E81080">
      <w:pPr>
        <w:pStyle w:val="Heading2"/>
        <w:rPr>
          <w:b/>
          <w:bCs/>
        </w:rPr>
      </w:pPr>
    </w:p>
    <w:p w14:paraId="6D0E881F" w14:textId="77777777" w:rsidR="001A310F" w:rsidRPr="00B83DE4" w:rsidRDefault="002E7244" w:rsidP="001A310F">
      <w:pPr>
        <w:pStyle w:val="Title"/>
        <w:rPr>
          <w:rFonts w:ascii="Times New Roman" w:hAnsi="Times New Roman"/>
          <w:szCs w:val="28"/>
        </w:rPr>
      </w:pPr>
      <w:r w:rsidRPr="00B83DE4">
        <w:rPr>
          <w:rFonts w:ascii="Times New Roman" w:hAnsi="Times New Roman"/>
          <w:szCs w:val="28"/>
        </w:rPr>
        <w:t>S</w:t>
      </w:r>
      <w:r w:rsidR="00B93483" w:rsidRPr="00B83DE4">
        <w:rPr>
          <w:rFonts w:ascii="Times New Roman" w:hAnsi="Times New Roman"/>
          <w:szCs w:val="28"/>
        </w:rPr>
        <w:t xml:space="preserve">alacgrīvas novada </w:t>
      </w:r>
    </w:p>
    <w:p w14:paraId="6D0E8820" w14:textId="77777777" w:rsidR="00A96539" w:rsidRPr="00B83DE4" w:rsidRDefault="00B93483" w:rsidP="001A310F">
      <w:pPr>
        <w:pStyle w:val="Title"/>
        <w:rPr>
          <w:rFonts w:ascii="Times New Roman" w:hAnsi="Times New Roman"/>
          <w:szCs w:val="28"/>
        </w:rPr>
      </w:pPr>
      <w:r w:rsidRPr="00B83DE4">
        <w:rPr>
          <w:rFonts w:ascii="Times New Roman" w:hAnsi="Times New Roman"/>
          <w:szCs w:val="28"/>
        </w:rPr>
        <w:t>Tūrisma padomes nolikums</w:t>
      </w:r>
    </w:p>
    <w:p w14:paraId="6D0E8821" w14:textId="77777777" w:rsidR="00811658" w:rsidRDefault="00811658" w:rsidP="001D02CE">
      <w:pPr>
        <w:pStyle w:val="BodyText2"/>
        <w:jc w:val="left"/>
        <w:rPr>
          <w:b/>
          <w:sz w:val="24"/>
        </w:rPr>
      </w:pPr>
    </w:p>
    <w:p w14:paraId="6D0E8822" w14:textId="77777777" w:rsidR="00AB1E24" w:rsidRPr="00B83DE4" w:rsidRDefault="00B93483" w:rsidP="00502D14">
      <w:pPr>
        <w:pStyle w:val="Title"/>
        <w:numPr>
          <w:ilvl w:val="0"/>
          <w:numId w:val="5"/>
        </w:numPr>
        <w:ind w:left="0" w:firstLine="0"/>
        <w:rPr>
          <w:rFonts w:ascii="Times New Roman" w:hAnsi="Times New Roman"/>
          <w:sz w:val="24"/>
          <w:szCs w:val="24"/>
        </w:rPr>
      </w:pPr>
      <w:r w:rsidRPr="00B83DE4">
        <w:rPr>
          <w:rFonts w:ascii="Times New Roman" w:hAnsi="Times New Roman"/>
          <w:sz w:val="24"/>
          <w:szCs w:val="24"/>
        </w:rPr>
        <w:t xml:space="preserve">Vispārīgie </w:t>
      </w:r>
      <w:r w:rsidR="002C3AC0" w:rsidRPr="00B83DE4">
        <w:rPr>
          <w:rFonts w:ascii="Times New Roman" w:hAnsi="Times New Roman"/>
          <w:sz w:val="24"/>
          <w:szCs w:val="24"/>
        </w:rPr>
        <w:t>jautājumi</w:t>
      </w:r>
    </w:p>
    <w:p w14:paraId="6D0E8823" w14:textId="77777777" w:rsidR="00B93483" w:rsidRPr="00B83DE4" w:rsidRDefault="00B93483" w:rsidP="00502D14">
      <w:pPr>
        <w:rPr>
          <w:sz w:val="24"/>
          <w:szCs w:val="24"/>
        </w:rPr>
      </w:pPr>
    </w:p>
    <w:p w14:paraId="6D0E8824" w14:textId="46E09B79" w:rsidR="005251E4" w:rsidRDefault="00D22C35" w:rsidP="00D22C35">
      <w:pPr>
        <w:jc w:val="both"/>
        <w:rPr>
          <w:sz w:val="24"/>
          <w:szCs w:val="24"/>
        </w:rPr>
      </w:pPr>
      <w:r>
        <w:rPr>
          <w:sz w:val="24"/>
          <w:szCs w:val="24"/>
        </w:rPr>
        <w:t xml:space="preserve">1. </w:t>
      </w:r>
      <w:r w:rsidR="00B93483" w:rsidRPr="002E7244">
        <w:rPr>
          <w:sz w:val="24"/>
          <w:szCs w:val="24"/>
        </w:rPr>
        <w:t>Salacgrīvas novada Tūrisma padome (turpmāk tekstā – Padome)</w:t>
      </w:r>
      <w:r w:rsidR="00782BDB" w:rsidRPr="002E7244">
        <w:rPr>
          <w:sz w:val="24"/>
          <w:szCs w:val="24"/>
        </w:rPr>
        <w:t xml:space="preserve"> ir Salacgrīvas novada domes </w:t>
      </w:r>
      <w:r w:rsidR="00890203">
        <w:rPr>
          <w:sz w:val="24"/>
          <w:szCs w:val="24"/>
        </w:rPr>
        <w:t xml:space="preserve">(turpmāk tekstā – Dome) </w:t>
      </w:r>
      <w:r w:rsidR="00782BDB" w:rsidRPr="002E7244">
        <w:rPr>
          <w:sz w:val="24"/>
          <w:szCs w:val="24"/>
        </w:rPr>
        <w:t xml:space="preserve">izveidota sabiedriska tūrisma </w:t>
      </w:r>
      <w:r w:rsidR="002C3AC0">
        <w:rPr>
          <w:sz w:val="24"/>
          <w:szCs w:val="24"/>
        </w:rPr>
        <w:t>nozares uzņēmēju, speciālistu, kā arī sabiedrisko organizāciju padomdevēja institūcija, kuras darbības mērķis ir sekmēt operatīvu, izsvērtu un pamatotu tūrisma jomā iesaistītajām pusēm aktuālo jautājumu risinājumu rašanu, kā arī veic</w:t>
      </w:r>
      <w:r>
        <w:rPr>
          <w:sz w:val="24"/>
          <w:szCs w:val="24"/>
        </w:rPr>
        <w:t>ināt to sadarbību ar pašvaldību.</w:t>
      </w:r>
    </w:p>
    <w:p w14:paraId="6D0E8825" w14:textId="0C827B80" w:rsidR="00890203" w:rsidRDefault="00D22C35" w:rsidP="00D22C35">
      <w:pPr>
        <w:jc w:val="both"/>
        <w:rPr>
          <w:sz w:val="24"/>
          <w:szCs w:val="24"/>
        </w:rPr>
      </w:pPr>
      <w:r>
        <w:rPr>
          <w:sz w:val="24"/>
          <w:szCs w:val="24"/>
        </w:rPr>
        <w:t xml:space="preserve">2. </w:t>
      </w:r>
      <w:r w:rsidR="00890203">
        <w:rPr>
          <w:sz w:val="24"/>
          <w:szCs w:val="24"/>
        </w:rPr>
        <w:t>Padomes</w:t>
      </w:r>
      <w:r>
        <w:rPr>
          <w:sz w:val="24"/>
          <w:szCs w:val="24"/>
        </w:rPr>
        <w:t xml:space="preserve"> lēmumiem ir ieteikuma raksturs.</w:t>
      </w:r>
    </w:p>
    <w:p w14:paraId="6D0E8826" w14:textId="21E4CD0F" w:rsidR="00890203" w:rsidRDefault="00D22C35" w:rsidP="00D22C35">
      <w:pPr>
        <w:jc w:val="both"/>
        <w:rPr>
          <w:sz w:val="24"/>
          <w:szCs w:val="24"/>
        </w:rPr>
      </w:pPr>
      <w:r>
        <w:rPr>
          <w:sz w:val="24"/>
          <w:szCs w:val="24"/>
        </w:rPr>
        <w:t xml:space="preserve">3. </w:t>
      </w:r>
      <w:r w:rsidR="00890203">
        <w:rPr>
          <w:sz w:val="24"/>
          <w:szCs w:val="24"/>
        </w:rPr>
        <w:t xml:space="preserve">Padomes </w:t>
      </w:r>
      <w:r w:rsidR="001C28E4">
        <w:rPr>
          <w:sz w:val="24"/>
          <w:szCs w:val="24"/>
        </w:rPr>
        <w:t xml:space="preserve">sastāvu un </w:t>
      </w:r>
      <w:r w:rsidR="00890203">
        <w:rPr>
          <w:sz w:val="24"/>
          <w:szCs w:val="24"/>
        </w:rPr>
        <w:t>nolikumu</w:t>
      </w:r>
      <w:r>
        <w:rPr>
          <w:sz w:val="24"/>
          <w:szCs w:val="24"/>
        </w:rPr>
        <w:t xml:space="preserve"> apstiprina Dome ar savu lēmumu.</w:t>
      </w:r>
      <w:r w:rsidR="00890203">
        <w:rPr>
          <w:sz w:val="24"/>
          <w:szCs w:val="24"/>
        </w:rPr>
        <w:t xml:space="preserve"> </w:t>
      </w:r>
    </w:p>
    <w:p w14:paraId="6D0E8827" w14:textId="4EA9AE04" w:rsidR="00890203" w:rsidRDefault="00D22C35" w:rsidP="00D22C35">
      <w:pPr>
        <w:jc w:val="both"/>
        <w:rPr>
          <w:sz w:val="24"/>
          <w:szCs w:val="24"/>
        </w:rPr>
      </w:pPr>
      <w:r>
        <w:rPr>
          <w:sz w:val="24"/>
          <w:szCs w:val="24"/>
        </w:rPr>
        <w:t xml:space="preserve">4. </w:t>
      </w:r>
      <w:r w:rsidR="00890203">
        <w:rPr>
          <w:sz w:val="24"/>
          <w:szCs w:val="24"/>
        </w:rPr>
        <w:t xml:space="preserve">Padome koordinē un risina ar </w:t>
      </w:r>
      <w:r w:rsidR="00DA5E53">
        <w:rPr>
          <w:sz w:val="24"/>
          <w:szCs w:val="24"/>
        </w:rPr>
        <w:t xml:space="preserve">Salacgrīvas novada </w:t>
      </w:r>
      <w:r w:rsidR="00890203">
        <w:rPr>
          <w:sz w:val="24"/>
          <w:szCs w:val="24"/>
        </w:rPr>
        <w:t>tūrisma nozares attīstību saistītus jautājumus</w:t>
      </w:r>
      <w:r>
        <w:rPr>
          <w:sz w:val="24"/>
          <w:szCs w:val="24"/>
        </w:rPr>
        <w:t>.</w:t>
      </w:r>
    </w:p>
    <w:p w14:paraId="6D0E8828" w14:textId="5E85B98D" w:rsidR="00890203" w:rsidRPr="005251E4" w:rsidRDefault="00D22C35" w:rsidP="00D22C35">
      <w:pPr>
        <w:jc w:val="both"/>
        <w:rPr>
          <w:sz w:val="24"/>
          <w:szCs w:val="24"/>
        </w:rPr>
      </w:pPr>
      <w:r>
        <w:rPr>
          <w:sz w:val="24"/>
          <w:szCs w:val="24"/>
        </w:rPr>
        <w:t xml:space="preserve">5. </w:t>
      </w:r>
      <w:r w:rsidR="00890203">
        <w:rPr>
          <w:sz w:val="24"/>
          <w:szCs w:val="24"/>
        </w:rPr>
        <w:t>Padome ir Salacgrīvas novada tūrisma nozarē iesaistīto valsts un pašvaldības institūciju, uzņēmēju un sabiedrisko organizāciju interešu pārstāvis.</w:t>
      </w:r>
    </w:p>
    <w:p w14:paraId="6D0E882A" w14:textId="77777777" w:rsidR="00890203" w:rsidRPr="00DE0218" w:rsidRDefault="00890203" w:rsidP="00502D14">
      <w:pPr>
        <w:rPr>
          <w:sz w:val="24"/>
          <w:szCs w:val="24"/>
        </w:rPr>
      </w:pPr>
    </w:p>
    <w:p w14:paraId="6D0E882B" w14:textId="77777777" w:rsidR="00DE0218" w:rsidRPr="00B83DE4" w:rsidRDefault="00DE0218" w:rsidP="00502D14">
      <w:pPr>
        <w:pStyle w:val="Title"/>
        <w:numPr>
          <w:ilvl w:val="0"/>
          <w:numId w:val="5"/>
        </w:numPr>
        <w:ind w:left="0" w:firstLine="0"/>
        <w:rPr>
          <w:rFonts w:ascii="Times New Roman" w:hAnsi="Times New Roman"/>
          <w:sz w:val="24"/>
          <w:szCs w:val="24"/>
        </w:rPr>
      </w:pPr>
      <w:r w:rsidRPr="00B83DE4">
        <w:rPr>
          <w:rFonts w:ascii="Times New Roman" w:hAnsi="Times New Roman"/>
          <w:sz w:val="24"/>
          <w:szCs w:val="24"/>
        </w:rPr>
        <w:t xml:space="preserve">Padomes </w:t>
      </w:r>
      <w:r w:rsidR="002C3AC0" w:rsidRPr="00B83DE4">
        <w:rPr>
          <w:rFonts w:ascii="Times New Roman" w:hAnsi="Times New Roman"/>
          <w:sz w:val="24"/>
          <w:szCs w:val="24"/>
        </w:rPr>
        <w:t xml:space="preserve">funkcijas un </w:t>
      </w:r>
      <w:r w:rsidRPr="00B83DE4">
        <w:rPr>
          <w:rFonts w:ascii="Times New Roman" w:hAnsi="Times New Roman"/>
          <w:sz w:val="24"/>
          <w:szCs w:val="24"/>
        </w:rPr>
        <w:t>uzdevumi</w:t>
      </w:r>
    </w:p>
    <w:p w14:paraId="6D0E882C" w14:textId="77777777" w:rsidR="00DE0218" w:rsidRPr="00DE0218" w:rsidRDefault="00DE0218" w:rsidP="00502D14"/>
    <w:p w14:paraId="6D0E882D" w14:textId="5B296C08" w:rsidR="00994043" w:rsidRDefault="00D22C35" w:rsidP="00D22C35">
      <w:pPr>
        <w:jc w:val="both"/>
        <w:rPr>
          <w:sz w:val="24"/>
          <w:szCs w:val="24"/>
        </w:rPr>
      </w:pPr>
      <w:r>
        <w:rPr>
          <w:sz w:val="24"/>
          <w:szCs w:val="24"/>
        </w:rPr>
        <w:t xml:space="preserve">6. </w:t>
      </w:r>
      <w:r w:rsidR="00890203">
        <w:rPr>
          <w:sz w:val="24"/>
          <w:szCs w:val="24"/>
        </w:rPr>
        <w:t xml:space="preserve">Uzklausīt, izvērtēt un saskaņot </w:t>
      </w:r>
      <w:r w:rsidR="00994043">
        <w:rPr>
          <w:sz w:val="24"/>
          <w:szCs w:val="24"/>
        </w:rPr>
        <w:t xml:space="preserve">Salacgrīvas novada tūrisma nozarē iesaistīto valsts un pašvaldības institūciju, uzņēmēju un sabiedrisko organizāciju intereses un </w:t>
      </w:r>
      <w:r w:rsidR="00890203">
        <w:rPr>
          <w:sz w:val="24"/>
          <w:szCs w:val="24"/>
        </w:rPr>
        <w:t xml:space="preserve">veicināt to savstarpēju </w:t>
      </w:r>
      <w:r w:rsidR="00994043">
        <w:rPr>
          <w:sz w:val="24"/>
          <w:szCs w:val="24"/>
        </w:rPr>
        <w:t>sadarbību;</w:t>
      </w:r>
    </w:p>
    <w:p w14:paraId="6D0E882E" w14:textId="5F225D6D" w:rsidR="00890203" w:rsidRDefault="00D22C35" w:rsidP="00D22C35">
      <w:pPr>
        <w:jc w:val="both"/>
        <w:rPr>
          <w:sz w:val="24"/>
          <w:szCs w:val="24"/>
        </w:rPr>
      </w:pPr>
      <w:r>
        <w:rPr>
          <w:sz w:val="24"/>
          <w:szCs w:val="24"/>
        </w:rPr>
        <w:t xml:space="preserve">7. </w:t>
      </w:r>
      <w:r w:rsidR="00890203">
        <w:rPr>
          <w:sz w:val="24"/>
          <w:szCs w:val="24"/>
        </w:rPr>
        <w:t>D</w:t>
      </w:r>
      <w:r w:rsidR="00890203" w:rsidRPr="00DE0218">
        <w:rPr>
          <w:sz w:val="24"/>
          <w:szCs w:val="24"/>
        </w:rPr>
        <w:t>emokr</w:t>
      </w:r>
      <w:r w:rsidR="00890203">
        <w:rPr>
          <w:sz w:val="24"/>
          <w:szCs w:val="24"/>
        </w:rPr>
        <w:t>ātiskā veidā nodrošināt pieredzes apmaiņu starp Salacgrīvas novada tūrisma uzņēmējiem, nodrošinot labāko zināšanu pārnesi starp iesaistītajām pusēm augstas Salacgrīvas novadā sniegto tūrisma pakalpojumu kvalitātes nodrošināšanai</w:t>
      </w:r>
      <w:r w:rsidR="00DA5E53">
        <w:rPr>
          <w:sz w:val="24"/>
          <w:szCs w:val="24"/>
        </w:rPr>
        <w:t>;</w:t>
      </w:r>
    </w:p>
    <w:p w14:paraId="6D0E882F" w14:textId="4466F55D" w:rsidR="006E1D2B" w:rsidRDefault="00D22C35" w:rsidP="00D22C35">
      <w:pPr>
        <w:jc w:val="both"/>
        <w:rPr>
          <w:sz w:val="24"/>
          <w:szCs w:val="24"/>
        </w:rPr>
      </w:pPr>
      <w:r>
        <w:rPr>
          <w:sz w:val="24"/>
          <w:szCs w:val="24"/>
        </w:rPr>
        <w:t xml:space="preserve">8. </w:t>
      </w:r>
      <w:r w:rsidR="006E1D2B">
        <w:rPr>
          <w:sz w:val="24"/>
          <w:szCs w:val="24"/>
        </w:rPr>
        <w:t>Rosināt un izvērtēt, kā arī piedalīties nozares tūrisma piedāvājumu izstrādes, kvalitātes paaugstināšanas un mārketinga projektu plānošanā;</w:t>
      </w:r>
    </w:p>
    <w:p w14:paraId="6D0E8830" w14:textId="3CDFD7AA" w:rsidR="006E1D2B" w:rsidRDefault="00D22C35" w:rsidP="00D22C35">
      <w:pPr>
        <w:jc w:val="both"/>
        <w:rPr>
          <w:sz w:val="24"/>
          <w:szCs w:val="24"/>
        </w:rPr>
      </w:pPr>
      <w:r>
        <w:rPr>
          <w:sz w:val="24"/>
          <w:szCs w:val="24"/>
        </w:rPr>
        <w:t xml:space="preserve">9. </w:t>
      </w:r>
      <w:r w:rsidR="006E1D2B">
        <w:rPr>
          <w:sz w:val="24"/>
          <w:szCs w:val="24"/>
        </w:rPr>
        <w:t>Rosināt un virzīt n</w:t>
      </w:r>
      <w:r w:rsidR="006E1D2B" w:rsidRPr="005D1E87">
        <w:rPr>
          <w:sz w:val="24"/>
          <w:szCs w:val="24"/>
        </w:rPr>
        <w:t>ozari regulējošo</w:t>
      </w:r>
      <w:r w:rsidR="006E1D2B">
        <w:rPr>
          <w:sz w:val="24"/>
          <w:szCs w:val="24"/>
        </w:rPr>
        <w:t>s</w:t>
      </w:r>
      <w:r w:rsidR="006E1D2B" w:rsidRPr="005D1E87">
        <w:rPr>
          <w:sz w:val="24"/>
          <w:szCs w:val="24"/>
        </w:rPr>
        <w:t xml:space="preserve"> pašvaldības saistošo</w:t>
      </w:r>
      <w:r w:rsidR="006E1D2B">
        <w:rPr>
          <w:sz w:val="24"/>
          <w:szCs w:val="24"/>
        </w:rPr>
        <w:t>s</w:t>
      </w:r>
      <w:r w:rsidR="006E1D2B" w:rsidRPr="005D1E87">
        <w:rPr>
          <w:sz w:val="24"/>
          <w:szCs w:val="24"/>
        </w:rPr>
        <w:t xml:space="preserve"> noteikumu</w:t>
      </w:r>
      <w:r w:rsidR="006E1D2B">
        <w:rPr>
          <w:sz w:val="24"/>
          <w:szCs w:val="24"/>
        </w:rPr>
        <w:t>s</w:t>
      </w:r>
      <w:r w:rsidR="006E1D2B" w:rsidRPr="005D1E87">
        <w:rPr>
          <w:sz w:val="24"/>
          <w:szCs w:val="24"/>
        </w:rPr>
        <w:t>, lēmumu</w:t>
      </w:r>
      <w:r w:rsidR="006E1D2B">
        <w:rPr>
          <w:sz w:val="24"/>
          <w:szCs w:val="24"/>
        </w:rPr>
        <w:t>s</w:t>
      </w:r>
      <w:r w:rsidR="006E1D2B" w:rsidRPr="005D1E87">
        <w:rPr>
          <w:sz w:val="24"/>
          <w:szCs w:val="24"/>
        </w:rPr>
        <w:t xml:space="preserve"> un to grozījumu</w:t>
      </w:r>
      <w:r w:rsidR="006E1D2B">
        <w:rPr>
          <w:sz w:val="24"/>
          <w:szCs w:val="24"/>
        </w:rPr>
        <w:t>s;</w:t>
      </w:r>
    </w:p>
    <w:p w14:paraId="6D0E8831" w14:textId="7261574B" w:rsidR="00DA5E53" w:rsidRDefault="00D22C35" w:rsidP="00D22C35">
      <w:pPr>
        <w:jc w:val="both"/>
        <w:rPr>
          <w:sz w:val="24"/>
          <w:szCs w:val="24"/>
        </w:rPr>
      </w:pPr>
      <w:r>
        <w:rPr>
          <w:sz w:val="24"/>
          <w:szCs w:val="24"/>
        </w:rPr>
        <w:t xml:space="preserve">10. </w:t>
      </w:r>
      <w:r w:rsidR="00DA5E53">
        <w:rPr>
          <w:sz w:val="24"/>
          <w:szCs w:val="24"/>
        </w:rPr>
        <w:t xml:space="preserve">Sniegt </w:t>
      </w:r>
      <w:r w:rsidR="006E1D2B">
        <w:rPr>
          <w:sz w:val="24"/>
          <w:szCs w:val="24"/>
        </w:rPr>
        <w:t xml:space="preserve">Salacgrīvas novada tūrisma informācijas centram (turpmāk tekstā – TIC) un Domei </w:t>
      </w:r>
      <w:r w:rsidR="00DA5E53">
        <w:rPr>
          <w:sz w:val="24"/>
          <w:szCs w:val="24"/>
        </w:rPr>
        <w:t>priekšlikumus par tūrisma jomas stratēģisko attīstību un aktuāliem tūrisma nozares problēmjautājumiem;</w:t>
      </w:r>
    </w:p>
    <w:p w14:paraId="6D0E8832" w14:textId="1B5EBD7A" w:rsidR="006E1D2B" w:rsidRDefault="00D22C35" w:rsidP="00D22C35">
      <w:pPr>
        <w:jc w:val="both"/>
        <w:rPr>
          <w:sz w:val="24"/>
          <w:szCs w:val="24"/>
        </w:rPr>
      </w:pPr>
      <w:r>
        <w:rPr>
          <w:sz w:val="24"/>
          <w:szCs w:val="24"/>
        </w:rPr>
        <w:t xml:space="preserve">11. </w:t>
      </w:r>
      <w:r w:rsidR="006E1D2B">
        <w:rPr>
          <w:sz w:val="24"/>
          <w:szCs w:val="24"/>
        </w:rPr>
        <w:t>Piedalīties Salacgrīvas novada tūrisma attīstības str</w:t>
      </w:r>
      <w:r w:rsidR="007E5F38">
        <w:rPr>
          <w:sz w:val="24"/>
          <w:szCs w:val="24"/>
        </w:rPr>
        <w:t>atēģijas izstrādē un īstenošanā.</w:t>
      </w:r>
    </w:p>
    <w:p w14:paraId="6D0E8833" w14:textId="77777777" w:rsidR="006E1D2B" w:rsidRDefault="006E1D2B" w:rsidP="006E1D2B">
      <w:pPr>
        <w:jc w:val="both"/>
        <w:rPr>
          <w:sz w:val="24"/>
          <w:szCs w:val="24"/>
        </w:rPr>
      </w:pPr>
    </w:p>
    <w:p w14:paraId="6D0E8834" w14:textId="77777777" w:rsidR="007A618C" w:rsidRPr="00B83DE4" w:rsidRDefault="007A618C" w:rsidP="006E1D2B">
      <w:pPr>
        <w:pStyle w:val="Title"/>
        <w:numPr>
          <w:ilvl w:val="0"/>
          <w:numId w:val="5"/>
        </w:numPr>
        <w:rPr>
          <w:rFonts w:ascii="Times New Roman" w:hAnsi="Times New Roman"/>
          <w:sz w:val="24"/>
          <w:szCs w:val="24"/>
        </w:rPr>
      </w:pPr>
      <w:r w:rsidRPr="00B83DE4">
        <w:rPr>
          <w:rFonts w:ascii="Times New Roman" w:hAnsi="Times New Roman"/>
          <w:sz w:val="24"/>
          <w:szCs w:val="24"/>
        </w:rPr>
        <w:t>Padomes sastāvs</w:t>
      </w:r>
    </w:p>
    <w:p w14:paraId="6D0E8835" w14:textId="77777777" w:rsidR="001C28E4" w:rsidRPr="001C28E4" w:rsidRDefault="001C28E4" w:rsidP="001C28E4"/>
    <w:p w14:paraId="6D0E8836" w14:textId="62D6BCF3" w:rsidR="002C3AC0" w:rsidRDefault="00D22C35" w:rsidP="00D22C35">
      <w:pPr>
        <w:jc w:val="both"/>
        <w:rPr>
          <w:sz w:val="24"/>
          <w:szCs w:val="24"/>
        </w:rPr>
      </w:pPr>
      <w:r>
        <w:rPr>
          <w:sz w:val="24"/>
          <w:szCs w:val="24"/>
        </w:rPr>
        <w:t xml:space="preserve">12. </w:t>
      </w:r>
      <w:r w:rsidR="002C3AC0">
        <w:rPr>
          <w:sz w:val="24"/>
          <w:szCs w:val="24"/>
        </w:rPr>
        <w:t xml:space="preserve">Padomes sastāvā darbojas </w:t>
      </w:r>
      <w:r w:rsidR="001A310F">
        <w:rPr>
          <w:sz w:val="24"/>
          <w:szCs w:val="24"/>
        </w:rPr>
        <w:t>P</w:t>
      </w:r>
      <w:r w:rsidR="000B5960">
        <w:rPr>
          <w:sz w:val="24"/>
          <w:szCs w:val="24"/>
        </w:rPr>
        <w:t>adomes prie</w:t>
      </w:r>
      <w:r>
        <w:rPr>
          <w:sz w:val="24"/>
          <w:szCs w:val="24"/>
        </w:rPr>
        <w:t>kšsēdētājs un 9 padomes locekļi.</w:t>
      </w:r>
    </w:p>
    <w:p w14:paraId="6D0E8837" w14:textId="2D7DFC1D" w:rsidR="000B5960" w:rsidRPr="007E5F38" w:rsidRDefault="00D22C35" w:rsidP="00D22C35">
      <w:pPr>
        <w:jc w:val="both"/>
        <w:rPr>
          <w:sz w:val="24"/>
          <w:szCs w:val="24"/>
        </w:rPr>
      </w:pPr>
      <w:r>
        <w:rPr>
          <w:sz w:val="24"/>
          <w:szCs w:val="24"/>
        </w:rPr>
        <w:t xml:space="preserve">13. </w:t>
      </w:r>
      <w:r w:rsidR="000B5960">
        <w:rPr>
          <w:sz w:val="24"/>
          <w:szCs w:val="24"/>
        </w:rPr>
        <w:t>Dome uz savu pilnvaru laiku darbam Padomē ievēl savu pārstāvi</w:t>
      </w:r>
      <w:r w:rsidR="007E5F38">
        <w:rPr>
          <w:sz w:val="24"/>
          <w:szCs w:val="24"/>
        </w:rPr>
        <w:t xml:space="preserve"> (deputātu)</w:t>
      </w:r>
      <w:r>
        <w:rPr>
          <w:sz w:val="24"/>
          <w:szCs w:val="24"/>
        </w:rPr>
        <w:t>.</w:t>
      </w:r>
    </w:p>
    <w:p w14:paraId="6D0E8838" w14:textId="0C30E32F" w:rsidR="001C28E4" w:rsidRDefault="00D22C35" w:rsidP="00D22C35">
      <w:pPr>
        <w:jc w:val="both"/>
        <w:rPr>
          <w:sz w:val="24"/>
          <w:szCs w:val="24"/>
        </w:rPr>
      </w:pPr>
      <w:r>
        <w:rPr>
          <w:sz w:val="24"/>
          <w:szCs w:val="24"/>
        </w:rPr>
        <w:t xml:space="preserve">14. </w:t>
      </w:r>
      <w:r w:rsidR="001C28E4">
        <w:rPr>
          <w:sz w:val="24"/>
          <w:szCs w:val="24"/>
        </w:rPr>
        <w:t>Padomes locekļi darbu Padomē veic brīvprāt</w:t>
      </w:r>
      <w:r>
        <w:rPr>
          <w:sz w:val="24"/>
          <w:szCs w:val="24"/>
        </w:rPr>
        <w:t>īgi, par to nesaņemot atlīdzību.</w:t>
      </w:r>
    </w:p>
    <w:p w14:paraId="6D0E8839" w14:textId="5980EDBB" w:rsidR="001C28E4" w:rsidRDefault="00D22C35" w:rsidP="00D22C35">
      <w:pPr>
        <w:jc w:val="both"/>
        <w:rPr>
          <w:sz w:val="24"/>
          <w:szCs w:val="24"/>
        </w:rPr>
      </w:pPr>
      <w:r>
        <w:rPr>
          <w:sz w:val="24"/>
          <w:szCs w:val="24"/>
        </w:rPr>
        <w:t xml:space="preserve">15. </w:t>
      </w:r>
      <w:r w:rsidR="001C28E4">
        <w:rPr>
          <w:sz w:val="24"/>
          <w:szCs w:val="24"/>
        </w:rPr>
        <w:t xml:space="preserve">Padomi apstiprina uz </w:t>
      </w:r>
      <w:r>
        <w:rPr>
          <w:sz w:val="24"/>
          <w:szCs w:val="24"/>
        </w:rPr>
        <w:t>4 gadiem.</w:t>
      </w:r>
    </w:p>
    <w:p w14:paraId="6D0E883A" w14:textId="2323C77C" w:rsidR="00934777" w:rsidRDefault="00D22C35" w:rsidP="00D22C35">
      <w:pPr>
        <w:jc w:val="both"/>
        <w:rPr>
          <w:sz w:val="24"/>
          <w:szCs w:val="24"/>
        </w:rPr>
      </w:pPr>
      <w:r>
        <w:rPr>
          <w:sz w:val="24"/>
          <w:szCs w:val="24"/>
        </w:rPr>
        <w:t xml:space="preserve">16. </w:t>
      </w:r>
      <w:r w:rsidR="00934777">
        <w:rPr>
          <w:sz w:val="24"/>
          <w:szCs w:val="24"/>
        </w:rPr>
        <w:t xml:space="preserve">Ja kāds no dalībniekiem pārtrauc savu darbību Padomē, </w:t>
      </w:r>
      <w:r w:rsidR="007E5F38">
        <w:rPr>
          <w:sz w:val="24"/>
          <w:szCs w:val="24"/>
        </w:rPr>
        <w:t xml:space="preserve">Salacgrīvas novada tūrisma nozarē iesaistīto valsts un pašvaldības institūciju, uzņēmēju un sabiedrisko organizāciju pārstāvji </w:t>
      </w:r>
      <w:r w:rsidR="00934777">
        <w:rPr>
          <w:sz w:val="24"/>
          <w:szCs w:val="24"/>
        </w:rPr>
        <w:t xml:space="preserve">ierosina citu kandidātu, par kura dalību Padomē jāsaņem </w:t>
      </w:r>
      <w:r w:rsidR="007E5F38">
        <w:rPr>
          <w:sz w:val="24"/>
          <w:szCs w:val="24"/>
        </w:rPr>
        <w:t xml:space="preserve">Padomes </w:t>
      </w:r>
      <w:r w:rsidR="00934777">
        <w:rPr>
          <w:sz w:val="24"/>
          <w:szCs w:val="24"/>
        </w:rPr>
        <w:t>vairākuma balsojums</w:t>
      </w:r>
      <w:r>
        <w:rPr>
          <w:sz w:val="24"/>
          <w:szCs w:val="24"/>
        </w:rPr>
        <w:t>.</w:t>
      </w:r>
    </w:p>
    <w:p w14:paraId="6D0E883B" w14:textId="2EA8AA01" w:rsidR="001C28E4" w:rsidRDefault="00D22C35" w:rsidP="00D22C35">
      <w:pPr>
        <w:jc w:val="both"/>
        <w:rPr>
          <w:sz w:val="24"/>
          <w:szCs w:val="24"/>
        </w:rPr>
      </w:pPr>
      <w:r>
        <w:rPr>
          <w:sz w:val="24"/>
          <w:szCs w:val="24"/>
        </w:rPr>
        <w:lastRenderedPageBreak/>
        <w:t xml:space="preserve">17. </w:t>
      </w:r>
      <w:r w:rsidR="001C28E4">
        <w:rPr>
          <w:sz w:val="24"/>
          <w:szCs w:val="24"/>
        </w:rPr>
        <w:t xml:space="preserve">Padomes locekļu atkārtotai iecelšanai nav ierobežojumu. </w:t>
      </w:r>
    </w:p>
    <w:p w14:paraId="6D0E883C" w14:textId="77777777" w:rsidR="007A618C" w:rsidRPr="007A618C" w:rsidRDefault="007A618C" w:rsidP="007A618C">
      <w:pPr>
        <w:rPr>
          <w:sz w:val="24"/>
          <w:szCs w:val="24"/>
        </w:rPr>
      </w:pPr>
    </w:p>
    <w:p w14:paraId="6D0E883D" w14:textId="77777777" w:rsidR="006E1D2B" w:rsidRPr="00B83DE4" w:rsidRDefault="006E1D2B" w:rsidP="006E1D2B">
      <w:pPr>
        <w:pStyle w:val="Title"/>
        <w:numPr>
          <w:ilvl w:val="0"/>
          <w:numId w:val="5"/>
        </w:numPr>
        <w:rPr>
          <w:rFonts w:ascii="Times New Roman" w:hAnsi="Times New Roman"/>
          <w:sz w:val="24"/>
          <w:szCs w:val="24"/>
        </w:rPr>
      </w:pPr>
      <w:r w:rsidRPr="00B83DE4">
        <w:rPr>
          <w:rFonts w:ascii="Times New Roman" w:hAnsi="Times New Roman"/>
          <w:sz w:val="24"/>
          <w:szCs w:val="24"/>
        </w:rPr>
        <w:t xml:space="preserve">Padomes </w:t>
      </w:r>
      <w:r w:rsidR="007A618C" w:rsidRPr="00B83DE4">
        <w:rPr>
          <w:rFonts w:ascii="Times New Roman" w:hAnsi="Times New Roman"/>
          <w:sz w:val="24"/>
          <w:szCs w:val="24"/>
        </w:rPr>
        <w:t>darba organizācija</w:t>
      </w:r>
    </w:p>
    <w:p w14:paraId="6D0E883E" w14:textId="77777777" w:rsidR="001D02CE" w:rsidRPr="001D02CE" w:rsidRDefault="001D02CE" w:rsidP="001D02CE"/>
    <w:p w14:paraId="6D0E883F" w14:textId="7EAD57FD" w:rsidR="00D30064" w:rsidRDefault="00D22C35" w:rsidP="00D22C35">
      <w:pPr>
        <w:jc w:val="both"/>
        <w:rPr>
          <w:sz w:val="24"/>
          <w:szCs w:val="24"/>
        </w:rPr>
      </w:pPr>
      <w:r>
        <w:rPr>
          <w:sz w:val="24"/>
          <w:szCs w:val="24"/>
        </w:rPr>
        <w:t xml:space="preserve">18. </w:t>
      </w:r>
      <w:r w:rsidR="00D30064">
        <w:rPr>
          <w:sz w:val="24"/>
          <w:szCs w:val="24"/>
        </w:rPr>
        <w:t>Padomes sekretariāta funkcijas nodro</w:t>
      </w:r>
      <w:r>
        <w:rPr>
          <w:sz w:val="24"/>
          <w:szCs w:val="24"/>
        </w:rPr>
        <w:t>šina TIC.</w:t>
      </w:r>
    </w:p>
    <w:p w14:paraId="6D0E8840" w14:textId="12FEC6EC" w:rsidR="00D30064" w:rsidRDefault="00D22C35" w:rsidP="00D22C35">
      <w:pPr>
        <w:jc w:val="both"/>
        <w:rPr>
          <w:sz w:val="24"/>
          <w:szCs w:val="24"/>
        </w:rPr>
      </w:pPr>
      <w:r>
        <w:rPr>
          <w:sz w:val="24"/>
          <w:szCs w:val="24"/>
        </w:rPr>
        <w:t xml:space="preserve">19. </w:t>
      </w:r>
      <w:r w:rsidR="00D30064">
        <w:rPr>
          <w:sz w:val="24"/>
          <w:szCs w:val="24"/>
        </w:rPr>
        <w:t xml:space="preserve">Padomes </w:t>
      </w:r>
      <w:r w:rsidR="00CB3A70">
        <w:rPr>
          <w:sz w:val="24"/>
          <w:szCs w:val="24"/>
        </w:rPr>
        <w:t>pārstāvjus</w:t>
      </w:r>
      <w:r w:rsidR="00D30064">
        <w:rPr>
          <w:sz w:val="24"/>
          <w:szCs w:val="24"/>
        </w:rPr>
        <w:t xml:space="preserve"> ievēlē no </w:t>
      </w:r>
      <w:r w:rsidR="00CB3A70">
        <w:rPr>
          <w:sz w:val="24"/>
          <w:szCs w:val="24"/>
        </w:rPr>
        <w:t>Salacgrīvas novada tūrisma nozarē iesaistīto valsts un pašvaldības institūciju, uzņēmēju un</w:t>
      </w:r>
      <w:r>
        <w:rPr>
          <w:sz w:val="24"/>
          <w:szCs w:val="24"/>
        </w:rPr>
        <w:t xml:space="preserve"> sabiedrisko organizāciju vidus.</w:t>
      </w:r>
    </w:p>
    <w:p w14:paraId="6D0E8841" w14:textId="0905DA45" w:rsidR="00CB3A70" w:rsidRDefault="00D22C35" w:rsidP="00D22C35">
      <w:pPr>
        <w:jc w:val="both"/>
        <w:rPr>
          <w:sz w:val="24"/>
          <w:szCs w:val="24"/>
        </w:rPr>
      </w:pPr>
      <w:r>
        <w:rPr>
          <w:sz w:val="24"/>
          <w:szCs w:val="24"/>
        </w:rPr>
        <w:t xml:space="preserve">20. </w:t>
      </w:r>
      <w:r w:rsidR="00CB3A70">
        <w:rPr>
          <w:sz w:val="24"/>
          <w:szCs w:val="24"/>
        </w:rPr>
        <w:t xml:space="preserve">Padomes priekšsēdētāju ar balsu vairākumu ievēlē Padomes pārstāvji. </w:t>
      </w:r>
      <w:r w:rsidR="005129E1">
        <w:rPr>
          <w:sz w:val="24"/>
          <w:szCs w:val="24"/>
        </w:rPr>
        <w:t>Padomes</w:t>
      </w:r>
      <w:r w:rsidR="00CB3A70">
        <w:rPr>
          <w:sz w:val="24"/>
          <w:szCs w:val="24"/>
        </w:rPr>
        <w:t xml:space="preserve"> priekšsēdētāja prombūtnes laikā viņa pienākumus pilda </w:t>
      </w:r>
      <w:r w:rsidR="005129E1">
        <w:rPr>
          <w:sz w:val="24"/>
          <w:szCs w:val="24"/>
        </w:rPr>
        <w:t>P</w:t>
      </w:r>
      <w:r w:rsidR="00CB3A70">
        <w:rPr>
          <w:sz w:val="24"/>
          <w:szCs w:val="24"/>
        </w:rPr>
        <w:t>adomes sekretariāta</w:t>
      </w:r>
      <w:r w:rsidR="005129E1">
        <w:rPr>
          <w:sz w:val="24"/>
          <w:szCs w:val="24"/>
        </w:rPr>
        <w:t xml:space="preserve"> (TIC)</w:t>
      </w:r>
      <w:r w:rsidR="00CB3A70">
        <w:rPr>
          <w:sz w:val="24"/>
          <w:szCs w:val="24"/>
        </w:rPr>
        <w:t xml:space="preserve"> pārstāvis</w:t>
      </w:r>
      <w:r>
        <w:rPr>
          <w:sz w:val="24"/>
          <w:szCs w:val="24"/>
        </w:rPr>
        <w:t>.</w:t>
      </w:r>
    </w:p>
    <w:p w14:paraId="6D0E8842" w14:textId="62AB106B" w:rsidR="00D20031" w:rsidRDefault="00D22C35" w:rsidP="00D22C35">
      <w:pPr>
        <w:jc w:val="both"/>
        <w:rPr>
          <w:sz w:val="24"/>
          <w:szCs w:val="24"/>
        </w:rPr>
      </w:pPr>
      <w:r>
        <w:rPr>
          <w:sz w:val="24"/>
          <w:szCs w:val="24"/>
        </w:rPr>
        <w:t xml:space="preserve">21. </w:t>
      </w:r>
      <w:r w:rsidR="005129E1">
        <w:rPr>
          <w:sz w:val="24"/>
          <w:szCs w:val="24"/>
        </w:rPr>
        <w:t>Atbilstoši plānotajai Padomes sēdes darba kārtībai padomes sekretariāta pārstāvis, vienojoties ar padomes priekšsēdētāju, uzaicina uz Padomes sēdi konkrētu jomu ekspertus / atb</w:t>
      </w:r>
      <w:r>
        <w:rPr>
          <w:sz w:val="24"/>
          <w:szCs w:val="24"/>
        </w:rPr>
        <w:t>ildīgos pašvaldības darbiniekus.</w:t>
      </w:r>
      <w:r w:rsidR="005129E1">
        <w:rPr>
          <w:sz w:val="24"/>
          <w:szCs w:val="24"/>
        </w:rPr>
        <w:t xml:space="preserve"> </w:t>
      </w:r>
    </w:p>
    <w:p w14:paraId="6D0E8843" w14:textId="2D073BB8" w:rsidR="005129E1" w:rsidRDefault="00D22C35" w:rsidP="00D22C35">
      <w:pPr>
        <w:jc w:val="both"/>
        <w:rPr>
          <w:sz w:val="24"/>
          <w:szCs w:val="24"/>
        </w:rPr>
      </w:pPr>
      <w:r>
        <w:rPr>
          <w:sz w:val="24"/>
          <w:szCs w:val="24"/>
        </w:rPr>
        <w:t xml:space="preserve">22. </w:t>
      </w:r>
      <w:r w:rsidR="005129E1">
        <w:rPr>
          <w:sz w:val="24"/>
          <w:szCs w:val="24"/>
        </w:rPr>
        <w:t>Priekšlikumus par kārtējā Padomes sēdē izskatāmiem jautājumiem jebkurš no Salacgrīvas novada tūrisma nozarē iesaistīto valsts un pašvaldības institūciju, uzņēmēju un sabiedrisko organizāciju pārstāvjiem iesniedz Padomes sekretariātā (TIC) vismaz nedēļu</w:t>
      </w:r>
      <w:r>
        <w:rPr>
          <w:sz w:val="24"/>
          <w:szCs w:val="24"/>
        </w:rPr>
        <w:t xml:space="preserve"> pirms paredzētās Padomes sēdes.</w:t>
      </w:r>
    </w:p>
    <w:p w14:paraId="6D0E8844" w14:textId="098AD5D8" w:rsidR="00083E38" w:rsidRDefault="00D22C35" w:rsidP="00D22C35">
      <w:pPr>
        <w:jc w:val="both"/>
        <w:rPr>
          <w:sz w:val="24"/>
          <w:szCs w:val="24"/>
        </w:rPr>
      </w:pPr>
      <w:r>
        <w:rPr>
          <w:sz w:val="24"/>
          <w:szCs w:val="24"/>
        </w:rPr>
        <w:t xml:space="preserve">23. </w:t>
      </w:r>
      <w:r w:rsidR="007A618C">
        <w:rPr>
          <w:sz w:val="24"/>
          <w:szCs w:val="24"/>
        </w:rPr>
        <w:t>Padome ir lemttiesīga, ja padomes sēdē piedalās vairāk nekā puse Padomes pārst</w:t>
      </w:r>
      <w:r w:rsidR="00083E38">
        <w:rPr>
          <w:sz w:val="24"/>
          <w:szCs w:val="24"/>
        </w:rPr>
        <w:t>āvju.</w:t>
      </w:r>
    </w:p>
    <w:p w14:paraId="6D0E8845" w14:textId="6DBC5654" w:rsidR="007A618C" w:rsidRDefault="00D22C35" w:rsidP="00D22C35">
      <w:pPr>
        <w:jc w:val="both"/>
        <w:rPr>
          <w:sz w:val="24"/>
          <w:szCs w:val="24"/>
        </w:rPr>
      </w:pPr>
      <w:r>
        <w:rPr>
          <w:sz w:val="24"/>
          <w:szCs w:val="24"/>
        </w:rPr>
        <w:t xml:space="preserve">24. </w:t>
      </w:r>
      <w:r w:rsidR="007A618C">
        <w:rPr>
          <w:sz w:val="24"/>
          <w:szCs w:val="24"/>
        </w:rPr>
        <w:t xml:space="preserve">Padome </w:t>
      </w:r>
      <w:r w:rsidR="00083E38">
        <w:rPr>
          <w:sz w:val="24"/>
          <w:szCs w:val="24"/>
        </w:rPr>
        <w:t>lēmumus</w:t>
      </w:r>
      <w:r w:rsidR="007A618C">
        <w:rPr>
          <w:sz w:val="24"/>
          <w:szCs w:val="24"/>
        </w:rPr>
        <w:t xml:space="preserve"> pieņem ar vienkāršu balsu pārākumu. Katram Padomes loceklim ir viena balss. Ja lemšanā balsu skaits dalās</w:t>
      </w:r>
      <w:r w:rsidR="00083E38">
        <w:rPr>
          <w:sz w:val="24"/>
          <w:szCs w:val="24"/>
        </w:rPr>
        <w:t xml:space="preserve"> uz pusēm, tad noteicošā balss pieder </w:t>
      </w:r>
      <w:r w:rsidR="005129E1">
        <w:rPr>
          <w:sz w:val="24"/>
          <w:szCs w:val="24"/>
        </w:rPr>
        <w:t>Padomes priekšsēdētājam</w:t>
      </w:r>
      <w:r w:rsidR="00083E38">
        <w:rPr>
          <w:sz w:val="24"/>
          <w:szCs w:val="24"/>
        </w:rPr>
        <w:t>. Padomes lēmumi ir at</w:t>
      </w:r>
      <w:r>
        <w:rPr>
          <w:sz w:val="24"/>
          <w:szCs w:val="24"/>
        </w:rPr>
        <w:t>klāti un publiski pieejami.</w:t>
      </w:r>
    </w:p>
    <w:p w14:paraId="6D0E8846" w14:textId="6DE7843C" w:rsidR="007A618C" w:rsidRDefault="00D22C35" w:rsidP="00D22C35">
      <w:pPr>
        <w:jc w:val="both"/>
        <w:rPr>
          <w:sz w:val="24"/>
          <w:szCs w:val="24"/>
        </w:rPr>
      </w:pPr>
      <w:r>
        <w:rPr>
          <w:sz w:val="24"/>
          <w:szCs w:val="24"/>
        </w:rPr>
        <w:t xml:space="preserve">25. </w:t>
      </w:r>
      <w:r w:rsidR="007A618C">
        <w:rPr>
          <w:sz w:val="24"/>
          <w:szCs w:val="24"/>
        </w:rPr>
        <w:t xml:space="preserve">Padomes sēdes notiek ne retāk kā vienu reizi </w:t>
      </w:r>
      <w:r w:rsidR="005129E1">
        <w:rPr>
          <w:sz w:val="24"/>
          <w:szCs w:val="24"/>
        </w:rPr>
        <w:t>trīs mēnešos</w:t>
      </w:r>
      <w:r w:rsidR="007A618C">
        <w:rPr>
          <w:sz w:val="24"/>
          <w:szCs w:val="24"/>
        </w:rPr>
        <w:t xml:space="preserve">. Padomes </w:t>
      </w:r>
      <w:r w:rsidR="005129E1">
        <w:rPr>
          <w:sz w:val="24"/>
          <w:szCs w:val="24"/>
        </w:rPr>
        <w:t>sēdes sasauc Padomes sekretariāts (TIC), vienojoties ar Padomes priekšsēdētāju. Ārkārtas sēdes var sasaukt Padomes priekšsēdētājs pēc sava ierosinājuma vai vismaz pēc di</w:t>
      </w:r>
      <w:r>
        <w:rPr>
          <w:sz w:val="24"/>
          <w:szCs w:val="24"/>
        </w:rPr>
        <w:t>vu padomes locekļu pieprasījuma.</w:t>
      </w:r>
    </w:p>
    <w:p w14:paraId="6D0E8847" w14:textId="0279204B" w:rsidR="00D5025A" w:rsidRDefault="00D22C35" w:rsidP="00D22C35">
      <w:pPr>
        <w:jc w:val="both"/>
        <w:rPr>
          <w:sz w:val="24"/>
          <w:szCs w:val="24"/>
        </w:rPr>
      </w:pPr>
      <w:r>
        <w:rPr>
          <w:sz w:val="24"/>
          <w:szCs w:val="24"/>
        </w:rPr>
        <w:t xml:space="preserve">26. </w:t>
      </w:r>
      <w:r w:rsidR="005129E1">
        <w:rPr>
          <w:sz w:val="24"/>
          <w:szCs w:val="24"/>
        </w:rPr>
        <w:t>TIC pilda šādas Padomes sekretariāta funkcijas</w:t>
      </w:r>
      <w:r>
        <w:rPr>
          <w:sz w:val="24"/>
          <w:szCs w:val="24"/>
        </w:rPr>
        <w:t>:</w:t>
      </w:r>
      <w:r w:rsidR="00D5025A">
        <w:rPr>
          <w:sz w:val="24"/>
          <w:szCs w:val="24"/>
        </w:rPr>
        <w:t xml:space="preserve"> </w:t>
      </w:r>
    </w:p>
    <w:p w14:paraId="6D0E8848" w14:textId="23B4BF88" w:rsidR="005129E1" w:rsidRDefault="00D22C35" w:rsidP="00D22C35">
      <w:pPr>
        <w:ind w:left="720"/>
        <w:jc w:val="both"/>
        <w:rPr>
          <w:sz w:val="24"/>
          <w:szCs w:val="24"/>
        </w:rPr>
      </w:pPr>
      <w:r>
        <w:rPr>
          <w:sz w:val="24"/>
          <w:szCs w:val="24"/>
        </w:rPr>
        <w:t xml:space="preserve">26.1. </w:t>
      </w:r>
      <w:r w:rsidR="005129E1">
        <w:rPr>
          <w:sz w:val="24"/>
          <w:szCs w:val="24"/>
        </w:rPr>
        <w:t xml:space="preserve">organizē Padomes sēžu darba kārtības sagatavošanu, iekļaujot tajā aktuālos jautājumus un </w:t>
      </w:r>
      <w:r w:rsidR="00845051">
        <w:rPr>
          <w:sz w:val="24"/>
          <w:szCs w:val="24"/>
        </w:rPr>
        <w:t>saņemtos priekšlikumus no Salacgrīvas novada tūrisma nozarē iesaistīto valsts un pašvaldības institūciju, uzņēmēju un sabie</w:t>
      </w:r>
      <w:r>
        <w:rPr>
          <w:sz w:val="24"/>
          <w:szCs w:val="24"/>
        </w:rPr>
        <w:t>drisko organizāciju pārstāvjiem;</w:t>
      </w:r>
    </w:p>
    <w:p w14:paraId="6D0E8849" w14:textId="6824964D" w:rsidR="00845051" w:rsidRDefault="00D22C35" w:rsidP="00D22C35">
      <w:pPr>
        <w:ind w:left="720"/>
        <w:jc w:val="both"/>
        <w:rPr>
          <w:sz w:val="24"/>
          <w:szCs w:val="24"/>
        </w:rPr>
      </w:pPr>
      <w:r>
        <w:rPr>
          <w:sz w:val="24"/>
          <w:szCs w:val="24"/>
        </w:rPr>
        <w:t xml:space="preserve">26.2. </w:t>
      </w:r>
      <w:r w:rsidR="00845051">
        <w:rPr>
          <w:sz w:val="24"/>
          <w:szCs w:val="24"/>
        </w:rPr>
        <w:t>ne vēlāk kā 3 (trīs) darba dienas pirms Padomes sēdes Padomes locekļiem un citiem Salacgrīvas novada tūrisma nozarē iesaistīto valsts un pašvaldības institūciju, uzņēmēju un sabiedrisko organizāciju pārstāvjiem izsūta Padomes sēdes dienaskārtību un uzaicinājumu uz sēdi;</w:t>
      </w:r>
    </w:p>
    <w:p w14:paraId="6D0E884A" w14:textId="5EA6F644" w:rsidR="00845051" w:rsidRPr="00845051" w:rsidRDefault="00D22C35" w:rsidP="00D22C35">
      <w:pPr>
        <w:ind w:left="720"/>
        <w:jc w:val="both"/>
        <w:rPr>
          <w:sz w:val="24"/>
          <w:szCs w:val="24"/>
        </w:rPr>
      </w:pPr>
      <w:r>
        <w:rPr>
          <w:sz w:val="24"/>
          <w:szCs w:val="24"/>
        </w:rPr>
        <w:t xml:space="preserve">26.3. </w:t>
      </w:r>
      <w:r w:rsidR="00845051">
        <w:rPr>
          <w:sz w:val="24"/>
          <w:szCs w:val="24"/>
        </w:rPr>
        <w:t>reģistrē padomes locekļu un Salacgrīvas novada tūrisma nozarē iesaistīto valsts un pašvaldības institūciju, uzņēmēju un sabiedrisko organizāciju pārstāvju dalību Padomes sēdēs;</w:t>
      </w:r>
    </w:p>
    <w:p w14:paraId="6D0E884B" w14:textId="464276EE" w:rsidR="00D5025A" w:rsidRDefault="00D22C35" w:rsidP="00D22C35">
      <w:pPr>
        <w:ind w:left="720"/>
        <w:jc w:val="both"/>
        <w:rPr>
          <w:sz w:val="24"/>
          <w:szCs w:val="24"/>
        </w:rPr>
      </w:pPr>
      <w:r>
        <w:rPr>
          <w:sz w:val="24"/>
          <w:szCs w:val="24"/>
        </w:rPr>
        <w:t xml:space="preserve">26.4. </w:t>
      </w:r>
      <w:r w:rsidR="00845051">
        <w:rPr>
          <w:sz w:val="24"/>
          <w:szCs w:val="24"/>
        </w:rPr>
        <w:t>protokolē padomes sēdes. Protokolā norāda darba kārtības jautājumus, sēdes dalībniekus, kas ir izteikušies par attiecīgo jautājumu, un pieņemto lēmumu, kā arī atšķirīgos padomes locekļu viedokļus</w:t>
      </w:r>
      <w:r w:rsidR="00D5025A">
        <w:rPr>
          <w:sz w:val="24"/>
          <w:szCs w:val="24"/>
        </w:rPr>
        <w:t>;</w:t>
      </w:r>
    </w:p>
    <w:p w14:paraId="6D0E884C" w14:textId="7ED95555" w:rsidR="00845051" w:rsidRDefault="00D22C35" w:rsidP="00D22C35">
      <w:pPr>
        <w:ind w:left="720"/>
        <w:jc w:val="both"/>
        <w:rPr>
          <w:sz w:val="24"/>
          <w:szCs w:val="24"/>
        </w:rPr>
      </w:pPr>
      <w:r>
        <w:rPr>
          <w:sz w:val="24"/>
          <w:szCs w:val="24"/>
        </w:rPr>
        <w:t xml:space="preserve">26.5. </w:t>
      </w:r>
      <w:r w:rsidR="00845051">
        <w:rPr>
          <w:sz w:val="24"/>
          <w:szCs w:val="24"/>
        </w:rPr>
        <w:t>piecu darbdienu laikā pēc Padomes sēdes elektroniski nosūta Padomes sēdes protokolu visiem Padomes locekļiem saskaņošanai vai precizējumu sniegšanai.</w:t>
      </w:r>
    </w:p>
    <w:p w14:paraId="6D0E884D" w14:textId="72ABAC04" w:rsidR="00845051" w:rsidRDefault="00D22C35" w:rsidP="00D22C35">
      <w:pPr>
        <w:jc w:val="both"/>
        <w:rPr>
          <w:sz w:val="24"/>
          <w:szCs w:val="24"/>
        </w:rPr>
      </w:pPr>
      <w:r>
        <w:rPr>
          <w:sz w:val="24"/>
          <w:szCs w:val="24"/>
        </w:rPr>
        <w:t xml:space="preserve">27. </w:t>
      </w:r>
      <w:r w:rsidR="00845051">
        <w:rPr>
          <w:sz w:val="24"/>
          <w:szCs w:val="24"/>
        </w:rPr>
        <w:t>Saskaņoto protokolu paraksta Padomes sekretariāta vadītājs.</w:t>
      </w:r>
    </w:p>
    <w:p w14:paraId="6D0E884E" w14:textId="3EF30552" w:rsidR="007A618C" w:rsidRDefault="00D22C35" w:rsidP="00D22C35">
      <w:pPr>
        <w:jc w:val="both"/>
        <w:rPr>
          <w:sz w:val="24"/>
          <w:szCs w:val="24"/>
        </w:rPr>
      </w:pPr>
      <w:r>
        <w:rPr>
          <w:sz w:val="24"/>
          <w:szCs w:val="24"/>
        </w:rPr>
        <w:t xml:space="preserve">28. </w:t>
      </w:r>
      <w:r w:rsidR="007A618C">
        <w:rPr>
          <w:sz w:val="24"/>
          <w:szCs w:val="24"/>
        </w:rPr>
        <w:t xml:space="preserve">Padomes dalībnieks tiek atbrīvots no darba Padomē, ja kalendārā gada laikā apmeklē mazāk nekā 75% no visām Padomes sēdēm. Šādā gadījumā Padomes dalībniekam tiek nosūtīta vēstule, kuru sagatavo un izsūta </w:t>
      </w:r>
      <w:r w:rsidR="00845051">
        <w:rPr>
          <w:sz w:val="24"/>
          <w:szCs w:val="24"/>
        </w:rPr>
        <w:t>Padomes sekretariāts (TIC)</w:t>
      </w:r>
      <w:r w:rsidR="007A618C">
        <w:rPr>
          <w:sz w:val="24"/>
          <w:szCs w:val="24"/>
        </w:rPr>
        <w:t>;</w:t>
      </w:r>
    </w:p>
    <w:p w14:paraId="6D0E884F" w14:textId="0C1FFBF9" w:rsidR="00824899" w:rsidRDefault="00D22C35" w:rsidP="00D22C35">
      <w:pPr>
        <w:jc w:val="both"/>
        <w:rPr>
          <w:sz w:val="24"/>
          <w:szCs w:val="24"/>
        </w:rPr>
      </w:pPr>
      <w:r>
        <w:rPr>
          <w:sz w:val="24"/>
          <w:szCs w:val="24"/>
        </w:rPr>
        <w:t xml:space="preserve">29. </w:t>
      </w:r>
      <w:r w:rsidR="00824899">
        <w:rPr>
          <w:sz w:val="24"/>
          <w:szCs w:val="24"/>
        </w:rPr>
        <w:t>Pēc Domes pieprasījuma Padome sniedz pārskatu par savu darbību un uzdevumu izpildi;</w:t>
      </w:r>
    </w:p>
    <w:p w14:paraId="6D0E8850" w14:textId="4212497D" w:rsidR="00673B2A" w:rsidRDefault="00D22C35" w:rsidP="00D22C35">
      <w:pPr>
        <w:jc w:val="both"/>
        <w:rPr>
          <w:sz w:val="24"/>
          <w:szCs w:val="24"/>
        </w:rPr>
      </w:pPr>
      <w:r>
        <w:rPr>
          <w:sz w:val="24"/>
          <w:szCs w:val="24"/>
        </w:rPr>
        <w:t xml:space="preserve">30. </w:t>
      </w:r>
      <w:r w:rsidR="00673B2A">
        <w:rPr>
          <w:sz w:val="24"/>
          <w:szCs w:val="24"/>
        </w:rPr>
        <w:t>Padome ir tiesīga no organizācijām un tūrisma nozarē iesaistītajām personām sa</w:t>
      </w:r>
      <w:r w:rsidR="00687206">
        <w:rPr>
          <w:sz w:val="24"/>
          <w:szCs w:val="24"/>
        </w:rPr>
        <w:t xml:space="preserve">ņemt nepieciešamo informāciju, veikt tās analīzi un izstrādāt priekšlikumus, lai izvērtētu un nodrošinātu veiksmīgu tūrisma nozares attīstību Salacgrīvas novadā; </w:t>
      </w:r>
    </w:p>
    <w:p w14:paraId="6D0E8851" w14:textId="529A0591" w:rsidR="006E1D2B" w:rsidRPr="006E1D2B" w:rsidRDefault="00D22C35" w:rsidP="00D22C35">
      <w:pPr>
        <w:jc w:val="both"/>
        <w:rPr>
          <w:sz w:val="24"/>
          <w:szCs w:val="24"/>
        </w:rPr>
      </w:pPr>
      <w:r>
        <w:rPr>
          <w:sz w:val="24"/>
          <w:szCs w:val="24"/>
        </w:rPr>
        <w:t xml:space="preserve">31. </w:t>
      </w:r>
      <w:r w:rsidR="006E1D2B" w:rsidRPr="006E1D2B">
        <w:rPr>
          <w:sz w:val="24"/>
          <w:szCs w:val="24"/>
        </w:rPr>
        <w:t xml:space="preserve"> </w:t>
      </w:r>
      <w:r w:rsidR="00083E38">
        <w:rPr>
          <w:sz w:val="24"/>
          <w:szCs w:val="24"/>
        </w:rPr>
        <w:t>Padome tiek izveidota, reorganizēta un likvidēta ar Domes lēmumu.</w:t>
      </w:r>
    </w:p>
    <w:p w14:paraId="1A0D166B" w14:textId="77777777" w:rsidR="00B83DE4" w:rsidRDefault="00B83DE4" w:rsidP="00E81080">
      <w:pPr>
        <w:pStyle w:val="BodyText"/>
      </w:pPr>
    </w:p>
    <w:p w14:paraId="0710E467" w14:textId="77777777" w:rsidR="00B83DE4" w:rsidRDefault="00B83DE4" w:rsidP="00E81080">
      <w:pPr>
        <w:pStyle w:val="BodyText"/>
      </w:pPr>
    </w:p>
    <w:p w14:paraId="6D0E8854" w14:textId="77777777" w:rsidR="00A96539" w:rsidRDefault="00A96539" w:rsidP="00E81080">
      <w:pPr>
        <w:pStyle w:val="BodyText"/>
      </w:pPr>
      <w:r>
        <w:t xml:space="preserve">Salacgrīvas </w:t>
      </w:r>
      <w:r w:rsidR="00D66953">
        <w:t>novada</w:t>
      </w:r>
    </w:p>
    <w:p w14:paraId="6D0E8856" w14:textId="66E4A79B" w:rsidR="00AD01BE" w:rsidRDefault="00A96539" w:rsidP="00CC4882">
      <w:pPr>
        <w:pStyle w:val="BodyText"/>
        <w:tabs>
          <w:tab w:val="left" w:pos="7230"/>
        </w:tabs>
        <w:rPr>
          <w:b/>
        </w:rPr>
      </w:pPr>
      <w:r>
        <w:t>domes priekšsēdētājs</w:t>
      </w:r>
      <w:r w:rsidR="001D02CE">
        <w:t xml:space="preserve"> </w:t>
      </w:r>
      <w:r w:rsidR="001D02CE">
        <w:tab/>
      </w:r>
      <w:r w:rsidR="00B93483">
        <w:t>Dagnis Straubergs</w:t>
      </w:r>
      <w:r>
        <w:t xml:space="preserve">                                 </w:t>
      </w:r>
    </w:p>
    <w:sectPr w:rsidR="00AD01BE" w:rsidSect="00A37431">
      <w:footerReference w:type="default" r:id="rId10"/>
      <w:pgSz w:w="11906" w:h="16838"/>
      <w:pgMar w:top="425" w:right="567" w:bottom="567"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E885B" w14:textId="77777777" w:rsidR="00DA5E53" w:rsidRDefault="00DA5E53" w:rsidP="00DA5E53">
      <w:r>
        <w:separator/>
      </w:r>
    </w:p>
  </w:endnote>
  <w:endnote w:type="continuationSeparator" w:id="0">
    <w:p w14:paraId="6D0E885C" w14:textId="77777777" w:rsidR="00DA5E53" w:rsidRDefault="00DA5E53" w:rsidP="00DA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E885D" w14:textId="77777777" w:rsidR="00DA5E53" w:rsidRDefault="00DA5E53">
    <w:pPr>
      <w:pStyle w:val="Footer"/>
      <w:jc w:val="center"/>
    </w:pPr>
    <w:r>
      <w:fldChar w:fldCharType="begin"/>
    </w:r>
    <w:r>
      <w:instrText xml:space="preserve"> PAGE   \* MERGEFORMAT </w:instrText>
    </w:r>
    <w:r>
      <w:fldChar w:fldCharType="separate"/>
    </w:r>
    <w:r w:rsidR="00E639AF">
      <w:rPr>
        <w:noProof/>
      </w:rPr>
      <w:t>2</w:t>
    </w:r>
    <w:r>
      <w:rPr>
        <w:noProof/>
      </w:rPr>
      <w:fldChar w:fldCharType="end"/>
    </w:r>
  </w:p>
  <w:p w14:paraId="6D0E885E" w14:textId="77777777" w:rsidR="00DA5E53" w:rsidRDefault="00DA5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E8859" w14:textId="77777777" w:rsidR="00DA5E53" w:rsidRDefault="00DA5E53" w:rsidP="00DA5E53">
      <w:r>
        <w:separator/>
      </w:r>
    </w:p>
  </w:footnote>
  <w:footnote w:type="continuationSeparator" w:id="0">
    <w:p w14:paraId="6D0E885A" w14:textId="77777777" w:rsidR="00DA5E53" w:rsidRDefault="00DA5E53" w:rsidP="00DA5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12D88"/>
    <w:multiLevelType w:val="hybridMultilevel"/>
    <w:tmpl w:val="F4CCF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C74D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19468B"/>
    <w:multiLevelType w:val="hybridMultilevel"/>
    <w:tmpl w:val="171CDB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CE018F"/>
    <w:multiLevelType w:val="hybridMultilevel"/>
    <w:tmpl w:val="FBF697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3B4234"/>
    <w:multiLevelType w:val="hybridMultilevel"/>
    <w:tmpl w:val="11043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D873CAD"/>
    <w:multiLevelType w:val="hybridMultilevel"/>
    <w:tmpl w:val="C8C60468"/>
    <w:lvl w:ilvl="0" w:tplc="92704E8C">
      <w:start w:val="1"/>
      <w:numFmt w:val="decimal"/>
      <w:lvlText w:val="%1."/>
      <w:lvlJc w:val="left"/>
      <w:pPr>
        <w:tabs>
          <w:tab w:val="num" w:pos="1395"/>
        </w:tabs>
        <w:ind w:left="1395" w:hanging="6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B2"/>
    <w:rsid w:val="000265BC"/>
    <w:rsid w:val="00033A07"/>
    <w:rsid w:val="00071C96"/>
    <w:rsid w:val="00083E38"/>
    <w:rsid w:val="000B3AC6"/>
    <w:rsid w:val="000B5960"/>
    <w:rsid w:val="000D4852"/>
    <w:rsid w:val="001A310F"/>
    <w:rsid w:val="001A67A2"/>
    <w:rsid w:val="001C28E4"/>
    <w:rsid w:val="001D02CE"/>
    <w:rsid w:val="00234A2A"/>
    <w:rsid w:val="00246066"/>
    <w:rsid w:val="00273524"/>
    <w:rsid w:val="002B3FB5"/>
    <w:rsid w:val="002C3AC0"/>
    <w:rsid w:val="002E1926"/>
    <w:rsid w:val="002E7244"/>
    <w:rsid w:val="002F6DC9"/>
    <w:rsid w:val="0039229D"/>
    <w:rsid w:val="00396CA2"/>
    <w:rsid w:val="003A75BD"/>
    <w:rsid w:val="003C0F7D"/>
    <w:rsid w:val="003C58CD"/>
    <w:rsid w:val="003E05CA"/>
    <w:rsid w:val="003E3350"/>
    <w:rsid w:val="00455B77"/>
    <w:rsid w:val="00495C17"/>
    <w:rsid w:val="004C7043"/>
    <w:rsid w:val="004D1910"/>
    <w:rsid w:val="004E21BF"/>
    <w:rsid w:val="004E6D1C"/>
    <w:rsid w:val="00502D14"/>
    <w:rsid w:val="00506FE8"/>
    <w:rsid w:val="005129E1"/>
    <w:rsid w:val="00513667"/>
    <w:rsid w:val="00524A5C"/>
    <w:rsid w:val="005251E4"/>
    <w:rsid w:val="00581FCE"/>
    <w:rsid w:val="005D1E87"/>
    <w:rsid w:val="005E0092"/>
    <w:rsid w:val="005E0CEA"/>
    <w:rsid w:val="005E1EB2"/>
    <w:rsid w:val="005E53D6"/>
    <w:rsid w:val="00602E4B"/>
    <w:rsid w:val="00651BA1"/>
    <w:rsid w:val="006659B6"/>
    <w:rsid w:val="00673B2A"/>
    <w:rsid w:val="00687206"/>
    <w:rsid w:val="006E1D2B"/>
    <w:rsid w:val="006E3F6C"/>
    <w:rsid w:val="0074303A"/>
    <w:rsid w:val="00782BDB"/>
    <w:rsid w:val="007A618C"/>
    <w:rsid w:val="007E5F38"/>
    <w:rsid w:val="00811658"/>
    <w:rsid w:val="00822A55"/>
    <w:rsid w:val="00824899"/>
    <w:rsid w:val="0083269F"/>
    <w:rsid w:val="00845051"/>
    <w:rsid w:val="00882CDC"/>
    <w:rsid w:val="00890203"/>
    <w:rsid w:val="00930E4F"/>
    <w:rsid w:val="00934777"/>
    <w:rsid w:val="00994043"/>
    <w:rsid w:val="009C3BD3"/>
    <w:rsid w:val="009D3C82"/>
    <w:rsid w:val="00A01367"/>
    <w:rsid w:val="00A37431"/>
    <w:rsid w:val="00A378A6"/>
    <w:rsid w:val="00A65985"/>
    <w:rsid w:val="00A96539"/>
    <w:rsid w:val="00AB1E24"/>
    <w:rsid w:val="00AD01BE"/>
    <w:rsid w:val="00B07EC5"/>
    <w:rsid w:val="00B306F7"/>
    <w:rsid w:val="00B37482"/>
    <w:rsid w:val="00B83DE4"/>
    <w:rsid w:val="00B84A12"/>
    <w:rsid w:val="00B93483"/>
    <w:rsid w:val="00C06998"/>
    <w:rsid w:val="00C9247A"/>
    <w:rsid w:val="00CB3A70"/>
    <w:rsid w:val="00CC4882"/>
    <w:rsid w:val="00D01690"/>
    <w:rsid w:val="00D20031"/>
    <w:rsid w:val="00D22C35"/>
    <w:rsid w:val="00D30064"/>
    <w:rsid w:val="00D5025A"/>
    <w:rsid w:val="00D66953"/>
    <w:rsid w:val="00D80F89"/>
    <w:rsid w:val="00DA5E53"/>
    <w:rsid w:val="00DC215C"/>
    <w:rsid w:val="00DE0218"/>
    <w:rsid w:val="00DE28DE"/>
    <w:rsid w:val="00E11E9E"/>
    <w:rsid w:val="00E63453"/>
    <w:rsid w:val="00E639AF"/>
    <w:rsid w:val="00E66F36"/>
    <w:rsid w:val="00E81080"/>
    <w:rsid w:val="00EF024E"/>
    <w:rsid w:val="00F02DDF"/>
    <w:rsid w:val="00F13531"/>
    <w:rsid w:val="00F54215"/>
    <w:rsid w:val="00FC5F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6385"/>
    <o:shapelayout v:ext="edit">
      <o:idmap v:ext="edit" data="1"/>
    </o:shapelayout>
  </w:shapeDefaults>
  <w:decimalSymbol w:val=","/>
  <w:listSeparator w:val=";"/>
  <w14:docId w14:val="6D0E881E"/>
  <w15:docId w15:val="{BEC22DA2-5D03-412E-830B-CB52AE61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2">
    <w:name w:val="Body Text 2"/>
    <w:basedOn w:val="Normal"/>
    <w:pPr>
      <w:jc w:val="center"/>
    </w:pPr>
  </w:style>
  <w:style w:type="character" w:styleId="Hyperlink">
    <w:name w:val="Hyperlink"/>
    <w:rsid w:val="001A67A2"/>
    <w:rPr>
      <w:color w:val="0000FF"/>
      <w:u w:val="single"/>
    </w:rPr>
  </w:style>
  <w:style w:type="paragraph" w:styleId="Title">
    <w:name w:val="Title"/>
    <w:basedOn w:val="Normal"/>
    <w:next w:val="Normal"/>
    <w:link w:val="TitleChar"/>
    <w:qFormat/>
    <w:rsid w:val="00DA5E53"/>
    <w:pPr>
      <w:jc w:val="center"/>
      <w:outlineLvl w:val="0"/>
    </w:pPr>
    <w:rPr>
      <w:rFonts w:ascii="Cambria" w:hAnsi="Cambria"/>
      <w:b/>
      <w:bCs/>
      <w:caps/>
      <w:kern w:val="28"/>
      <w:sz w:val="28"/>
      <w:szCs w:val="32"/>
    </w:rPr>
  </w:style>
  <w:style w:type="character" w:customStyle="1" w:styleId="TitleChar">
    <w:name w:val="Title Char"/>
    <w:link w:val="Title"/>
    <w:rsid w:val="00DA5E53"/>
    <w:rPr>
      <w:rFonts w:ascii="Cambria" w:eastAsia="Times New Roman" w:hAnsi="Cambria" w:cs="Times New Roman"/>
      <w:b/>
      <w:bCs/>
      <w:caps/>
      <w:kern w:val="28"/>
      <w:sz w:val="28"/>
      <w:szCs w:val="32"/>
    </w:rPr>
  </w:style>
  <w:style w:type="paragraph" w:styleId="Header">
    <w:name w:val="header"/>
    <w:basedOn w:val="Normal"/>
    <w:link w:val="HeaderChar"/>
    <w:rsid w:val="00DA5E53"/>
    <w:pPr>
      <w:tabs>
        <w:tab w:val="center" w:pos="4153"/>
        <w:tab w:val="right" w:pos="8306"/>
      </w:tabs>
    </w:pPr>
  </w:style>
  <w:style w:type="character" w:customStyle="1" w:styleId="HeaderChar">
    <w:name w:val="Header Char"/>
    <w:basedOn w:val="DefaultParagraphFont"/>
    <w:link w:val="Header"/>
    <w:rsid w:val="00DA5E53"/>
  </w:style>
  <w:style w:type="paragraph" w:styleId="Footer">
    <w:name w:val="footer"/>
    <w:basedOn w:val="Normal"/>
    <w:link w:val="FooterChar"/>
    <w:uiPriority w:val="99"/>
    <w:rsid w:val="00DA5E53"/>
    <w:pPr>
      <w:tabs>
        <w:tab w:val="center" w:pos="4153"/>
        <w:tab w:val="right" w:pos="8306"/>
      </w:tabs>
    </w:pPr>
  </w:style>
  <w:style w:type="character" w:customStyle="1" w:styleId="FooterChar">
    <w:name w:val="Footer Char"/>
    <w:basedOn w:val="DefaultParagraphFont"/>
    <w:link w:val="Footer"/>
    <w:uiPriority w:val="99"/>
    <w:rsid w:val="00DA5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954994">
      <w:bodyDiv w:val="1"/>
      <w:marLeft w:val="0"/>
      <w:marRight w:val="0"/>
      <w:marTop w:val="0"/>
      <w:marBottom w:val="0"/>
      <w:divBdr>
        <w:top w:val="none" w:sz="0" w:space="0" w:color="auto"/>
        <w:left w:val="none" w:sz="0" w:space="0" w:color="auto"/>
        <w:bottom w:val="none" w:sz="0" w:space="0" w:color="auto"/>
        <w:right w:val="none" w:sz="0" w:space="0" w:color="auto"/>
      </w:divBdr>
    </w:div>
    <w:div w:id="105593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salacgri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0C01D-5297-47B1-9456-DD64FD416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3970</Words>
  <Characters>2263</Characters>
  <Application>Microsoft Office Word</Application>
  <DocSecurity>4</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Salacgrivas dome</Company>
  <LinksUpToDate>false</LinksUpToDate>
  <CharactersWithSpaces>6221</CharactersWithSpaces>
  <SharedDoc>false</SharedDoc>
  <HLinks>
    <vt:vector size="6" baseType="variant">
      <vt:variant>
        <vt:i4>2621462</vt:i4>
      </vt:variant>
      <vt:variant>
        <vt:i4>0</vt:i4>
      </vt:variant>
      <vt:variant>
        <vt:i4>0</vt:i4>
      </vt:variant>
      <vt:variant>
        <vt:i4>5</vt:i4>
      </vt:variant>
      <vt:variant>
        <vt:lpwstr>mailto:dome@salacgriva.lv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Arija</dc:creator>
  <cp:lastModifiedBy>Inita Hartmane</cp:lastModifiedBy>
  <cp:revision>2</cp:revision>
  <cp:lastPrinted>2016-04-29T10:05:00Z</cp:lastPrinted>
  <dcterms:created xsi:type="dcterms:W3CDTF">2016-05-23T07:00:00Z</dcterms:created>
  <dcterms:modified xsi:type="dcterms:W3CDTF">2016-05-23T07:00:00Z</dcterms:modified>
</cp:coreProperties>
</file>