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039FA" w14:textId="77777777" w:rsidR="009F494F" w:rsidRPr="00D340BA" w:rsidRDefault="009F494F" w:rsidP="00450D98">
      <w:pPr>
        <w:keepNext/>
        <w:autoSpaceDN w:val="0"/>
        <w:spacing w:after="0" w:line="240" w:lineRule="auto"/>
        <w:jc w:val="right"/>
        <w:outlineLvl w:val="1"/>
        <w:rPr>
          <w:rFonts w:ascii="Times New Roman" w:eastAsia="Times New Roman" w:hAnsi="Times New Roman" w:cs="Times New Roman"/>
          <w:bCs/>
          <w:sz w:val="20"/>
          <w:szCs w:val="20"/>
          <w:lang w:eastAsia="lv-LV"/>
        </w:rPr>
      </w:pPr>
      <w:bookmarkStart w:id="0" w:name="_GoBack"/>
      <w:bookmarkEnd w:id="0"/>
      <w:r w:rsidRPr="00D340BA">
        <w:rPr>
          <w:rFonts w:ascii="Times New Roman" w:eastAsia="Times New Roman" w:hAnsi="Times New Roman" w:cs="Times New Roman"/>
          <w:bCs/>
          <w:sz w:val="20"/>
          <w:szCs w:val="20"/>
          <w:lang w:eastAsia="lv-LV"/>
        </w:rPr>
        <w:t>PIELIKUMS</w:t>
      </w:r>
    </w:p>
    <w:p w14:paraId="065CD6E8" w14:textId="77777777" w:rsidR="009F494F" w:rsidRPr="00D340BA" w:rsidRDefault="009F494F" w:rsidP="00450D98">
      <w:pPr>
        <w:autoSpaceDN w:val="0"/>
        <w:spacing w:after="0" w:line="240" w:lineRule="auto"/>
        <w:jc w:val="right"/>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 xml:space="preserve">Salacgrīvas novada domes </w:t>
      </w:r>
    </w:p>
    <w:p w14:paraId="32AD46C5" w14:textId="3C9E7D86" w:rsidR="009F494F" w:rsidRPr="00D340BA" w:rsidRDefault="00DC5323" w:rsidP="00450D98">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17.04.2019. lēmumam Nr.171</w:t>
      </w:r>
      <w:r w:rsidR="009F494F" w:rsidRPr="00D340BA">
        <w:rPr>
          <w:rFonts w:ascii="Times New Roman" w:eastAsia="Times New Roman" w:hAnsi="Times New Roman" w:cs="Times New Roman"/>
          <w:sz w:val="20"/>
          <w:szCs w:val="20"/>
          <w:lang w:eastAsia="lv-LV"/>
        </w:rPr>
        <w:t xml:space="preserve"> </w:t>
      </w:r>
    </w:p>
    <w:p w14:paraId="3C80BEC9" w14:textId="657B04F2" w:rsidR="009F494F" w:rsidRPr="00D340BA" w:rsidRDefault="00DC5323" w:rsidP="00450D98">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(protokols Nr.5; 23</w:t>
      </w:r>
      <w:r w:rsidR="009F494F" w:rsidRPr="00D340BA">
        <w:rPr>
          <w:rFonts w:ascii="Times New Roman" w:eastAsia="Times New Roman" w:hAnsi="Times New Roman" w:cs="Times New Roman"/>
          <w:sz w:val="20"/>
          <w:szCs w:val="20"/>
          <w:lang w:eastAsia="lv-LV"/>
        </w:rPr>
        <w:t>.§)</w:t>
      </w:r>
    </w:p>
    <w:p w14:paraId="3223FDB3" w14:textId="77777777" w:rsidR="009F494F" w:rsidRPr="00D340BA" w:rsidRDefault="009F494F" w:rsidP="00450D98">
      <w:pPr>
        <w:spacing w:after="0" w:line="240" w:lineRule="auto"/>
        <w:jc w:val="center"/>
        <w:rPr>
          <w:rFonts w:ascii="Times New Roman" w:eastAsia="Times New Roman" w:hAnsi="Times New Roman" w:cs="Times New Roman"/>
          <w:sz w:val="20"/>
          <w:szCs w:val="20"/>
          <w:lang w:eastAsia="lv-LV"/>
        </w:rPr>
      </w:pPr>
      <w:r w:rsidRPr="00D340BA">
        <w:rPr>
          <w:rFonts w:ascii="Times New Roman" w:eastAsia="Times New Roman" w:hAnsi="Times New Roman" w:cs="Times New Roman"/>
          <w:noProof/>
          <w:sz w:val="20"/>
          <w:szCs w:val="20"/>
          <w:lang w:eastAsia="lv-LV"/>
        </w:rPr>
        <w:drawing>
          <wp:inline distT="0" distB="0" distL="0" distR="0" wp14:anchorId="68E6D00F" wp14:editId="79C8CA7A">
            <wp:extent cx="628650" cy="676275"/>
            <wp:effectExtent l="0" t="0" r="0" b="9525"/>
            <wp:docPr id="1" name="Attēls 2" descr="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29C88190" w14:textId="77777777" w:rsidR="009F494F" w:rsidRPr="00D340BA" w:rsidRDefault="009F494F" w:rsidP="00450D98">
      <w:pPr>
        <w:spacing w:after="0" w:line="240" w:lineRule="auto"/>
        <w:jc w:val="center"/>
        <w:rPr>
          <w:rFonts w:ascii="Times New Roman" w:eastAsia="Times New Roman" w:hAnsi="Times New Roman" w:cs="Times New Roman"/>
          <w:spacing w:val="10"/>
          <w:sz w:val="16"/>
          <w:szCs w:val="16"/>
          <w:lang w:eastAsia="lv-LV"/>
        </w:rPr>
      </w:pPr>
    </w:p>
    <w:p w14:paraId="0C1F3A5F" w14:textId="77777777" w:rsidR="009F494F" w:rsidRPr="00D340BA" w:rsidRDefault="009F494F" w:rsidP="00450D98">
      <w:pPr>
        <w:spacing w:after="0" w:line="240" w:lineRule="auto"/>
        <w:ind w:right="180"/>
        <w:jc w:val="center"/>
        <w:rPr>
          <w:rFonts w:ascii="Times New Roman" w:eastAsia="Times New Roman" w:hAnsi="Times New Roman" w:cs="Times New Roman"/>
          <w:b/>
          <w:spacing w:val="10"/>
          <w:lang w:eastAsia="lv-LV"/>
        </w:rPr>
      </w:pPr>
      <w:r w:rsidRPr="00D340BA">
        <w:rPr>
          <w:rFonts w:ascii="Times New Roman" w:eastAsia="Times New Roman" w:hAnsi="Times New Roman" w:cs="Times New Roman"/>
          <w:b/>
          <w:spacing w:val="10"/>
          <w:lang w:eastAsia="lv-LV"/>
        </w:rPr>
        <w:t>LATVIJAS  REPUBLIKA</w:t>
      </w:r>
    </w:p>
    <w:p w14:paraId="250F05D0" w14:textId="77777777" w:rsidR="009F494F" w:rsidRPr="00D340BA" w:rsidRDefault="009F494F" w:rsidP="00450D98">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D340BA">
        <w:rPr>
          <w:rFonts w:ascii="Times New Roman" w:eastAsia="Times New Roman" w:hAnsi="Times New Roman" w:cs="Times New Roman"/>
          <w:b/>
          <w:sz w:val="32"/>
          <w:szCs w:val="32"/>
          <w:lang w:eastAsia="lv-LV"/>
        </w:rPr>
        <w:t>SALACGRĪVAS NOVADA DOME</w:t>
      </w:r>
    </w:p>
    <w:p w14:paraId="4C5EB1FC" w14:textId="77777777" w:rsidR="009F494F" w:rsidRPr="00D340BA" w:rsidRDefault="009F494F" w:rsidP="00450D98">
      <w:pPr>
        <w:spacing w:after="0" w:line="240" w:lineRule="auto"/>
        <w:jc w:val="center"/>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 xml:space="preserve">Reģ.Nr.90000059796, Smilšu ielā 9, Salacgrīvā, Salacgrīvas novadā, LV – 4033, </w:t>
      </w:r>
    </w:p>
    <w:p w14:paraId="67DEFDF1" w14:textId="77777777" w:rsidR="009F494F" w:rsidRPr="00D340BA" w:rsidRDefault="009F494F" w:rsidP="00450D98">
      <w:pPr>
        <w:spacing w:after="0" w:line="240" w:lineRule="auto"/>
        <w:jc w:val="center"/>
        <w:rPr>
          <w:rFonts w:ascii="Times New Roman" w:eastAsia="Times New Roman" w:hAnsi="Times New Roman" w:cs="Times New Roman"/>
          <w:sz w:val="32"/>
          <w:szCs w:val="32"/>
          <w:lang w:eastAsia="lv-LV"/>
        </w:rPr>
      </w:pPr>
      <w:r w:rsidRPr="00D340BA">
        <w:rPr>
          <w:rFonts w:ascii="Times New Roman" w:eastAsia="Times New Roman" w:hAnsi="Times New Roman" w:cs="Times New Roman"/>
          <w:sz w:val="20"/>
          <w:szCs w:val="20"/>
          <w:lang w:eastAsia="lv-LV"/>
        </w:rPr>
        <w:t xml:space="preserve">Tālrunis sekretārei: 64 071 973; fakss: 64 071 993; </w:t>
      </w:r>
      <w:r w:rsidRPr="00D340BA">
        <w:rPr>
          <w:rFonts w:ascii="Times New Roman" w:eastAsia="Times New Roman" w:hAnsi="Times New Roman" w:cs="Times New Roman"/>
          <w:i/>
          <w:sz w:val="20"/>
          <w:szCs w:val="20"/>
          <w:lang w:eastAsia="lv-LV"/>
        </w:rPr>
        <w:t>e</w:t>
      </w:r>
      <w:r w:rsidRPr="00D340BA">
        <w:rPr>
          <w:rFonts w:ascii="Times New Roman" w:eastAsia="Times New Roman" w:hAnsi="Times New Roman" w:cs="Times New Roman"/>
          <w:sz w:val="20"/>
          <w:szCs w:val="20"/>
          <w:lang w:eastAsia="lv-LV"/>
        </w:rPr>
        <w:t xml:space="preserve">-pasts: </w:t>
      </w:r>
      <w:hyperlink r:id="rId7" w:history="1">
        <w:r w:rsidRPr="00D340BA">
          <w:rPr>
            <w:rFonts w:ascii="Times New Roman" w:eastAsia="Times New Roman" w:hAnsi="Times New Roman" w:cs="Times New Roman"/>
            <w:sz w:val="20"/>
            <w:szCs w:val="20"/>
            <w:u w:val="single"/>
            <w:lang w:eastAsia="lv-LV"/>
          </w:rPr>
          <w:t>dome@salacgriva.lv</w:t>
        </w:r>
      </w:hyperlink>
    </w:p>
    <w:p w14:paraId="70C0E7E1" w14:textId="77777777" w:rsidR="009F494F" w:rsidRPr="00D340BA" w:rsidRDefault="009F494F" w:rsidP="00450D98">
      <w:pPr>
        <w:spacing w:after="0" w:line="240" w:lineRule="auto"/>
        <w:ind w:right="42"/>
        <w:jc w:val="center"/>
        <w:rPr>
          <w:rFonts w:ascii="Times New Roman" w:eastAsia="Times New Roman" w:hAnsi="Times New Roman" w:cs="Times New Roman"/>
          <w:sz w:val="16"/>
          <w:szCs w:val="16"/>
          <w:lang w:eastAsia="lv-LV"/>
        </w:rPr>
      </w:pPr>
    </w:p>
    <w:p w14:paraId="338CA112" w14:textId="77777777" w:rsidR="009F494F" w:rsidRPr="00D340BA" w:rsidRDefault="009F494F" w:rsidP="00450D98">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lv-LV"/>
        </w:rPr>
      </w:pPr>
      <w:r w:rsidRPr="00D340BA">
        <w:rPr>
          <w:rFonts w:ascii="Times New Roman" w:eastAsia="Times New Roman" w:hAnsi="Times New Roman" w:cs="Times New Roman"/>
          <w:sz w:val="24"/>
          <w:szCs w:val="20"/>
          <w:lang w:eastAsia="lv-LV"/>
        </w:rPr>
        <w:t>Salacgrīvā, Salacgrīvas novadā</w:t>
      </w:r>
    </w:p>
    <w:p w14:paraId="4A4AF032" w14:textId="77777777" w:rsidR="009F494F" w:rsidRPr="00D340BA" w:rsidRDefault="009F494F" w:rsidP="00450D98">
      <w:pPr>
        <w:keepNext/>
        <w:spacing w:after="0" w:line="240" w:lineRule="auto"/>
        <w:ind w:right="42"/>
        <w:jc w:val="right"/>
        <w:outlineLvl w:val="1"/>
        <w:rPr>
          <w:rFonts w:ascii="Times New Roman" w:eastAsia="Times New Roman" w:hAnsi="Times New Roman" w:cs="Times New Roman"/>
          <w:b/>
          <w:bCs/>
          <w:sz w:val="20"/>
          <w:szCs w:val="20"/>
          <w:lang w:eastAsia="lv-LV"/>
        </w:rPr>
      </w:pPr>
    </w:p>
    <w:p w14:paraId="3000ECB9" w14:textId="77777777" w:rsidR="009F494F" w:rsidRPr="00D340BA" w:rsidRDefault="00C5656D" w:rsidP="00450D98">
      <w:pPr>
        <w:autoSpaceDN w:val="0"/>
        <w:spacing w:after="0"/>
        <w:jc w:val="right"/>
        <w:rPr>
          <w:rFonts w:ascii="Times New Roman" w:eastAsia="Times New Roman" w:hAnsi="Times New Roman" w:cs="Times New Roman"/>
          <w:b/>
          <w:lang w:eastAsia="lv-LV"/>
        </w:rPr>
      </w:pPr>
      <w:r w:rsidRPr="00D340BA">
        <w:rPr>
          <w:rFonts w:ascii="Times New Roman" w:eastAsia="Times New Roman" w:hAnsi="Times New Roman" w:cs="Times New Roman"/>
          <w:b/>
          <w:spacing w:val="10"/>
          <w:sz w:val="24"/>
          <w:szCs w:val="24"/>
          <w:lang w:eastAsia="lv-LV"/>
        </w:rPr>
        <w:t xml:space="preserve">  </w:t>
      </w:r>
      <w:r w:rsidR="009F494F" w:rsidRPr="00D340BA">
        <w:rPr>
          <w:rFonts w:ascii="Times New Roman" w:eastAsia="Times New Roman" w:hAnsi="Times New Roman" w:cs="Times New Roman"/>
          <w:b/>
          <w:lang w:eastAsia="lv-LV"/>
        </w:rPr>
        <w:t>APSTIPRINĀTS</w:t>
      </w:r>
    </w:p>
    <w:p w14:paraId="2E864349" w14:textId="77777777" w:rsidR="009F494F" w:rsidRPr="00D340BA" w:rsidRDefault="009F494F" w:rsidP="00450D98">
      <w:pPr>
        <w:autoSpaceDN w:val="0"/>
        <w:spacing w:after="0" w:line="240" w:lineRule="auto"/>
        <w:ind w:left="5520"/>
        <w:jc w:val="right"/>
        <w:rPr>
          <w:rFonts w:ascii="Times New Roman" w:eastAsia="Times New Roman" w:hAnsi="Times New Roman" w:cs="Times New Roman"/>
          <w:lang w:eastAsia="lv-LV"/>
        </w:rPr>
      </w:pPr>
      <w:r w:rsidRPr="00D340BA">
        <w:rPr>
          <w:rFonts w:ascii="Times New Roman" w:eastAsia="Times New Roman" w:hAnsi="Times New Roman" w:cs="Times New Roman"/>
          <w:lang w:eastAsia="lv-LV"/>
        </w:rPr>
        <w:t>ar Salacgrīvas novada domes</w:t>
      </w:r>
    </w:p>
    <w:p w14:paraId="6FD00555" w14:textId="77777777" w:rsidR="009F494F" w:rsidRPr="00D340BA" w:rsidRDefault="009F494F" w:rsidP="00450D98">
      <w:pPr>
        <w:autoSpaceDN w:val="0"/>
        <w:spacing w:after="0" w:line="240" w:lineRule="auto"/>
        <w:ind w:left="5520"/>
        <w:jc w:val="right"/>
        <w:rPr>
          <w:rFonts w:ascii="Times New Roman" w:eastAsia="Times New Roman" w:hAnsi="Times New Roman" w:cs="Times New Roman"/>
          <w:lang w:eastAsia="lv-LV"/>
        </w:rPr>
      </w:pPr>
      <w:r w:rsidRPr="00D340BA">
        <w:rPr>
          <w:rFonts w:ascii="Times New Roman" w:eastAsia="Times New Roman" w:hAnsi="Times New Roman" w:cs="Times New Roman"/>
          <w:lang w:eastAsia="lv-LV"/>
        </w:rPr>
        <w:t xml:space="preserve">2019.gada 17.aprīļa sēdes lēmumu </w:t>
      </w:r>
    </w:p>
    <w:p w14:paraId="1A698877" w14:textId="2EB7B4AF" w:rsidR="009F494F" w:rsidRDefault="00DC5323" w:rsidP="00450D98">
      <w:pPr>
        <w:autoSpaceDN w:val="0"/>
        <w:spacing w:after="0" w:line="240" w:lineRule="auto"/>
        <w:ind w:left="5040" w:firstLine="480"/>
        <w:jc w:val="right"/>
        <w:rPr>
          <w:rFonts w:ascii="Times New Roman" w:eastAsia="Times New Roman" w:hAnsi="Times New Roman" w:cs="Times New Roman"/>
          <w:lang w:eastAsia="lv-LV"/>
        </w:rPr>
      </w:pPr>
      <w:r>
        <w:rPr>
          <w:rFonts w:ascii="Times New Roman" w:eastAsia="Times New Roman" w:hAnsi="Times New Roman" w:cs="Times New Roman"/>
          <w:lang w:eastAsia="lv-LV"/>
        </w:rPr>
        <w:t>Nr.171</w:t>
      </w:r>
      <w:r w:rsidR="009F494F" w:rsidRPr="00D340BA">
        <w:rPr>
          <w:rFonts w:ascii="Times New Roman" w:eastAsia="Times New Roman" w:hAnsi="Times New Roman" w:cs="Times New Roman"/>
          <w:lang w:eastAsia="lv-LV"/>
        </w:rPr>
        <w:t xml:space="preserve"> (protokols Nr.</w:t>
      </w:r>
      <w:r>
        <w:rPr>
          <w:rFonts w:ascii="Times New Roman" w:eastAsia="Times New Roman" w:hAnsi="Times New Roman" w:cs="Times New Roman"/>
          <w:lang w:eastAsia="lv-LV"/>
        </w:rPr>
        <w:t>5; 23.</w:t>
      </w:r>
      <w:r w:rsidR="009F494F" w:rsidRPr="00D340BA">
        <w:rPr>
          <w:rFonts w:ascii="Times New Roman" w:eastAsia="Times New Roman" w:hAnsi="Times New Roman" w:cs="Times New Roman"/>
          <w:lang w:eastAsia="lv-LV"/>
        </w:rPr>
        <w:t>§)</w:t>
      </w:r>
    </w:p>
    <w:p w14:paraId="5B6F58BA" w14:textId="77777777" w:rsidR="003428F0" w:rsidRPr="00D340BA" w:rsidRDefault="003428F0" w:rsidP="00450D98">
      <w:pPr>
        <w:autoSpaceDN w:val="0"/>
        <w:spacing w:after="0" w:line="240" w:lineRule="auto"/>
        <w:ind w:left="5040" w:firstLine="480"/>
        <w:jc w:val="right"/>
        <w:rPr>
          <w:rFonts w:ascii="Times New Roman" w:eastAsia="Times New Roman" w:hAnsi="Times New Roman" w:cs="Times New Roman"/>
          <w:b/>
          <w:lang w:eastAsia="lv-LV"/>
        </w:rPr>
      </w:pPr>
    </w:p>
    <w:p w14:paraId="340BB0CB" w14:textId="2F3F073D" w:rsidR="00C5656D" w:rsidRDefault="009F494F" w:rsidP="00450D98">
      <w:pPr>
        <w:spacing w:after="0" w:line="240" w:lineRule="auto"/>
        <w:ind w:left="-142"/>
        <w:jc w:val="center"/>
        <w:rPr>
          <w:rFonts w:ascii="Times New Roman" w:eastAsia="Times New Roman" w:hAnsi="Times New Roman" w:cs="Times New Roman"/>
          <w:b/>
          <w:sz w:val="24"/>
          <w:szCs w:val="24"/>
          <w:lang w:eastAsia="x-none"/>
        </w:rPr>
      </w:pPr>
      <w:bookmarkStart w:id="1" w:name="_Hlk4136226"/>
      <w:r w:rsidRPr="00D340BA">
        <w:rPr>
          <w:rFonts w:ascii="Times New Roman" w:eastAsia="Times New Roman" w:hAnsi="Times New Roman" w:cs="Times New Roman"/>
          <w:b/>
          <w:sz w:val="24"/>
          <w:szCs w:val="24"/>
          <w:lang w:eastAsia="x-none"/>
        </w:rPr>
        <w:t>Salacgrīvas novada</w:t>
      </w:r>
      <w:r w:rsidR="009C04C3">
        <w:rPr>
          <w:rFonts w:ascii="Times New Roman" w:eastAsia="Times New Roman" w:hAnsi="Times New Roman" w:cs="Times New Roman"/>
          <w:b/>
          <w:sz w:val="24"/>
          <w:szCs w:val="24"/>
          <w:lang w:eastAsia="x-none"/>
        </w:rPr>
        <w:t xml:space="preserve"> </w:t>
      </w:r>
      <w:r w:rsidRPr="00D340BA">
        <w:rPr>
          <w:rFonts w:ascii="Times New Roman" w:eastAsia="Times New Roman" w:hAnsi="Times New Roman" w:cs="Times New Roman"/>
          <w:b/>
          <w:sz w:val="24"/>
          <w:szCs w:val="24"/>
          <w:lang w:eastAsia="x-none"/>
        </w:rPr>
        <w:t>bērnu un jauniešu no</w:t>
      </w:r>
      <w:r w:rsidR="002A60E2">
        <w:rPr>
          <w:rFonts w:ascii="Times New Roman" w:eastAsia="Times New Roman" w:hAnsi="Times New Roman" w:cs="Times New Roman"/>
          <w:b/>
          <w:sz w:val="24"/>
          <w:szCs w:val="24"/>
          <w:lang w:eastAsia="x-none"/>
        </w:rPr>
        <w:t>metņu projektu konkursa</w:t>
      </w:r>
    </w:p>
    <w:p w14:paraId="6AD8FFE0" w14:textId="362495DC" w:rsidR="002A60E2" w:rsidRPr="00D340BA" w:rsidRDefault="002A60E2" w:rsidP="00450D98">
      <w:pPr>
        <w:spacing w:after="0" w:line="240" w:lineRule="auto"/>
        <w:ind w:left="-142"/>
        <w:jc w:val="center"/>
        <w:rPr>
          <w:rFonts w:ascii="Times New Roman" w:eastAsia="Times New Roman" w:hAnsi="Times New Roman" w:cs="Times New Roman"/>
          <w:b/>
          <w:sz w:val="24"/>
          <w:szCs w:val="24"/>
          <w:lang w:eastAsia="x-none"/>
        </w:rPr>
      </w:pPr>
      <w:r>
        <w:rPr>
          <w:rFonts w:ascii="Times New Roman" w:eastAsia="Times New Roman" w:hAnsi="Times New Roman" w:cs="Times New Roman"/>
          <w:b/>
          <w:sz w:val="24"/>
          <w:szCs w:val="24"/>
          <w:lang w:eastAsia="x-none"/>
        </w:rPr>
        <w:t>NOLIKUMS</w:t>
      </w:r>
    </w:p>
    <w:bookmarkEnd w:id="1"/>
    <w:p w14:paraId="3F8A1C69" w14:textId="5200F8F2" w:rsidR="00C5656D" w:rsidRPr="003428F0" w:rsidRDefault="002A60E2"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Izdots</w:t>
      </w:r>
      <w:r w:rsidR="00C3601D" w:rsidRPr="003428F0">
        <w:rPr>
          <w:rFonts w:ascii="Times New Roman" w:eastAsia="Times New Roman" w:hAnsi="Times New Roman" w:cs="Times New Roman"/>
          <w:i/>
          <w:sz w:val="20"/>
          <w:szCs w:val="20"/>
          <w:lang w:eastAsia="x-none"/>
        </w:rPr>
        <w:t xml:space="preserve"> saskaņā ar </w:t>
      </w:r>
    </w:p>
    <w:p w14:paraId="2525C7A0" w14:textId="296A6910" w:rsidR="00CE0437" w:rsidRDefault="00CE0437"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l</w:t>
      </w:r>
      <w:r w:rsidR="00C3601D" w:rsidRPr="003428F0">
        <w:rPr>
          <w:rFonts w:ascii="Times New Roman" w:eastAsia="Times New Roman" w:hAnsi="Times New Roman" w:cs="Times New Roman"/>
          <w:i/>
          <w:sz w:val="20"/>
          <w:szCs w:val="20"/>
          <w:lang w:eastAsia="x-none"/>
        </w:rPr>
        <w:t xml:space="preserve">ikuma “Par pašvaldībām” 12.pantu, 15.panta </w:t>
      </w:r>
      <w:r>
        <w:rPr>
          <w:rFonts w:ascii="Times New Roman" w:eastAsia="Times New Roman" w:hAnsi="Times New Roman" w:cs="Times New Roman"/>
          <w:i/>
          <w:sz w:val="20"/>
          <w:szCs w:val="20"/>
          <w:lang w:eastAsia="x-none"/>
        </w:rPr>
        <w:t xml:space="preserve">pirmās daļas </w:t>
      </w:r>
      <w:r w:rsidR="00C3601D" w:rsidRPr="003428F0">
        <w:rPr>
          <w:rFonts w:ascii="Times New Roman" w:eastAsia="Times New Roman" w:hAnsi="Times New Roman" w:cs="Times New Roman"/>
          <w:i/>
          <w:sz w:val="20"/>
          <w:szCs w:val="20"/>
          <w:lang w:eastAsia="x-none"/>
        </w:rPr>
        <w:t>4.punktu</w:t>
      </w:r>
      <w:r>
        <w:rPr>
          <w:rFonts w:ascii="Times New Roman" w:eastAsia="Times New Roman" w:hAnsi="Times New Roman" w:cs="Times New Roman"/>
          <w:i/>
          <w:sz w:val="20"/>
          <w:szCs w:val="20"/>
          <w:lang w:eastAsia="x-none"/>
        </w:rPr>
        <w:t xml:space="preserve">, </w:t>
      </w:r>
    </w:p>
    <w:p w14:paraId="09E0502C" w14:textId="095536D9" w:rsidR="00C3601D" w:rsidRPr="003428F0" w:rsidRDefault="00CE0437" w:rsidP="00450D98">
      <w:pPr>
        <w:spacing w:after="0" w:line="240" w:lineRule="auto"/>
        <w:ind w:left="-142"/>
        <w:jc w:val="right"/>
        <w:rPr>
          <w:rFonts w:ascii="Times New Roman" w:eastAsia="Times New Roman" w:hAnsi="Times New Roman" w:cs="Times New Roman"/>
          <w:i/>
          <w:sz w:val="20"/>
          <w:szCs w:val="20"/>
          <w:lang w:eastAsia="x-none"/>
        </w:rPr>
      </w:pPr>
      <w:r>
        <w:rPr>
          <w:rFonts w:ascii="Times New Roman" w:eastAsia="Times New Roman" w:hAnsi="Times New Roman" w:cs="Times New Roman"/>
          <w:i/>
          <w:sz w:val="20"/>
          <w:szCs w:val="20"/>
          <w:lang w:eastAsia="x-none"/>
        </w:rPr>
        <w:t xml:space="preserve">41.panta pirmās daļas 2.punktu, </w:t>
      </w:r>
    </w:p>
    <w:p w14:paraId="6EEB0B88" w14:textId="6BBCD472" w:rsidR="00C3601D" w:rsidRDefault="00C3601D" w:rsidP="00450D98">
      <w:pPr>
        <w:spacing w:after="0" w:line="240" w:lineRule="auto"/>
        <w:ind w:left="-142"/>
        <w:jc w:val="right"/>
        <w:rPr>
          <w:rFonts w:ascii="Times New Roman" w:eastAsia="Times New Roman" w:hAnsi="Times New Roman" w:cs="Times New Roman"/>
          <w:i/>
          <w:sz w:val="20"/>
          <w:szCs w:val="20"/>
          <w:lang w:eastAsia="x-none"/>
        </w:rPr>
      </w:pPr>
      <w:r w:rsidRPr="003428F0">
        <w:rPr>
          <w:rFonts w:ascii="Times New Roman" w:eastAsia="Times New Roman" w:hAnsi="Times New Roman" w:cs="Times New Roman"/>
          <w:i/>
          <w:sz w:val="20"/>
          <w:szCs w:val="20"/>
          <w:lang w:eastAsia="x-none"/>
        </w:rPr>
        <w:t xml:space="preserve">Izglītības likuma 17.panta </w:t>
      </w:r>
      <w:r w:rsidR="00CE5167" w:rsidRPr="003428F0">
        <w:rPr>
          <w:rFonts w:ascii="Times New Roman" w:eastAsia="Times New Roman" w:hAnsi="Times New Roman" w:cs="Times New Roman"/>
          <w:i/>
          <w:sz w:val="20"/>
          <w:szCs w:val="20"/>
          <w:lang w:eastAsia="x-none"/>
        </w:rPr>
        <w:t>pirmo daļu</w:t>
      </w:r>
    </w:p>
    <w:p w14:paraId="59ABB5AE" w14:textId="77777777" w:rsidR="003428F0" w:rsidRPr="00D340BA" w:rsidRDefault="003428F0" w:rsidP="00450D98">
      <w:pPr>
        <w:spacing w:after="0" w:line="240" w:lineRule="auto"/>
        <w:ind w:left="-142"/>
        <w:jc w:val="right"/>
        <w:rPr>
          <w:rFonts w:ascii="Times New Roman" w:eastAsia="Times New Roman" w:hAnsi="Times New Roman" w:cs="Times New Roman"/>
          <w:i/>
          <w:sz w:val="20"/>
          <w:szCs w:val="20"/>
          <w:lang w:eastAsia="x-none"/>
        </w:rPr>
      </w:pPr>
    </w:p>
    <w:p w14:paraId="0E4A6B65" w14:textId="77777777" w:rsidR="00C3601D" w:rsidRPr="00D340BA" w:rsidRDefault="00C3601D" w:rsidP="00450D98">
      <w:pPr>
        <w:spacing w:after="0" w:line="240" w:lineRule="auto"/>
        <w:ind w:left="-142"/>
        <w:jc w:val="right"/>
        <w:rPr>
          <w:rFonts w:ascii="Times New Roman" w:eastAsia="Times New Roman" w:hAnsi="Times New Roman" w:cs="Times New Roman"/>
          <w:i/>
          <w:sz w:val="20"/>
          <w:szCs w:val="20"/>
          <w:lang w:eastAsia="x-none"/>
        </w:rPr>
      </w:pPr>
    </w:p>
    <w:p w14:paraId="3070B89E" w14:textId="77777777"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Vispārīgie noteikumi</w:t>
      </w:r>
    </w:p>
    <w:p w14:paraId="56E8BD41" w14:textId="38FA0C76" w:rsidR="009F494F" w:rsidRPr="00D340BA" w:rsidRDefault="009F494F" w:rsidP="00450D98">
      <w:pPr>
        <w:pStyle w:val="Sarakstarindkopa"/>
        <w:numPr>
          <w:ilvl w:val="0"/>
          <w:numId w:val="2"/>
        </w:numPr>
        <w:spacing w:after="0" w:line="240" w:lineRule="auto"/>
        <w:ind w:left="426" w:hanging="426"/>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nosaka kārtību, kādā Salacgrīvas novada pašvaldībā tiek iesniegti, izvērtēti bērnu un jauniešu nometņu projekt</w:t>
      </w:r>
      <w:r w:rsidR="00CE0437">
        <w:rPr>
          <w:rFonts w:ascii="Times New Roman" w:eastAsia="Times New Roman" w:hAnsi="Times New Roman" w:cs="Times New Roman"/>
          <w:sz w:val="24"/>
          <w:szCs w:val="24"/>
          <w:lang w:eastAsia="x-none"/>
        </w:rPr>
        <w:t>u pieteikumi konkursam</w:t>
      </w:r>
      <w:r w:rsidRPr="00D340BA">
        <w:rPr>
          <w:rFonts w:ascii="Times New Roman" w:eastAsia="Times New Roman" w:hAnsi="Times New Roman" w:cs="Times New Roman"/>
          <w:sz w:val="24"/>
          <w:szCs w:val="24"/>
          <w:lang w:eastAsia="x-none"/>
        </w:rPr>
        <w:t xml:space="preserve"> </w:t>
      </w:r>
      <w:r w:rsidR="001B4FFF">
        <w:rPr>
          <w:rFonts w:ascii="Times New Roman" w:eastAsia="Times New Roman" w:hAnsi="Times New Roman" w:cs="Times New Roman"/>
          <w:sz w:val="24"/>
          <w:szCs w:val="24"/>
          <w:lang w:eastAsia="x-none"/>
        </w:rPr>
        <w:t xml:space="preserve">(turpmāk tekstā – konkurss) </w:t>
      </w:r>
      <w:r w:rsidRPr="00D340BA">
        <w:rPr>
          <w:rFonts w:ascii="Times New Roman" w:eastAsia="Times New Roman" w:hAnsi="Times New Roman" w:cs="Times New Roman"/>
          <w:sz w:val="24"/>
          <w:szCs w:val="24"/>
          <w:lang w:eastAsia="x-none"/>
        </w:rPr>
        <w:t xml:space="preserve">un kā </w:t>
      </w:r>
      <w:r w:rsidR="008A7E44" w:rsidRPr="00D340BA">
        <w:rPr>
          <w:rFonts w:ascii="Times New Roman" w:eastAsia="Times New Roman" w:hAnsi="Times New Roman" w:cs="Times New Roman"/>
          <w:sz w:val="24"/>
          <w:szCs w:val="24"/>
          <w:lang w:eastAsia="x-none"/>
        </w:rPr>
        <w:t>p</w:t>
      </w:r>
      <w:r w:rsidRPr="00D340BA">
        <w:rPr>
          <w:rFonts w:ascii="Times New Roman" w:eastAsia="Times New Roman" w:hAnsi="Times New Roman" w:cs="Times New Roman"/>
          <w:sz w:val="24"/>
          <w:szCs w:val="24"/>
          <w:lang w:eastAsia="x-none"/>
        </w:rPr>
        <w:t xml:space="preserve">ašvaldība piešķir līdzfinansējumu bērnu un </w:t>
      </w:r>
      <w:r w:rsidRPr="003428F0">
        <w:rPr>
          <w:rFonts w:ascii="Times New Roman" w:eastAsia="Times New Roman" w:hAnsi="Times New Roman" w:cs="Times New Roman"/>
          <w:sz w:val="24"/>
          <w:szCs w:val="24"/>
          <w:lang w:eastAsia="x-none"/>
        </w:rPr>
        <w:t>jauniešu nometņu organizēšanai</w:t>
      </w:r>
      <w:r w:rsidR="00985EC8" w:rsidRPr="003428F0">
        <w:rPr>
          <w:rFonts w:ascii="Times New Roman" w:eastAsia="Times New Roman" w:hAnsi="Times New Roman" w:cs="Times New Roman"/>
          <w:sz w:val="24"/>
          <w:szCs w:val="24"/>
          <w:lang w:eastAsia="x-none"/>
        </w:rPr>
        <w:t xml:space="preserve"> Salacgrīvas novadā teritorijā</w:t>
      </w:r>
      <w:r w:rsidR="008A7E44" w:rsidRPr="003428F0">
        <w:rPr>
          <w:rFonts w:ascii="Times New Roman" w:eastAsia="Times New Roman" w:hAnsi="Times New Roman" w:cs="Times New Roman"/>
          <w:sz w:val="24"/>
          <w:szCs w:val="24"/>
          <w:lang w:eastAsia="x-none"/>
        </w:rPr>
        <w:t xml:space="preserve"> Salacgrīvas novadā deklarētiem</w:t>
      </w:r>
      <w:r w:rsidR="008A7E44" w:rsidRPr="00D340BA">
        <w:rPr>
          <w:rFonts w:ascii="Times New Roman" w:eastAsia="Times New Roman" w:hAnsi="Times New Roman" w:cs="Times New Roman"/>
          <w:sz w:val="24"/>
          <w:szCs w:val="24"/>
          <w:lang w:eastAsia="x-none"/>
        </w:rPr>
        <w:t xml:space="preserve"> bērniem un jauniešiem.</w:t>
      </w:r>
    </w:p>
    <w:p w14:paraId="21D41692" w14:textId="77777777" w:rsidR="00C5656D" w:rsidRPr="00D340BA" w:rsidRDefault="00C5656D" w:rsidP="00450D98">
      <w:pPr>
        <w:pStyle w:val="Sarakstarindkopa"/>
        <w:numPr>
          <w:ilvl w:val="0"/>
          <w:numId w:val="2"/>
        </w:numPr>
        <w:spacing w:after="0" w:line="240" w:lineRule="auto"/>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attiec</w:t>
      </w:r>
      <w:r w:rsidR="007F592A" w:rsidRPr="00D340BA">
        <w:rPr>
          <w:rFonts w:ascii="Times New Roman" w:eastAsia="Times New Roman" w:hAnsi="Times New Roman" w:cs="Times New Roman"/>
          <w:sz w:val="24"/>
          <w:szCs w:val="24"/>
          <w:lang w:eastAsia="x-none"/>
        </w:rPr>
        <w:t>ināms</w:t>
      </w:r>
      <w:r w:rsidRPr="00D340BA">
        <w:rPr>
          <w:rFonts w:ascii="Times New Roman" w:eastAsia="Times New Roman" w:hAnsi="Times New Roman" w:cs="Times New Roman"/>
          <w:sz w:val="24"/>
          <w:szCs w:val="24"/>
          <w:lang w:eastAsia="x-none"/>
        </w:rPr>
        <w:t xml:space="preserve"> uz dienas un diennakts nometnēm.</w:t>
      </w:r>
    </w:p>
    <w:p w14:paraId="7E3F559B" w14:textId="66863B69" w:rsidR="00CE5167" w:rsidRPr="00D340BA"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Pašvaldība izsludina konkursu katru gadu, publicējot informāciju pašvaldības interneta vietnē </w:t>
      </w:r>
      <w:hyperlink r:id="rId8" w:history="1">
        <w:r w:rsidR="003428F0" w:rsidRPr="00245C2C">
          <w:rPr>
            <w:rStyle w:val="Hipersaite"/>
            <w:rFonts w:ascii="Times New Roman" w:eastAsia="Times New Roman" w:hAnsi="Times New Roman" w:cs="Times New Roman"/>
            <w:sz w:val="24"/>
            <w:szCs w:val="24"/>
            <w:lang w:eastAsia="x-none"/>
          </w:rPr>
          <w:t>www.salacgriva.lv</w:t>
        </w:r>
      </w:hyperlink>
      <w:r w:rsidR="00504262" w:rsidRPr="00504262">
        <w:rPr>
          <w:rFonts w:ascii="Times New Roman" w:eastAsia="Times New Roman" w:hAnsi="Times New Roman" w:cs="Times New Roman"/>
          <w:sz w:val="24"/>
          <w:szCs w:val="24"/>
          <w:lang w:eastAsia="x-none"/>
        </w:rPr>
        <w:t>.</w:t>
      </w:r>
    </w:p>
    <w:p w14:paraId="053F13C5" w14:textId="7F6BD2E3" w:rsidR="00E71871" w:rsidRPr="00D340BA"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Līdzekļi nometņu līdzfinansēšanai tiek piešķirti konkursa kārtībā, ņemot vērā </w:t>
      </w:r>
      <w:r w:rsidR="001B4FFF">
        <w:rPr>
          <w:rFonts w:ascii="Times New Roman" w:eastAsia="Times New Roman" w:hAnsi="Times New Roman" w:cs="Times New Roman"/>
          <w:sz w:val="24"/>
          <w:szCs w:val="24"/>
          <w:lang w:eastAsia="x-none"/>
        </w:rPr>
        <w:t>p</w:t>
      </w:r>
      <w:r w:rsidRPr="00D340BA">
        <w:rPr>
          <w:rFonts w:ascii="Times New Roman" w:eastAsia="Times New Roman" w:hAnsi="Times New Roman" w:cs="Times New Roman"/>
          <w:sz w:val="24"/>
          <w:szCs w:val="24"/>
          <w:lang w:eastAsia="x-none"/>
        </w:rPr>
        <w:t>ašvaldības budžetā paredzēto finanšu līdzekļu apmēru un šaj</w:t>
      </w:r>
      <w:r w:rsidR="001B4FFF">
        <w:rPr>
          <w:rFonts w:ascii="Times New Roman" w:eastAsia="Times New Roman" w:hAnsi="Times New Roman" w:cs="Times New Roman"/>
          <w:sz w:val="24"/>
          <w:szCs w:val="24"/>
          <w:lang w:eastAsia="x-none"/>
        </w:rPr>
        <w:t>ā</w:t>
      </w:r>
      <w:r w:rsidRPr="00D340BA">
        <w:rPr>
          <w:rFonts w:ascii="Times New Roman" w:eastAsia="Times New Roman" w:hAnsi="Times New Roman" w:cs="Times New Roman"/>
          <w:sz w:val="24"/>
          <w:szCs w:val="24"/>
          <w:lang w:eastAsia="x-none"/>
        </w:rPr>
        <w:t xml:space="preserve"> </w:t>
      </w:r>
      <w:r w:rsidR="001B4FFF">
        <w:rPr>
          <w:rFonts w:ascii="Times New Roman" w:eastAsia="Times New Roman" w:hAnsi="Times New Roman" w:cs="Times New Roman"/>
          <w:sz w:val="24"/>
          <w:szCs w:val="24"/>
          <w:lang w:eastAsia="x-none"/>
        </w:rPr>
        <w:t xml:space="preserve"> nolikumā</w:t>
      </w:r>
      <w:r w:rsidRPr="00D340BA">
        <w:rPr>
          <w:rFonts w:ascii="Times New Roman" w:eastAsia="Times New Roman" w:hAnsi="Times New Roman" w:cs="Times New Roman"/>
          <w:sz w:val="24"/>
          <w:szCs w:val="24"/>
          <w:lang w:eastAsia="x-none"/>
        </w:rPr>
        <w:t xml:space="preserve"> noteikto kārtību.</w:t>
      </w:r>
    </w:p>
    <w:p w14:paraId="586962B3" w14:textId="7FAAFF87" w:rsidR="00E71871" w:rsidRPr="00D340BA" w:rsidRDefault="00E71871" w:rsidP="00504262">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Konkurss ir atklāts, tajā var piedalīties </w:t>
      </w:r>
      <w:r w:rsidR="00504262" w:rsidRPr="00504262">
        <w:rPr>
          <w:rFonts w:ascii="Times New Roman" w:eastAsia="Times New Roman" w:hAnsi="Times New Roman" w:cs="Times New Roman"/>
          <w:sz w:val="24"/>
          <w:szCs w:val="24"/>
          <w:lang w:eastAsia="x-none"/>
        </w:rPr>
        <w:t>jebkura fiziska vai juridiska persona, kura atbilst 2009.gada 1.septe</w:t>
      </w:r>
      <w:r w:rsidR="00504262">
        <w:rPr>
          <w:rFonts w:ascii="Times New Roman" w:eastAsia="Times New Roman" w:hAnsi="Times New Roman" w:cs="Times New Roman"/>
          <w:sz w:val="24"/>
          <w:szCs w:val="24"/>
          <w:lang w:eastAsia="x-none"/>
        </w:rPr>
        <w:t>mbra Ministru Kabineta noteikumiem</w:t>
      </w:r>
      <w:r w:rsidR="00504262" w:rsidRPr="00504262">
        <w:rPr>
          <w:rFonts w:ascii="Times New Roman" w:eastAsia="Times New Roman" w:hAnsi="Times New Roman" w:cs="Times New Roman"/>
          <w:sz w:val="24"/>
          <w:szCs w:val="24"/>
          <w:lang w:eastAsia="x-none"/>
        </w:rPr>
        <w:t xml:space="preserve"> Nr. 981 “Bērnu nometņu organizēšanas un darbības </w:t>
      </w:r>
      <w:r w:rsidR="00504262">
        <w:rPr>
          <w:rFonts w:ascii="Times New Roman" w:eastAsia="Times New Roman" w:hAnsi="Times New Roman" w:cs="Times New Roman"/>
          <w:sz w:val="24"/>
          <w:szCs w:val="24"/>
          <w:lang w:eastAsia="x-none"/>
        </w:rPr>
        <w:t xml:space="preserve">kārtība”. </w:t>
      </w:r>
    </w:p>
    <w:p w14:paraId="55656728" w14:textId="77777777" w:rsidR="00CE5167" w:rsidRPr="00D340BA"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Bērnu un jauniešu nometnes tiek organizētas atbilstoši 2009.gada 1.septembra Ministru kabineta noteikumiem Nr.981,,Bērnu nometņu organizēšanas un darbības kārtība”.</w:t>
      </w:r>
    </w:p>
    <w:p w14:paraId="28ECA6C9"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26A7D703" w14:textId="4CEB65D4" w:rsidR="008A7E44" w:rsidRPr="00D340BA" w:rsidRDefault="008A7E44"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Konkursa mērķis</w:t>
      </w:r>
    </w:p>
    <w:p w14:paraId="014D61D0" w14:textId="1182A136" w:rsidR="008A7E44" w:rsidRPr="00D340BA"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V</w:t>
      </w:r>
      <w:r w:rsidR="008A7E44" w:rsidRPr="00D340BA">
        <w:rPr>
          <w:rFonts w:ascii="Times New Roman" w:eastAsia="Times New Roman" w:hAnsi="Times New Roman" w:cs="Times New Roman"/>
          <w:sz w:val="24"/>
          <w:szCs w:val="24"/>
          <w:lang w:eastAsia="x-none"/>
        </w:rPr>
        <w:t>eicināt un atbalstīt juridisko un fizisko personu iniciatīvu bērnu un jauniešu lietderīga brīvā laika organizēšanā,</w:t>
      </w:r>
      <w:r w:rsidRPr="00D340BA">
        <w:rPr>
          <w:rFonts w:ascii="Times New Roman" w:eastAsia="Times New Roman" w:hAnsi="Times New Roman" w:cs="Times New Roman"/>
          <w:sz w:val="24"/>
          <w:szCs w:val="24"/>
          <w:lang w:eastAsia="x-none"/>
        </w:rPr>
        <w:t xml:space="preserve"> </w:t>
      </w:r>
      <w:r w:rsidR="008A7E44" w:rsidRPr="00D340BA">
        <w:rPr>
          <w:rFonts w:ascii="Times New Roman" w:eastAsia="Times New Roman" w:hAnsi="Times New Roman" w:cs="Times New Roman"/>
          <w:sz w:val="24"/>
          <w:szCs w:val="24"/>
          <w:lang w:eastAsia="x-none"/>
        </w:rPr>
        <w:t xml:space="preserve">rīkojot dalībnieku interesēm atbilstošas nometnes Salacgrīvas novada administratīvajā teritorijā. </w:t>
      </w:r>
    </w:p>
    <w:p w14:paraId="135248C6" w14:textId="49C21FD8" w:rsidR="00CE5167" w:rsidRPr="00D340BA" w:rsidRDefault="00504262"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Nometņu projekta konkursa uzdevumi</w:t>
      </w:r>
      <w:r w:rsidR="00CE5167" w:rsidRPr="00D340BA">
        <w:rPr>
          <w:rFonts w:ascii="Times New Roman" w:eastAsia="Times New Roman" w:hAnsi="Times New Roman" w:cs="Times New Roman"/>
          <w:sz w:val="24"/>
          <w:szCs w:val="24"/>
          <w:lang w:eastAsia="x-none"/>
        </w:rPr>
        <w:t>:</w:t>
      </w:r>
    </w:p>
    <w:p w14:paraId="56BE8BAD" w14:textId="77777777"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Sekmēt nometņu attīstību Salacgrīvas novada administratīvajā teritorijā un to darbības kvalitāti;</w:t>
      </w:r>
    </w:p>
    <w:p w14:paraId="67015695" w14:textId="77777777"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Piedāvāt bērniem un jauniešiem brīvā laika lietderīgas pavadīšanas iespējas;</w:t>
      </w:r>
    </w:p>
    <w:p w14:paraId="3963757C" w14:textId="3F2E93A5" w:rsidR="00CE5167" w:rsidRPr="00D340BA" w:rsidRDefault="00CE5167" w:rsidP="00450D98">
      <w:pPr>
        <w:pStyle w:val="Sarakstarindkopa"/>
        <w:numPr>
          <w:ilvl w:val="1"/>
          <w:numId w:val="2"/>
        </w:numPr>
        <w:spacing w:after="0" w:line="240" w:lineRule="auto"/>
        <w:ind w:left="1134" w:hanging="283"/>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Veicināt veselīgu </w:t>
      </w:r>
      <w:r w:rsidR="000033E8" w:rsidRPr="003428F0">
        <w:rPr>
          <w:rFonts w:ascii="Times New Roman" w:eastAsia="Times New Roman" w:hAnsi="Times New Roman" w:cs="Times New Roman"/>
          <w:sz w:val="24"/>
          <w:szCs w:val="24"/>
          <w:lang w:eastAsia="x-none"/>
        </w:rPr>
        <w:t xml:space="preserve">un zaļu </w:t>
      </w:r>
      <w:r w:rsidRPr="00D340BA">
        <w:rPr>
          <w:rFonts w:ascii="Times New Roman" w:eastAsia="Times New Roman" w:hAnsi="Times New Roman" w:cs="Times New Roman"/>
          <w:sz w:val="24"/>
          <w:szCs w:val="24"/>
          <w:lang w:eastAsia="x-none"/>
        </w:rPr>
        <w:t>dzīvesveidu, jaunu zināšanu un prasmju apguvi, bērnu un jauniešu radošās un individuālās pašizpausmes.</w:t>
      </w:r>
    </w:p>
    <w:p w14:paraId="4A1240A5" w14:textId="77777777" w:rsidR="00504532" w:rsidRPr="00D340BA" w:rsidRDefault="00504532" w:rsidP="00450D98">
      <w:pPr>
        <w:pStyle w:val="Sarakstarindkopa"/>
        <w:spacing w:after="0" w:line="240" w:lineRule="auto"/>
        <w:ind w:left="1080"/>
        <w:rPr>
          <w:rFonts w:ascii="Times New Roman" w:eastAsia="Times New Roman" w:hAnsi="Times New Roman" w:cs="Times New Roman"/>
          <w:b/>
          <w:sz w:val="24"/>
          <w:szCs w:val="24"/>
          <w:lang w:eastAsia="x-none"/>
        </w:rPr>
      </w:pPr>
    </w:p>
    <w:p w14:paraId="19C74823" w14:textId="5AB97845"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mērķ</w:t>
      </w:r>
      <w:r w:rsidR="00C47812" w:rsidRPr="00D340BA">
        <w:rPr>
          <w:rFonts w:ascii="Times New Roman" w:eastAsia="Times New Roman" w:hAnsi="Times New Roman" w:cs="Times New Roman"/>
          <w:b/>
          <w:sz w:val="24"/>
          <w:szCs w:val="24"/>
          <w:lang w:eastAsia="x-none"/>
        </w:rPr>
        <w:t xml:space="preserve">a </w:t>
      </w:r>
      <w:r w:rsidRPr="00D340BA">
        <w:rPr>
          <w:rFonts w:ascii="Times New Roman" w:eastAsia="Times New Roman" w:hAnsi="Times New Roman" w:cs="Times New Roman"/>
          <w:b/>
          <w:sz w:val="24"/>
          <w:szCs w:val="24"/>
          <w:lang w:eastAsia="x-none"/>
        </w:rPr>
        <w:t>grupa</w:t>
      </w:r>
    </w:p>
    <w:p w14:paraId="6114EC08" w14:textId="59CD0A85" w:rsidR="00FC1132" w:rsidRPr="00FC1132" w:rsidRDefault="00FC1132" w:rsidP="00FC1132">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FC1132">
        <w:rPr>
          <w:rFonts w:ascii="Times New Roman" w:eastAsia="Times New Roman" w:hAnsi="Times New Roman" w:cs="Times New Roman"/>
          <w:sz w:val="24"/>
          <w:szCs w:val="24"/>
          <w:lang w:eastAsia="x-none"/>
        </w:rPr>
        <w:t xml:space="preserve">Projektu pieteikumu var iesniegt konkursa pretendents, kurš plāno organizēt nometni, kuras dalībnieki ir Salacgrīvas novada administratīvajā teritorijā deklarētie bērni un jaunieši </w:t>
      </w:r>
      <w:r w:rsidRPr="00FC1132">
        <w:rPr>
          <w:rFonts w:ascii="Times New Roman" w:eastAsia="Times New Roman" w:hAnsi="Times New Roman" w:cs="Times New Roman"/>
          <w:sz w:val="24"/>
          <w:szCs w:val="24"/>
          <w:lang w:eastAsia="x-none"/>
        </w:rPr>
        <w:lastRenderedPageBreak/>
        <w:t xml:space="preserve">vecumā no 5 līdz 19 gadiem, ja vismaz viens no vecākiem ir deklarēts Salacgrīvas novada administratīvajā teritorijā uz attiecīgā gada 1.janvāri, kā arī Salacgrīvas novadā </w:t>
      </w:r>
      <w:proofErr w:type="spellStart"/>
      <w:r w:rsidRPr="00FC1132">
        <w:rPr>
          <w:rFonts w:ascii="Times New Roman" w:eastAsia="Times New Roman" w:hAnsi="Times New Roman" w:cs="Times New Roman"/>
          <w:sz w:val="24"/>
          <w:szCs w:val="24"/>
          <w:lang w:eastAsia="x-none"/>
        </w:rPr>
        <w:t>ārpusģimenes</w:t>
      </w:r>
      <w:proofErr w:type="spellEnd"/>
      <w:r w:rsidRPr="00FC1132">
        <w:rPr>
          <w:rFonts w:ascii="Times New Roman" w:eastAsia="Times New Roman" w:hAnsi="Times New Roman" w:cs="Times New Roman"/>
          <w:sz w:val="24"/>
          <w:szCs w:val="24"/>
          <w:lang w:eastAsia="x-none"/>
        </w:rPr>
        <w:t xml:space="preserve"> aprūpē esoši bērni, ja aizbildnis vai audžuģimene ir deklarēta Salacgrīvas novada administratīvajā teritorijā uz attiecīgā gada 1.janvāri.</w:t>
      </w:r>
    </w:p>
    <w:p w14:paraId="2F6CA3C0" w14:textId="6EE958F6" w:rsidR="00C5656D" w:rsidRPr="00D340BA" w:rsidRDefault="002B0FA3"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Gadījumā, ja nometnē vienlaicīgi piedalās šā nolikuma 9.punktā noteiktie dalībnieki un bērni un jaunieši no citām pašvaldībām, pašvaldības piešķirtais finansiālais atbalsts izmantojams tikai nolikuma 9.punktā noteikto dalībnieku līdzfinansēšanai</w:t>
      </w:r>
      <w:r w:rsidR="00C5656D" w:rsidRPr="00D340BA">
        <w:rPr>
          <w:rFonts w:ascii="Times New Roman" w:eastAsia="Times New Roman" w:hAnsi="Times New Roman" w:cs="Times New Roman"/>
          <w:sz w:val="24"/>
          <w:szCs w:val="24"/>
          <w:lang w:eastAsia="x-none"/>
        </w:rPr>
        <w:t>.</w:t>
      </w:r>
    </w:p>
    <w:p w14:paraId="75D2D157" w14:textId="77777777" w:rsidR="00C5656D" w:rsidRPr="00D340BA" w:rsidRDefault="00C5656D" w:rsidP="00450D98">
      <w:pPr>
        <w:spacing w:after="0" w:line="240" w:lineRule="auto"/>
        <w:jc w:val="both"/>
        <w:rPr>
          <w:rFonts w:ascii="Times New Roman" w:eastAsia="Times New Roman" w:hAnsi="Times New Roman" w:cs="Times New Roman"/>
          <w:sz w:val="24"/>
          <w:szCs w:val="24"/>
          <w:lang w:eastAsia="x-none"/>
        </w:rPr>
      </w:pPr>
    </w:p>
    <w:p w14:paraId="33B5F995" w14:textId="7149BF5F"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Nometnes projekta noteikumi</w:t>
      </w:r>
    </w:p>
    <w:p w14:paraId="67349015" w14:textId="2B65B372"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Nometņu norises laiks – skolēnu brīvdienas.</w:t>
      </w:r>
    </w:p>
    <w:p w14:paraId="6688765B"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ilgums - ne mazāks kā 3 dienas.</w:t>
      </w:r>
    </w:p>
    <w:p w14:paraId="1C315D26" w14:textId="75F369E5" w:rsidR="00C5656D" w:rsidRPr="00D340BA" w:rsidRDefault="00E820D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Minimālais programmas </w:t>
      </w:r>
      <w:r w:rsidRPr="00E820D1">
        <w:rPr>
          <w:rFonts w:ascii="Times New Roman" w:eastAsia="Times New Roman" w:hAnsi="Times New Roman" w:cs="Times New Roman"/>
          <w:sz w:val="24"/>
          <w:szCs w:val="24"/>
          <w:lang w:eastAsia="x-none"/>
        </w:rPr>
        <w:t xml:space="preserve">ilgums </w:t>
      </w:r>
      <w:r>
        <w:rPr>
          <w:rFonts w:ascii="Times New Roman" w:eastAsia="Times New Roman" w:hAnsi="Times New Roman" w:cs="Times New Roman"/>
          <w:sz w:val="24"/>
          <w:szCs w:val="24"/>
          <w:lang w:eastAsia="x-none"/>
        </w:rPr>
        <w:t xml:space="preserve">- </w:t>
      </w:r>
      <w:r w:rsidR="00C5656D" w:rsidRPr="00E820D1">
        <w:rPr>
          <w:rFonts w:ascii="Times New Roman" w:eastAsia="Times New Roman" w:hAnsi="Times New Roman" w:cs="Times New Roman"/>
          <w:sz w:val="24"/>
          <w:szCs w:val="24"/>
          <w:lang w:eastAsia="x-none"/>
        </w:rPr>
        <w:t xml:space="preserve">ne mazāk </w:t>
      </w:r>
      <w:r w:rsidR="00C5656D" w:rsidRPr="00D340BA">
        <w:rPr>
          <w:rFonts w:ascii="Times New Roman" w:eastAsia="Times New Roman" w:hAnsi="Times New Roman" w:cs="Times New Roman"/>
          <w:sz w:val="24"/>
          <w:szCs w:val="24"/>
          <w:lang w:eastAsia="x-none"/>
        </w:rPr>
        <w:t>kā 6 stundas</w:t>
      </w:r>
      <w:r>
        <w:rPr>
          <w:rFonts w:ascii="Times New Roman" w:eastAsia="Times New Roman" w:hAnsi="Times New Roman" w:cs="Times New Roman"/>
          <w:sz w:val="24"/>
          <w:szCs w:val="24"/>
          <w:lang w:eastAsia="x-none"/>
        </w:rPr>
        <w:t xml:space="preserve"> dienā</w:t>
      </w:r>
      <w:r w:rsidR="003428F0">
        <w:rPr>
          <w:rFonts w:ascii="Times New Roman" w:eastAsia="Times New Roman" w:hAnsi="Times New Roman" w:cs="Times New Roman"/>
          <w:sz w:val="24"/>
          <w:szCs w:val="24"/>
          <w:lang w:eastAsia="x-none"/>
        </w:rPr>
        <w:t>.</w:t>
      </w:r>
    </w:p>
    <w:p w14:paraId="2CCF3759" w14:textId="1AAA9636"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Minimālais dalībnieku skaits vienā nometnē – 15 dalībnieki</w:t>
      </w:r>
      <w:r w:rsidR="003428F0">
        <w:rPr>
          <w:rFonts w:ascii="Times New Roman" w:eastAsia="Times New Roman" w:hAnsi="Times New Roman" w:cs="Times New Roman"/>
          <w:sz w:val="24"/>
          <w:szCs w:val="24"/>
          <w:lang w:eastAsia="x-none"/>
        </w:rPr>
        <w:t>.</w:t>
      </w:r>
    </w:p>
    <w:p w14:paraId="08AB182E"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vadītājs ir fiziska vai juridiska persona, kura atbilst 2009.gada 1.septembra Ministru kabineta noteikumiem Nr.981,,Bērnu nometņu organizēšanas un darbības kārtība” prasībām.</w:t>
      </w:r>
    </w:p>
    <w:p w14:paraId="26CB4B8B" w14:textId="77777777" w:rsidR="00C5656D" w:rsidRPr="00D340BA" w:rsidRDefault="00C5656D" w:rsidP="00450D98">
      <w:pPr>
        <w:spacing w:after="0" w:line="240" w:lineRule="auto"/>
        <w:jc w:val="both"/>
        <w:rPr>
          <w:rFonts w:ascii="Times New Roman" w:eastAsia="Times New Roman" w:hAnsi="Times New Roman" w:cs="Times New Roman"/>
          <w:sz w:val="24"/>
          <w:szCs w:val="24"/>
          <w:lang w:eastAsia="x-none"/>
        </w:rPr>
      </w:pPr>
    </w:p>
    <w:p w14:paraId="601DDB20" w14:textId="56E043D0"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pieteikumu iesniegšanas kārtība</w:t>
      </w:r>
    </w:p>
    <w:p w14:paraId="1ED69098" w14:textId="7997215F" w:rsidR="006B39A4" w:rsidRPr="00D340BA"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Nolikums un pieteikuma veidlapas un atskaišu ve</w:t>
      </w:r>
      <w:r w:rsidR="002B61D2">
        <w:rPr>
          <w:rFonts w:ascii="Times New Roman" w:eastAsia="Times New Roman" w:hAnsi="Times New Roman" w:cs="Times New Roman"/>
          <w:sz w:val="24"/>
          <w:szCs w:val="24"/>
          <w:lang w:eastAsia="x-none"/>
        </w:rPr>
        <w:t>i</w:t>
      </w:r>
      <w:r w:rsidRPr="00D340BA">
        <w:rPr>
          <w:rFonts w:ascii="Times New Roman" w:eastAsia="Times New Roman" w:hAnsi="Times New Roman" w:cs="Times New Roman"/>
          <w:sz w:val="24"/>
          <w:szCs w:val="24"/>
          <w:lang w:eastAsia="x-none"/>
        </w:rPr>
        <w:t xml:space="preserve">dlapas pieejamas elektroniskā veidā Salacgrīvas novada pašvaldības mājas lapā </w:t>
      </w:r>
      <w:hyperlink r:id="rId9" w:history="1">
        <w:r w:rsidR="003428F0" w:rsidRPr="00245C2C">
          <w:rPr>
            <w:rStyle w:val="Hipersaite"/>
            <w:rFonts w:ascii="Times New Roman" w:eastAsia="Times New Roman" w:hAnsi="Times New Roman" w:cs="Times New Roman"/>
            <w:sz w:val="24"/>
            <w:szCs w:val="24"/>
            <w:lang w:eastAsia="x-none"/>
          </w:rPr>
          <w:t>www.salacgriva.lv</w:t>
        </w:r>
      </w:hyperlink>
      <w:r w:rsidR="003E4F27">
        <w:rPr>
          <w:rFonts w:ascii="Times New Roman" w:eastAsia="Times New Roman" w:hAnsi="Times New Roman" w:cs="Times New Roman"/>
          <w:sz w:val="24"/>
          <w:szCs w:val="24"/>
          <w:lang w:eastAsia="x-none"/>
        </w:rPr>
        <w:t>.</w:t>
      </w:r>
    </w:p>
    <w:p w14:paraId="1D4E0703" w14:textId="6F8857E9" w:rsidR="00C5656D" w:rsidRPr="00D340BA" w:rsidRDefault="008B4BD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Projektu pieteikumi jāiesniedz līdz katra gada </w:t>
      </w:r>
      <w:r w:rsidR="00C83101" w:rsidRPr="00D340BA">
        <w:rPr>
          <w:rFonts w:ascii="Times New Roman" w:eastAsia="Times New Roman" w:hAnsi="Times New Roman" w:cs="Times New Roman"/>
          <w:sz w:val="24"/>
          <w:szCs w:val="24"/>
          <w:lang w:eastAsia="x-none"/>
        </w:rPr>
        <w:t>2</w:t>
      </w:r>
      <w:r w:rsidR="002B61D2">
        <w:rPr>
          <w:rFonts w:ascii="Times New Roman" w:eastAsia="Times New Roman" w:hAnsi="Times New Roman" w:cs="Times New Roman"/>
          <w:sz w:val="24"/>
          <w:szCs w:val="24"/>
          <w:lang w:eastAsia="x-none"/>
        </w:rPr>
        <w:t>5</w:t>
      </w:r>
      <w:r w:rsidR="00C5656D" w:rsidRPr="00D340BA">
        <w:rPr>
          <w:rFonts w:ascii="Times New Roman" w:eastAsia="Times New Roman" w:hAnsi="Times New Roman" w:cs="Times New Roman"/>
          <w:sz w:val="24"/>
          <w:szCs w:val="24"/>
          <w:lang w:eastAsia="x-none"/>
        </w:rPr>
        <w:t>.</w:t>
      </w:r>
      <w:r w:rsidRPr="00D340BA">
        <w:rPr>
          <w:rFonts w:ascii="Times New Roman" w:eastAsia="Times New Roman" w:hAnsi="Times New Roman" w:cs="Times New Roman"/>
          <w:sz w:val="24"/>
          <w:szCs w:val="24"/>
          <w:lang w:eastAsia="x-none"/>
        </w:rPr>
        <w:t>februārim</w:t>
      </w:r>
      <w:r w:rsidR="003E4F27">
        <w:rPr>
          <w:rFonts w:ascii="Times New Roman" w:eastAsia="Times New Roman" w:hAnsi="Times New Roman" w:cs="Times New Roman"/>
          <w:sz w:val="24"/>
          <w:szCs w:val="24"/>
          <w:lang w:eastAsia="x-none"/>
        </w:rPr>
        <w:t xml:space="preserve">. </w:t>
      </w:r>
      <w:r w:rsidR="00720B74" w:rsidRPr="00D340BA">
        <w:rPr>
          <w:rFonts w:ascii="Times New Roman" w:eastAsia="Times New Roman" w:hAnsi="Times New Roman" w:cs="Times New Roman"/>
          <w:sz w:val="24"/>
          <w:szCs w:val="24"/>
          <w:lang w:eastAsia="x-none"/>
        </w:rPr>
        <w:t xml:space="preserve">2019.gadā </w:t>
      </w:r>
      <w:r w:rsidR="003E4F27">
        <w:rPr>
          <w:rFonts w:ascii="Times New Roman" w:eastAsia="Times New Roman" w:hAnsi="Times New Roman" w:cs="Times New Roman"/>
          <w:sz w:val="24"/>
          <w:szCs w:val="24"/>
          <w:lang w:eastAsia="x-none"/>
        </w:rPr>
        <w:t xml:space="preserve">projektu pieteikumi iesniedzami </w:t>
      </w:r>
      <w:r w:rsidR="00C83101" w:rsidRPr="00D340BA">
        <w:rPr>
          <w:rFonts w:ascii="Times New Roman" w:eastAsia="Times New Roman" w:hAnsi="Times New Roman" w:cs="Times New Roman"/>
          <w:sz w:val="24"/>
          <w:szCs w:val="24"/>
          <w:lang w:eastAsia="x-none"/>
        </w:rPr>
        <w:t xml:space="preserve">– līdz </w:t>
      </w:r>
      <w:r w:rsidR="009C74F2" w:rsidRPr="003428F0">
        <w:rPr>
          <w:rFonts w:ascii="Times New Roman" w:eastAsia="Times New Roman" w:hAnsi="Times New Roman" w:cs="Times New Roman"/>
          <w:sz w:val="24"/>
          <w:szCs w:val="24"/>
          <w:lang w:eastAsia="x-none"/>
        </w:rPr>
        <w:t>8</w:t>
      </w:r>
      <w:r w:rsidR="00C83101" w:rsidRPr="003428F0">
        <w:rPr>
          <w:rFonts w:ascii="Times New Roman" w:eastAsia="Times New Roman" w:hAnsi="Times New Roman" w:cs="Times New Roman"/>
          <w:sz w:val="24"/>
          <w:szCs w:val="24"/>
          <w:lang w:eastAsia="x-none"/>
        </w:rPr>
        <w:t>. maijam</w:t>
      </w:r>
      <w:r w:rsidR="00623BEF" w:rsidRPr="003428F0">
        <w:rPr>
          <w:rFonts w:ascii="Times New Roman" w:eastAsia="Times New Roman" w:hAnsi="Times New Roman" w:cs="Times New Roman"/>
          <w:sz w:val="24"/>
          <w:szCs w:val="24"/>
          <w:lang w:eastAsia="x-none"/>
        </w:rPr>
        <w:t xml:space="preserve">. </w:t>
      </w:r>
      <w:r w:rsidR="00C5656D" w:rsidRPr="00D340BA">
        <w:rPr>
          <w:rFonts w:ascii="Times New Roman" w:eastAsia="Times New Roman" w:hAnsi="Times New Roman" w:cs="Times New Roman"/>
          <w:sz w:val="24"/>
          <w:szCs w:val="24"/>
          <w:lang w:eastAsia="x-none"/>
        </w:rPr>
        <w:t xml:space="preserve">Projekta pieteikumi, kas tiks iesniegti pēc norādītā laika, netiks izskatīti. </w:t>
      </w:r>
    </w:p>
    <w:p w14:paraId="556FBA68" w14:textId="403E4652" w:rsidR="00C5656D" w:rsidRPr="00D340BA" w:rsidRDefault="0045621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Lai pieteiktos k</w:t>
      </w:r>
      <w:r w:rsidR="00C5656D" w:rsidRPr="00D340BA">
        <w:rPr>
          <w:rFonts w:ascii="Times New Roman" w:eastAsia="Times New Roman" w:hAnsi="Times New Roman" w:cs="Times New Roman"/>
          <w:sz w:val="24"/>
          <w:szCs w:val="24"/>
          <w:lang w:eastAsia="x-none"/>
        </w:rPr>
        <w:t>onkursam, projektu pieteicējiem jāaizpilda u</w:t>
      </w:r>
      <w:r w:rsidR="002B0FA3" w:rsidRPr="00D340BA">
        <w:rPr>
          <w:rFonts w:ascii="Times New Roman" w:eastAsia="Times New Roman" w:hAnsi="Times New Roman" w:cs="Times New Roman"/>
          <w:sz w:val="24"/>
          <w:szCs w:val="24"/>
          <w:lang w:eastAsia="x-none"/>
        </w:rPr>
        <w:t>n</w:t>
      </w:r>
      <w:r w:rsidR="00C5656D" w:rsidRPr="00D340BA">
        <w:rPr>
          <w:rFonts w:ascii="Times New Roman" w:eastAsia="Times New Roman" w:hAnsi="Times New Roman" w:cs="Times New Roman"/>
          <w:sz w:val="24"/>
          <w:szCs w:val="24"/>
          <w:lang w:eastAsia="x-none"/>
        </w:rPr>
        <w:t xml:space="preserve"> Salacgrīvas novada domē jāiesniedz projekta pieteikums, kas sastāv no sekojošām daļām:</w:t>
      </w:r>
    </w:p>
    <w:p w14:paraId="02C9928A" w14:textId="77777777" w:rsidR="00A054DF"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pieteikuma veidlapas</w:t>
      </w:r>
      <w:r w:rsidR="00A054DF">
        <w:rPr>
          <w:rFonts w:ascii="Times New Roman" w:eastAsia="Times New Roman" w:hAnsi="Times New Roman" w:cs="Times New Roman"/>
          <w:sz w:val="24"/>
          <w:szCs w:val="24"/>
          <w:lang w:eastAsia="x-none"/>
        </w:rPr>
        <w:t>;</w:t>
      </w:r>
    </w:p>
    <w:p w14:paraId="3A4F0A16" w14:textId="27A529AB" w:rsidR="00C5656D" w:rsidRPr="00D340BA" w:rsidRDefault="00A054DF"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w:t>
      </w:r>
      <w:r w:rsidR="00AF270F">
        <w:rPr>
          <w:rFonts w:ascii="Times New Roman" w:eastAsia="Times New Roman" w:hAnsi="Times New Roman" w:cs="Times New Roman"/>
          <w:sz w:val="24"/>
          <w:szCs w:val="24"/>
          <w:lang w:eastAsia="x-none"/>
        </w:rPr>
        <w:t xml:space="preserve">zmaksu </w:t>
      </w:r>
      <w:r w:rsidR="005E0548" w:rsidRPr="00AF270F">
        <w:rPr>
          <w:rFonts w:ascii="Times New Roman" w:eastAsia="Times New Roman" w:hAnsi="Times New Roman" w:cs="Times New Roman"/>
          <w:sz w:val="24"/>
          <w:szCs w:val="24"/>
          <w:lang w:eastAsia="x-none"/>
        </w:rPr>
        <w:t>tāme</w:t>
      </w:r>
      <w:r w:rsidR="00AF270F" w:rsidRPr="00AF270F">
        <w:rPr>
          <w:rFonts w:ascii="Times New Roman" w:eastAsia="Times New Roman" w:hAnsi="Times New Roman" w:cs="Times New Roman"/>
          <w:sz w:val="24"/>
          <w:szCs w:val="24"/>
          <w:lang w:eastAsia="x-none"/>
        </w:rPr>
        <w:t>s</w:t>
      </w:r>
      <w:r w:rsidR="00C5656D" w:rsidRPr="00AF270F">
        <w:rPr>
          <w:rFonts w:ascii="Times New Roman" w:eastAsia="Times New Roman" w:hAnsi="Times New Roman" w:cs="Times New Roman"/>
          <w:sz w:val="24"/>
          <w:szCs w:val="24"/>
          <w:lang w:eastAsia="x-none"/>
        </w:rPr>
        <w:t xml:space="preserve"> </w:t>
      </w:r>
      <w:r w:rsidR="00C5656D" w:rsidRPr="00D340BA">
        <w:rPr>
          <w:rFonts w:ascii="Times New Roman" w:eastAsia="Times New Roman" w:hAnsi="Times New Roman" w:cs="Times New Roman"/>
          <w:sz w:val="24"/>
          <w:szCs w:val="24"/>
          <w:lang w:eastAsia="x-none"/>
        </w:rPr>
        <w:t>(1.pielikums);</w:t>
      </w:r>
    </w:p>
    <w:p w14:paraId="0542D3D3"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programmas;</w:t>
      </w:r>
    </w:p>
    <w:p w14:paraId="6FC4F35B"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Nometnes vadītāja apliecības kopijas;</w:t>
      </w:r>
    </w:p>
    <w:p w14:paraId="71B8E29E" w14:textId="2AA72582" w:rsidR="00D50915" w:rsidRPr="00D340BA" w:rsidRDefault="00D50915"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Saskaņojum</w:t>
      </w:r>
      <w:r w:rsidR="00514754">
        <w:rPr>
          <w:rFonts w:ascii="Times New Roman" w:eastAsia="Times New Roman" w:hAnsi="Times New Roman" w:cs="Times New Roman"/>
          <w:sz w:val="24"/>
          <w:szCs w:val="24"/>
          <w:lang w:eastAsia="x-none"/>
        </w:rPr>
        <w:t xml:space="preserve">a ar nekustamā īpašuma īpašnieku vai tiesisko valdītāju par nometnes norises vietu; </w:t>
      </w:r>
    </w:p>
    <w:p w14:paraId="5CDAAB47"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Citiem pielikumiem pēc projekta iesniedzēja ieskatiem, ja tas var sniegt papildu informāciju par projekta ideju kopumā (piem., dienas kārtība, iesaistīto pedagogu pieredze nometņu darbībā u.c.). </w:t>
      </w:r>
    </w:p>
    <w:p w14:paraId="4BE9A194" w14:textId="7A01AA29" w:rsidR="00C5656D" w:rsidRPr="00D340BA" w:rsidRDefault="003A76F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Nolikuma </w:t>
      </w:r>
      <w:r w:rsidR="008F7697" w:rsidRPr="00D340BA">
        <w:rPr>
          <w:rFonts w:ascii="Times New Roman" w:eastAsia="Times New Roman" w:hAnsi="Times New Roman" w:cs="Times New Roman"/>
          <w:sz w:val="24"/>
          <w:szCs w:val="24"/>
          <w:lang w:eastAsia="x-none"/>
        </w:rPr>
        <w:t>1</w:t>
      </w:r>
      <w:r w:rsidR="00741B3B">
        <w:rPr>
          <w:rFonts w:ascii="Times New Roman" w:eastAsia="Times New Roman" w:hAnsi="Times New Roman" w:cs="Times New Roman"/>
          <w:sz w:val="24"/>
          <w:szCs w:val="24"/>
          <w:lang w:eastAsia="x-none"/>
        </w:rPr>
        <w:t>8</w:t>
      </w:r>
      <w:r w:rsidR="00C5656D" w:rsidRPr="00D340BA">
        <w:rPr>
          <w:rFonts w:ascii="Times New Roman" w:eastAsia="Times New Roman" w:hAnsi="Times New Roman" w:cs="Times New Roman"/>
          <w:sz w:val="24"/>
          <w:szCs w:val="24"/>
          <w:lang w:eastAsia="x-none"/>
        </w:rPr>
        <w:t>.punktā minētie dokumenti jāiesniedz drukātā formā latviešu valodā vienā eksemplārā aizlīmētā aploksnē nosūtot tos pa pastu vai iesniedzot personiski Salacgrīvas novada domē (adrese: Smilšu iela 9, Salacgrīva, Salacgrīvas novads, LV – 4033)</w:t>
      </w:r>
      <w:r w:rsidR="008F7697" w:rsidRPr="00D340BA">
        <w:rPr>
          <w:rFonts w:ascii="Times New Roman" w:eastAsia="Times New Roman" w:hAnsi="Times New Roman" w:cs="Times New Roman"/>
          <w:sz w:val="24"/>
          <w:szCs w:val="24"/>
          <w:lang w:eastAsia="x-none"/>
        </w:rPr>
        <w:t xml:space="preserve"> Klientu apkalpošanas centrā</w:t>
      </w:r>
      <w:r w:rsidR="00A054DF">
        <w:rPr>
          <w:rFonts w:ascii="Times New Roman" w:eastAsia="Times New Roman" w:hAnsi="Times New Roman" w:cs="Times New Roman"/>
          <w:sz w:val="24"/>
          <w:szCs w:val="24"/>
          <w:lang w:eastAsia="x-none"/>
        </w:rPr>
        <w:t xml:space="preserve"> līdz nolikuma 17.punktā noteiktajam termiņam</w:t>
      </w:r>
      <w:r w:rsidR="00C5656D" w:rsidRPr="00D340BA">
        <w:rPr>
          <w:rFonts w:ascii="Times New Roman" w:eastAsia="Times New Roman" w:hAnsi="Times New Roman" w:cs="Times New Roman"/>
          <w:sz w:val="24"/>
          <w:szCs w:val="24"/>
          <w:lang w:eastAsia="x-none"/>
        </w:rPr>
        <w:t xml:space="preserve">. </w:t>
      </w:r>
    </w:p>
    <w:p w14:paraId="5CE87BFD" w14:textId="660EDF43"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Pilnībā aizpildīta projekta veidlapa jāiesniedz arī elektroniski līdz </w:t>
      </w:r>
      <w:r w:rsidR="00A054DF">
        <w:rPr>
          <w:rFonts w:ascii="Times New Roman" w:eastAsia="Times New Roman" w:hAnsi="Times New Roman" w:cs="Times New Roman"/>
          <w:sz w:val="24"/>
          <w:szCs w:val="24"/>
          <w:lang w:eastAsia="x-none"/>
        </w:rPr>
        <w:t>n</w:t>
      </w:r>
      <w:r w:rsidRPr="00D340BA">
        <w:rPr>
          <w:rFonts w:ascii="Times New Roman" w:eastAsia="Times New Roman" w:hAnsi="Times New Roman" w:cs="Times New Roman"/>
          <w:sz w:val="24"/>
          <w:szCs w:val="24"/>
          <w:lang w:eastAsia="x-none"/>
        </w:rPr>
        <w:t>olikuma 1</w:t>
      </w:r>
      <w:r w:rsidR="00741B3B">
        <w:rPr>
          <w:rFonts w:ascii="Times New Roman" w:eastAsia="Times New Roman" w:hAnsi="Times New Roman" w:cs="Times New Roman"/>
          <w:sz w:val="24"/>
          <w:szCs w:val="24"/>
          <w:lang w:eastAsia="x-none"/>
        </w:rPr>
        <w:t>7</w:t>
      </w:r>
      <w:r w:rsidRPr="00D340BA">
        <w:rPr>
          <w:rFonts w:ascii="Times New Roman" w:eastAsia="Times New Roman" w:hAnsi="Times New Roman" w:cs="Times New Roman"/>
          <w:sz w:val="24"/>
          <w:szCs w:val="24"/>
          <w:lang w:eastAsia="x-none"/>
        </w:rPr>
        <w:t xml:space="preserve">. punktā minētajam termiņam nosūtot to uz e-pastu: </w:t>
      </w:r>
      <w:hyperlink r:id="rId10" w:history="1">
        <w:r w:rsidR="00AF270F" w:rsidRPr="00245C2C">
          <w:rPr>
            <w:rStyle w:val="Hipersaite"/>
            <w:rFonts w:ascii="Times New Roman" w:eastAsia="Times New Roman" w:hAnsi="Times New Roman" w:cs="Times New Roman"/>
            <w:sz w:val="24"/>
            <w:szCs w:val="24"/>
            <w:lang w:eastAsia="x-none"/>
          </w:rPr>
          <w:t>dome@salacgriva.lv</w:t>
        </w:r>
      </w:hyperlink>
      <w:r w:rsidR="00514754">
        <w:rPr>
          <w:rFonts w:ascii="Times New Roman" w:eastAsia="Times New Roman" w:hAnsi="Times New Roman" w:cs="Times New Roman"/>
          <w:sz w:val="24"/>
          <w:szCs w:val="24"/>
          <w:lang w:eastAsia="x-none"/>
        </w:rPr>
        <w:t>.</w:t>
      </w:r>
    </w:p>
    <w:p w14:paraId="1424E00D" w14:textId="56D28DDF" w:rsidR="008F7697" w:rsidRPr="00D340BA" w:rsidRDefault="008F769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Ja pieteikums, kas elek</w:t>
      </w:r>
      <w:r w:rsidR="00741B3B">
        <w:rPr>
          <w:rFonts w:ascii="Times New Roman" w:eastAsia="Times New Roman" w:hAnsi="Times New Roman" w:cs="Times New Roman"/>
          <w:sz w:val="24"/>
          <w:szCs w:val="24"/>
          <w:lang w:eastAsia="x-none"/>
        </w:rPr>
        <w:t>troniski nosūtīts uz nolikuma 20</w:t>
      </w:r>
      <w:r w:rsidRPr="00D340BA">
        <w:rPr>
          <w:rFonts w:ascii="Times New Roman" w:eastAsia="Times New Roman" w:hAnsi="Times New Roman" w:cs="Times New Roman"/>
          <w:sz w:val="24"/>
          <w:szCs w:val="24"/>
          <w:lang w:eastAsia="x-none"/>
        </w:rPr>
        <w:t>. punktā noteikto e-pasta adresi, ir sagatavots atbilstoši normatīvajiem aktiem par elektronisko dokumentu noformēšanu, tas nav jāiesniedz papīra formā.</w:t>
      </w:r>
    </w:p>
    <w:p w14:paraId="5DE96EDA"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Iesniegtie projektu pieteikumu atpakaļ netiks izsniegti.</w:t>
      </w:r>
    </w:p>
    <w:p w14:paraId="5F4E8825" w14:textId="35F3A135" w:rsidR="00C5656D" w:rsidRPr="008F68BB"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8F68BB">
        <w:rPr>
          <w:rFonts w:ascii="Times New Roman" w:eastAsia="Times New Roman" w:hAnsi="Times New Roman" w:cs="Times New Roman"/>
          <w:sz w:val="24"/>
          <w:szCs w:val="24"/>
          <w:lang w:eastAsia="x-none"/>
        </w:rPr>
        <w:t>Viens projekta pieteicējs var iesniegt</w:t>
      </w:r>
      <w:r w:rsidR="00D05E2F" w:rsidRPr="008F68BB">
        <w:rPr>
          <w:rFonts w:ascii="Times New Roman" w:eastAsia="Times New Roman" w:hAnsi="Times New Roman" w:cs="Times New Roman"/>
          <w:sz w:val="24"/>
          <w:szCs w:val="24"/>
          <w:lang w:eastAsia="x-none"/>
        </w:rPr>
        <w:t xml:space="preserve"> vienu vai</w:t>
      </w:r>
      <w:r w:rsidRPr="008F68BB">
        <w:rPr>
          <w:rFonts w:ascii="Times New Roman" w:eastAsia="Times New Roman" w:hAnsi="Times New Roman" w:cs="Times New Roman"/>
          <w:sz w:val="24"/>
          <w:szCs w:val="24"/>
          <w:lang w:eastAsia="x-none"/>
        </w:rPr>
        <w:t xml:space="preserve"> vairākus</w:t>
      </w:r>
      <w:r w:rsidR="00D05E2F" w:rsidRPr="008F68BB">
        <w:rPr>
          <w:rFonts w:ascii="Times New Roman" w:eastAsia="Times New Roman" w:hAnsi="Times New Roman" w:cs="Times New Roman"/>
          <w:sz w:val="24"/>
          <w:szCs w:val="24"/>
          <w:lang w:eastAsia="x-none"/>
        </w:rPr>
        <w:t xml:space="preserve"> nometņu organizēšanas</w:t>
      </w:r>
      <w:r w:rsidRPr="008F68BB">
        <w:rPr>
          <w:rFonts w:ascii="Times New Roman" w:eastAsia="Times New Roman" w:hAnsi="Times New Roman" w:cs="Times New Roman"/>
          <w:sz w:val="24"/>
          <w:szCs w:val="24"/>
          <w:lang w:eastAsia="x-none"/>
        </w:rPr>
        <w:t xml:space="preserve"> projekta pieteikumus.</w:t>
      </w:r>
    </w:p>
    <w:p w14:paraId="2A56CDFB" w14:textId="41B25F63" w:rsidR="006B39A4" w:rsidRPr="00DB12A0" w:rsidRDefault="006B39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B12A0">
        <w:rPr>
          <w:rFonts w:ascii="Times New Roman" w:eastAsia="Times New Roman" w:hAnsi="Times New Roman" w:cs="Times New Roman"/>
          <w:sz w:val="24"/>
          <w:szCs w:val="24"/>
          <w:lang w:eastAsia="x-none"/>
        </w:rPr>
        <w:t xml:space="preserve">Konsultācijas un skaidrojumus par projekta pieteikumu sagatavošanu sniedz Salacgrīvas novada </w:t>
      </w:r>
      <w:r w:rsidR="00D423F8">
        <w:rPr>
          <w:rFonts w:ascii="Times New Roman" w:eastAsia="Times New Roman" w:hAnsi="Times New Roman" w:cs="Times New Roman"/>
          <w:sz w:val="24"/>
          <w:szCs w:val="24"/>
          <w:lang w:eastAsia="x-none"/>
        </w:rPr>
        <w:t xml:space="preserve">domes </w:t>
      </w:r>
      <w:r w:rsidR="00DB12A0" w:rsidRPr="00DB12A0">
        <w:rPr>
          <w:rFonts w:ascii="Times New Roman" w:eastAsia="Times New Roman" w:hAnsi="Times New Roman" w:cs="Times New Roman"/>
          <w:sz w:val="24"/>
          <w:szCs w:val="24"/>
          <w:lang w:eastAsia="x-none"/>
        </w:rPr>
        <w:t>projektu ko</w:t>
      </w:r>
      <w:r w:rsidR="00D423F8">
        <w:rPr>
          <w:rFonts w:ascii="Times New Roman" w:eastAsia="Times New Roman" w:hAnsi="Times New Roman" w:cs="Times New Roman"/>
          <w:sz w:val="24"/>
          <w:szCs w:val="24"/>
          <w:lang w:eastAsia="x-none"/>
        </w:rPr>
        <w:t>ordinatore</w:t>
      </w:r>
      <w:r w:rsidR="00DB12A0" w:rsidRPr="00DB12A0">
        <w:rPr>
          <w:rFonts w:ascii="Times New Roman" w:eastAsia="Times New Roman" w:hAnsi="Times New Roman" w:cs="Times New Roman"/>
          <w:sz w:val="24"/>
          <w:szCs w:val="24"/>
          <w:lang w:eastAsia="x-none"/>
        </w:rPr>
        <w:t xml:space="preserve"> Solvita Kukanovska</w:t>
      </w:r>
      <w:r w:rsidRPr="00DB12A0">
        <w:rPr>
          <w:rFonts w:ascii="Times New Roman" w:eastAsia="Times New Roman" w:hAnsi="Times New Roman" w:cs="Times New Roman"/>
          <w:sz w:val="24"/>
          <w:szCs w:val="24"/>
          <w:lang w:eastAsia="x-none"/>
        </w:rPr>
        <w:t xml:space="preserve">, </w:t>
      </w:r>
      <w:r w:rsidR="00DB12A0" w:rsidRPr="00DB12A0">
        <w:rPr>
          <w:rFonts w:ascii="Times New Roman" w:eastAsia="Times New Roman" w:hAnsi="Times New Roman" w:cs="Times New Roman"/>
          <w:sz w:val="24"/>
          <w:szCs w:val="24"/>
          <w:lang w:eastAsia="x-none"/>
        </w:rPr>
        <w:t>Smilšu</w:t>
      </w:r>
      <w:r w:rsidRPr="00DB12A0">
        <w:rPr>
          <w:rFonts w:ascii="Times New Roman" w:eastAsia="Times New Roman" w:hAnsi="Times New Roman" w:cs="Times New Roman"/>
          <w:sz w:val="24"/>
          <w:szCs w:val="24"/>
          <w:lang w:eastAsia="x-none"/>
        </w:rPr>
        <w:t xml:space="preserve"> ielā </w:t>
      </w:r>
      <w:r w:rsidR="00DB12A0" w:rsidRPr="00DB12A0">
        <w:rPr>
          <w:rFonts w:ascii="Times New Roman" w:eastAsia="Times New Roman" w:hAnsi="Times New Roman" w:cs="Times New Roman"/>
          <w:sz w:val="24"/>
          <w:szCs w:val="24"/>
          <w:lang w:eastAsia="x-none"/>
        </w:rPr>
        <w:t>9</w:t>
      </w:r>
      <w:r w:rsidRPr="00DB12A0">
        <w:rPr>
          <w:rFonts w:ascii="Times New Roman" w:eastAsia="Times New Roman" w:hAnsi="Times New Roman" w:cs="Times New Roman"/>
          <w:sz w:val="24"/>
          <w:szCs w:val="24"/>
          <w:lang w:eastAsia="x-none"/>
        </w:rPr>
        <w:t xml:space="preserve">, Salacgrīvā, </w:t>
      </w:r>
      <w:r w:rsidR="00642329">
        <w:rPr>
          <w:rFonts w:ascii="Times New Roman" w:eastAsia="Times New Roman" w:hAnsi="Times New Roman" w:cs="Times New Roman"/>
          <w:sz w:val="24"/>
          <w:szCs w:val="24"/>
          <w:lang w:eastAsia="x-none"/>
        </w:rPr>
        <w:t xml:space="preserve">Salacgrīvas novadā, </w:t>
      </w:r>
      <w:r w:rsidRPr="00DB12A0">
        <w:rPr>
          <w:rFonts w:ascii="Times New Roman" w:eastAsia="Times New Roman" w:hAnsi="Times New Roman" w:cs="Times New Roman"/>
          <w:sz w:val="24"/>
          <w:szCs w:val="24"/>
          <w:lang w:eastAsia="x-none"/>
        </w:rPr>
        <w:t>tālr.</w:t>
      </w:r>
      <w:r w:rsidR="00DB12A0" w:rsidRPr="00DB12A0">
        <w:rPr>
          <w:rFonts w:ascii="Times New Roman" w:eastAsia="Times New Roman" w:hAnsi="Times New Roman" w:cs="Times New Roman"/>
          <w:sz w:val="24"/>
          <w:szCs w:val="24"/>
          <w:lang w:eastAsia="x-none"/>
        </w:rPr>
        <w:t>64071982</w:t>
      </w:r>
      <w:r w:rsidRPr="00DB12A0">
        <w:rPr>
          <w:rFonts w:ascii="Times New Roman" w:eastAsia="Times New Roman" w:hAnsi="Times New Roman" w:cs="Times New Roman"/>
          <w:sz w:val="24"/>
          <w:szCs w:val="24"/>
          <w:lang w:eastAsia="x-none"/>
        </w:rPr>
        <w:t>.</w:t>
      </w:r>
    </w:p>
    <w:p w14:paraId="4A45058B" w14:textId="51A26344" w:rsidR="00F51F50" w:rsidRPr="00D340BA" w:rsidRDefault="00C5656D" w:rsidP="00450D98">
      <w:pPr>
        <w:pStyle w:val="Sarakstarindkopa"/>
        <w:spacing w:after="0" w:line="240" w:lineRule="auto"/>
        <w:ind w:left="1134"/>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 </w:t>
      </w:r>
    </w:p>
    <w:p w14:paraId="186A7E43" w14:textId="2E3F456E"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pieteikumu izvērtēšanas kārtība</w:t>
      </w:r>
    </w:p>
    <w:p w14:paraId="487A99B2" w14:textId="762BA5A9" w:rsidR="00C5656D" w:rsidRPr="00D340BA" w:rsidRDefault="00121AE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Projektus izvērtē ar</w:t>
      </w:r>
      <w:r w:rsidRPr="005E0548">
        <w:rPr>
          <w:rFonts w:ascii="Times New Roman" w:eastAsia="Times New Roman" w:hAnsi="Times New Roman" w:cs="Times New Roman"/>
          <w:sz w:val="24"/>
          <w:szCs w:val="24"/>
          <w:lang w:eastAsia="x-none"/>
        </w:rPr>
        <w:t xml:space="preserve"> Domes pr</w:t>
      </w:r>
      <w:r w:rsidR="00412BFB" w:rsidRPr="005E0548">
        <w:rPr>
          <w:rFonts w:ascii="Times New Roman" w:eastAsia="Times New Roman" w:hAnsi="Times New Roman" w:cs="Times New Roman"/>
          <w:sz w:val="24"/>
          <w:szCs w:val="24"/>
          <w:lang w:eastAsia="x-none"/>
        </w:rPr>
        <w:t xml:space="preserve">iekšsēdētāja </w:t>
      </w:r>
      <w:r w:rsidR="00412BFB" w:rsidRPr="00D340BA">
        <w:rPr>
          <w:rFonts w:ascii="Times New Roman" w:eastAsia="Times New Roman" w:hAnsi="Times New Roman" w:cs="Times New Roman"/>
          <w:sz w:val="24"/>
          <w:szCs w:val="24"/>
          <w:lang w:eastAsia="x-none"/>
        </w:rPr>
        <w:t xml:space="preserve">rīkojumu izveidota </w:t>
      </w:r>
      <w:r w:rsidR="00C5656D" w:rsidRPr="00D340BA">
        <w:rPr>
          <w:rFonts w:ascii="Times New Roman" w:eastAsia="Times New Roman" w:hAnsi="Times New Roman" w:cs="Times New Roman"/>
          <w:sz w:val="24"/>
          <w:szCs w:val="24"/>
          <w:lang w:eastAsia="x-none"/>
        </w:rPr>
        <w:t>konkursa vērtēšanas komisija, kuras sastāvā ir 5 cilvēki</w:t>
      </w:r>
      <w:r w:rsidR="00E91BC3" w:rsidRPr="00D340BA">
        <w:rPr>
          <w:rFonts w:ascii="Times New Roman" w:eastAsia="Times New Roman" w:hAnsi="Times New Roman" w:cs="Times New Roman"/>
          <w:sz w:val="24"/>
          <w:szCs w:val="24"/>
          <w:lang w:eastAsia="x-none"/>
        </w:rPr>
        <w:t>.</w:t>
      </w:r>
    </w:p>
    <w:p w14:paraId="226714D6" w14:textId="564CA3E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 ir lemttiesīga, ja izvērtēšanas sanāksmē</w:t>
      </w:r>
      <w:r w:rsidR="008F68BB">
        <w:rPr>
          <w:rFonts w:ascii="Times New Roman" w:eastAsia="Times New Roman" w:hAnsi="Times New Roman" w:cs="Times New Roman"/>
          <w:sz w:val="24"/>
          <w:szCs w:val="24"/>
          <w:lang w:eastAsia="x-none"/>
        </w:rPr>
        <w:t xml:space="preserve"> piedalās</w:t>
      </w:r>
      <w:r w:rsidRPr="00D340BA">
        <w:rPr>
          <w:rFonts w:ascii="Times New Roman" w:eastAsia="Times New Roman" w:hAnsi="Times New Roman" w:cs="Times New Roman"/>
          <w:sz w:val="24"/>
          <w:szCs w:val="24"/>
          <w:lang w:eastAsia="x-none"/>
        </w:rPr>
        <w:t xml:space="preserve"> vismaz trīs komisijas locekļi.</w:t>
      </w:r>
    </w:p>
    <w:p w14:paraId="6797210B" w14:textId="77777777" w:rsidR="009B7F9B" w:rsidRPr="00D340BA" w:rsidRDefault="009B7F9B"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lastRenderedPageBreak/>
        <w:t xml:space="preserve">Ja komisijas loceklis ir personīgi ieinteresēts kādā no iesniegtajiem nometņu projektiem izskatīšanā, viņš par to informē pārējos komisijas locekļus un nepiedalās šīs nometnes projekta vērtēšanā. </w:t>
      </w:r>
    </w:p>
    <w:p w14:paraId="2BDB91E4" w14:textId="297490AB" w:rsidR="003A76FE" w:rsidRPr="00D340BA" w:rsidRDefault="003A76F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Lēmumu par atbalstāmo konkursa pretendentu noteikšanu konkursa komisija pieņem ne vēlāk kā 30 (trīsdesmit) kalendāro dienu laikā pēc</w:t>
      </w:r>
      <w:r w:rsidR="009F341E">
        <w:rPr>
          <w:rFonts w:ascii="Times New Roman" w:eastAsia="Times New Roman" w:hAnsi="Times New Roman" w:cs="Times New Roman"/>
          <w:sz w:val="24"/>
          <w:szCs w:val="24"/>
          <w:lang w:eastAsia="x-none"/>
        </w:rPr>
        <w:t xml:space="preserve"> </w:t>
      </w:r>
      <w:r w:rsidRPr="00D340BA">
        <w:rPr>
          <w:rFonts w:ascii="Times New Roman" w:eastAsia="Times New Roman" w:hAnsi="Times New Roman" w:cs="Times New Roman"/>
          <w:sz w:val="24"/>
          <w:szCs w:val="24"/>
          <w:lang w:eastAsia="x-none"/>
        </w:rPr>
        <w:t xml:space="preserve">projektu </w:t>
      </w:r>
      <w:r w:rsidR="00A054DF">
        <w:rPr>
          <w:rFonts w:ascii="Times New Roman" w:eastAsia="Times New Roman" w:hAnsi="Times New Roman" w:cs="Times New Roman"/>
          <w:sz w:val="24"/>
          <w:szCs w:val="24"/>
          <w:lang w:eastAsia="x-none"/>
        </w:rPr>
        <w:t xml:space="preserve">iesniegšanas </w:t>
      </w:r>
      <w:r w:rsidRPr="00D340BA">
        <w:rPr>
          <w:rFonts w:ascii="Times New Roman" w:eastAsia="Times New Roman" w:hAnsi="Times New Roman" w:cs="Times New Roman"/>
          <w:sz w:val="24"/>
          <w:szCs w:val="24"/>
          <w:lang w:eastAsia="x-none"/>
        </w:rPr>
        <w:t xml:space="preserve">beigu termiņa. </w:t>
      </w:r>
    </w:p>
    <w:p w14:paraId="2178AB13" w14:textId="77474D7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pieteikumi tiek vērtēti pēc šādiem kritērijiem</w:t>
      </w:r>
      <w:r w:rsidR="001C0B10">
        <w:rPr>
          <w:rFonts w:ascii="Times New Roman" w:eastAsia="Times New Roman" w:hAnsi="Times New Roman" w:cs="Times New Roman"/>
          <w:sz w:val="24"/>
          <w:szCs w:val="24"/>
          <w:lang w:eastAsia="x-none"/>
        </w:rPr>
        <w:t xml:space="preserve"> atbilstoši 3.pielikuma nosacījumiem</w:t>
      </w:r>
      <w:r w:rsidRPr="00D340BA">
        <w:rPr>
          <w:rFonts w:ascii="Times New Roman" w:eastAsia="Times New Roman" w:hAnsi="Times New Roman" w:cs="Times New Roman"/>
          <w:sz w:val="24"/>
          <w:szCs w:val="24"/>
          <w:lang w:eastAsia="x-none"/>
        </w:rPr>
        <w:t>:</w:t>
      </w:r>
    </w:p>
    <w:p w14:paraId="2D47CA2D" w14:textId="77777777" w:rsidR="00DE0C37" w:rsidRPr="00D340BA"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atbilstība konkursa mērķiem;</w:t>
      </w:r>
    </w:p>
    <w:p w14:paraId="3623E4C2" w14:textId="77777777" w:rsidR="00DE0C37" w:rsidRPr="00D340BA"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Projekta īstenošanas nepieciešamība un sabiedriskais nozīmīgums;</w:t>
      </w:r>
    </w:p>
    <w:p w14:paraId="1A0BBA19" w14:textId="77777777" w:rsidR="001120C0" w:rsidRPr="00D340BA" w:rsidRDefault="001120C0"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Darba formu un metožu daudzveidība, inovācija un radoša pieeja;</w:t>
      </w:r>
    </w:p>
    <w:p w14:paraId="4EEF1FD5" w14:textId="77777777" w:rsidR="00C5656D" w:rsidRPr="00D340BA" w:rsidRDefault="00C5656D"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Pieteikuma kvalitāte;</w:t>
      </w:r>
    </w:p>
    <w:p w14:paraId="46A5048C" w14:textId="77777777" w:rsidR="001120C0" w:rsidRPr="00D340BA" w:rsidRDefault="001120C0"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Materiāli tehniskās bāzes nodrošinājums, atbilstība nometnes veidam, aktivitātēm;</w:t>
      </w:r>
    </w:p>
    <w:p w14:paraId="462AC9EC" w14:textId="77777777" w:rsidR="00851E0E" w:rsidRDefault="00DE0C37"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Projekta tāmes detalizācija, precizitāte, izmaksu pamatotība un atbilstība </w:t>
      </w:r>
      <w:r w:rsidR="00092374" w:rsidRPr="00D340BA">
        <w:rPr>
          <w:rFonts w:ascii="Times New Roman" w:eastAsia="Times New Roman" w:hAnsi="Times New Roman" w:cs="Times New Roman"/>
          <w:sz w:val="24"/>
          <w:szCs w:val="24"/>
          <w:lang w:eastAsia="x-none"/>
        </w:rPr>
        <w:t>plānotajai nometnes programmai</w:t>
      </w:r>
      <w:r w:rsidR="00851E0E">
        <w:rPr>
          <w:rFonts w:ascii="Times New Roman" w:eastAsia="Times New Roman" w:hAnsi="Times New Roman" w:cs="Times New Roman"/>
          <w:sz w:val="24"/>
          <w:szCs w:val="24"/>
          <w:lang w:eastAsia="x-none"/>
        </w:rPr>
        <w:t>;</w:t>
      </w:r>
    </w:p>
    <w:p w14:paraId="43AC445A" w14:textId="5D937305" w:rsidR="00DE0C37" w:rsidRPr="00D340BA" w:rsidRDefault="00851E0E" w:rsidP="00450D98">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Brīvprātīgo iesaiste.</w:t>
      </w:r>
    </w:p>
    <w:p w14:paraId="42C71433" w14:textId="02830EB2" w:rsidR="00C5656D"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Konkursā piedalās visi projekti, kas iesniegti atbilstoši </w:t>
      </w:r>
      <w:r w:rsidR="00694B2B">
        <w:rPr>
          <w:rFonts w:ascii="Times New Roman" w:eastAsia="Times New Roman" w:hAnsi="Times New Roman" w:cs="Times New Roman"/>
          <w:sz w:val="24"/>
          <w:szCs w:val="24"/>
          <w:lang w:eastAsia="x-none"/>
        </w:rPr>
        <w:t>n</w:t>
      </w:r>
      <w:r w:rsidRPr="00D340BA">
        <w:rPr>
          <w:rFonts w:ascii="Times New Roman" w:eastAsia="Times New Roman" w:hAnsi="Times New Roman" w:cs="Times New Roman"/>
          <w:sz w:val="24"/>
          <w:szCs w:val="24"/>
          <w:lang w:eastAsia="x-none"/>
        </w:rPr>
        <w:t xml:space="preserve">olikumam, vērtēšanas kritērijiem un ir atbilstoši konkursa mērķim. </w:t>
      </w:r>
    </w:p>
    <w:p w14:paraId="1EABDC57" w14:textId="0D220E73" w:rsidR="002845FB" w:rsidRPr="00D340BA" w:rsidRDefault="002845FB"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Komisija atbilstoši vērtēšanā</w:t>
      </w:r>
      <w:r w:rsidR="001857B5">
        <w:rPr>
          <w:rFonts w:ascii="Times New Roman" w:eastAsia="Times New Roman" w:hAnsi="Times New Roman" w:cs="Times New Roman"/>
          <w:sz w:val="24"/>
          <w:szCs w:val="24"/>
          <w:lang w:eastAsia="x-none"/>
        </w:rPr>
        <w:t xml:space="preserve"> </w:t>
      </w:r>
      <w:r>
        <w:rPr>
          <w:rFonts w:ascii="Times New Roman" w:eastAsia="Times New Roman" w:hAnsi="Times New Roman" w:cs="Times New Roman"/>
          <w:sz w:val="24"/>
          <w:szCs w:val="24"/>
          <w:lang w:eastAsia="x-none"/>
        </w:rPr>
        <w:t xml:space="preserve">iegūtajiem punktiem, piešķir finansējumu pēc maksimālā punktu skaita dilstošā secībā pieejamā pašvaldības līdzfinansējuma apmērā.  </w:t>
      </w:r>
    </w:p>
    <w:p w14:paraId="6A5ECAC2" w14:textId="587F48BD"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 var pieprasīt no projektu iesniedzējiem papildus skaidrojumus par projektu, iesniegtajiem materiāliem un projekta īstenotājiem</w:t>
      </w:r>
      <w:r w:rsidR="00694B2B">
        <w:rPr>
          <w:rFonts w:ascii="Times New Roman" w:eastAsia="Times New Roman" w:hAnsi="Times New Roman" w:cs="Times New Roman"/>
          <w:sz w:val="24"/>
          <w:szCs w:val="24"/>
          <w:lang w:eastAsia="x-none"/>
        </w:rPr>
        <w:t xml:space="preserve"> un nepieciešamības gadījumā uzaicināt pretendentu uz komisijas sēdi.</w:t>
      </w:r>
    </w:p>
    <w:p w14:paraId="51955356" w14:textId="26165480"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Komisijai ir tiesības noraidīt projekt</w:t>
      </w:r>
      <w:r w:rsidR="00E20E5F">
        <w:rPr>
          <w:rFonts w:ascii="Times New Roman" w:eastAsia="Times New Roman" w:hAnsi="Times New Roman" w:cs="Times New Roman"/>
          <w:sz w:val="24"/>
          <w:szCs w:val="24"/>
          <w:lang w:eastAsia="x-none"/>
        </w:rPr>
        <w:t>u</w:t>
      </w:r>
      <w:r w:rsidRPr="00D340BA">
        <w:rPr>
          <w:rFonts w:ascii="Times New Roman" w:eastAsia="Times New Roman" w:hAnsi="Times New Roman" w:cs="Times New Roman"/>
          <w:sz w:val="24"/>
          <w:szCs w:val="24"/>
          <w:lang w:eastAsia="x-none"/>
        </w:rPr>
        <w:t xml:space="preserve"> pieteikumus, kas neatbilst konkursa nolikuma prasībām. </w:t>
      </w:r>
    </w:p>
    <w:p w14:paraId="68AAE26E" w14:textId="3FE76D22"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Komisijai ir tiesības pieņemt lēmumu par pilna vai daļēja </w:t>
      </w:r>
      <w:r w:rsidR="00D05E2F">
        <w:rPr>
          <w:rFonts w:ascii="Times New Roman" w:eastAsia="Times New Roman" w:hAnsi="Times New Roman" w:cs="Times New Roman"/>
          <w:sz w:val="24"/>
          <w:szCs w:val="24"/>
          <w:lang w:eastAsia="x-none"/>
        </w:rPr>
        <w:t>līdz</w:t>
      </w:r>
      <w:r w:rsidRPr="00D340BA">
        <w:rPr>
          <w:rFonts w:ascii="Times New Roman" w:eastAsia="Times New Roman" w:hAnsi="Times New Roman" w:cs="Times New Roman"/>
          <w:sz w:val="24"/>
          <w:szCs w:val="24"/>
          <w:lang w:eastAsia="x-none"/>
        </w:rPr>
        <w:t>finansējuma piešķiršanu nometnei saskaņā ar iesniegto nometnes budžetu.</w:t>
      </w:r>
    </w:p>
    <w:p w14:paraId="7EBD8E24" w14:textId="77777777" w:rsidR="009B5D68" w:rsidRPr="00D340BA" w:rsidRDefault="009B5D68"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Lēmumu par projekta apstiprināšanu un pašvaldības līdzfinansējuma piešķiršanu, pamatojoties uz komisijas sniegto novērtējumu, apstiprina Salacgrīvas novada domes sēdē. </w:t>
      </w:r>
    </w:p>
    <w:p w14:paraId="490308C4" w14:textId="1D840536" w:rsidR="00C5656D" w:rsidRPr="00D340BA" w:rsidRDefault="00F86443"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Par pieņemto lēmumu projekta iesniedzējs tiek informēts </w:t>
      </w:r>
      <w:r w:rsidR="009F341E">
        <w:rPr>
          <w:rFonts w:ascii="Times New Roman" w:eastAsia="Times New Roman" w:hAnsi="Times New Roman" w:cs="Times New Roman"/>
          <w:sz w:val="24"/>
          <w:szCs w:val="24"/>
          <w:lang w:eastAsia="x-none"/>
        </w:rPr>
        <w:t>5 (piecu) darbdienu laikā pēc projekta rezultātu apstiprināšanu Domes sēdē.</w:t>
      </w:r>
      <w:r w:rsidRPr="00D340BA">
        <w:rPr>
          <w:rFonts w:ascii="Times New Roman" w:eastAsia="Times New Roman" w:hAnsi="Times New Roman" w:cs="Times New Roman"/>
          <w:sz w:val="24"/>
          <w:szCs w:val="24"/>
          <w:lang w:eastAsia="x-none"/>
        </w:rPr>
        <w:t xml:space="preserve"> </w:t>
      </w:r>
    </w:p>
    <w:p w14:paraId="147433A1" w14:textId="6CF9978C" w:rsidR="00C5656D" w:rsidRDefault="001120C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Informācija par atbalstītajiem projektiem tiks publicēta</w:t>
      </w:r>
      <w:r w:rsidR="00C5656D" w:rsidRPr="00D340BA">
        <w:rPr>
          <w:rFonts w:ascii="Times New Roman" w:eastAsia="Times New Roman" w:hAnsi="Times New Roman" w:cs="Times New Roman"/>
          <w:sz w:val="24"/>
          <w:szCs w:val="24"/>
          <w:lang w:eastAsia="x-none"/>
        </w:rPr>
        <w:t xml:space="preserve"> Salacgrīvas novada pašvaldības mājas lapā </w:t>
      </w:r>
      <w:hyperlink r:id="rId11" w:history="1">
        <w:r w:rsidR="00C5656D" w:rsidRPr="00D340BA">
          <w:rPr>
            <w:rStyle w:val="Hipersaite"/>
            <w:rFonts w:ascii="Times New Roman" w:eastAsia="Times New Roman" w:hAnsi="Times New Roman" w:cs="Times New Roman"/>
            <w:color w:val="auto"/>
            <w:sz w:val="24"/>
            <w:szCs w:val="24"/>
            <w:lang w:eastAsia="x-none"/>
          </w:rPr>
          <w:t>www.salacgriva.lv</w:t>
        </w:r>
      </w:hyperlink>
      <w:r w:rsidRPr="00D340BA">
        <w:rPr>
          <w:rStyle w:val="Hipersaite"/>
          <w:rFonts w:ascii="Times New Roman" w:eastAsia="Times New Roman" w:hAnsi="Times New Roman" w:cs="Times New Roman"/>
          <w:color w:val="auto"/>
          <w:sz w:val="24"/>
          <w:szCs w:val="24"/>
          <w:lang w:eastAsia="x-none"/>
        </w:rPr>
        <w:t>.</w:t>
      </w:r>
      <w:r w:rsidR="00C5656D" w:rsidRPr="00D340BA">
        <w:rPr>
          <w:rFonts w:ascii="Times New Roman" w:eastAsia="Times New Roman" w:hAnsi="Times New Roman" w:cs="Times New Roman"/>
          <w:sz w:val="24"/>
          <w:szCs w:val="24"/>
          <w:lang w:eastAsia="x-none"/>
        </w:rPr>
        <w:t xml:space="preserve"> </w:t>
      </w:r>
    </w:p>
    <w:p w14:paraId="48ED5498" w14:textId="77777777" w:rsidR="00C5656D" w:rsidRPr="00D340BA"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53D33265" w14:textId="6DDB99E9"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finansēšanas kārtība</w:t>
      </w:r>
    </w:p>
    <w:p w14:paraId="68412B19" w14:textId="05D26E98" w:rsidR="00AF6871"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Kopējais finansējuma apjoms šim projektu konkursam </w:t>
      </w:r>
      <w:r w:rsidR="00EA793D">
        <w:rPr>
          <w:rFonts w:ascii="Times New Roman" w:eastAsia="Times New Roman" w:hAnsi="Times New Roman" w:cs="Times New Roman"/>
          <w:sz w:val="24"/>
          <w:szCs w:val="24"/>
          <w:lang w:eastAsia="x-none"/>
        </w:rPr>
        <w:t xml:space="preserve">katram gadam </w:t>
      </w:r>
      <w:r w:rsidRPr="00D340BA">
        <w:rPr>
          <w:rFonts w:ascii="Times New Roman" w:eastAsia="Times New Roman" w:hAnsi="Times New Roman" w:cs="Times New Roman"/>
          <w:sz w:val="24"/>
          <w:szCs w:val="24"/>
          <w:lang w:eastAsia="x-none"/>
        </w:rPr>
        <w:t>tiek noteikts</w:t>
      </w:r>
      <w:r w:rsidR="00C27EB3" w:rsidRPr="00D340BA">
        <w:rPr>
          <w:rFonts w:ascii="Times New Roman" w:eastAsia="Times New Roman" w:hAnsi="Times New Roman" w:cs="Times New Roman"/>
          <w:sz w:val="24"/>
          <w:szCs w:val="24"/>
          <w:lang w:eastAsia="x-none"/>
        </w:rPr>
        <w:t>, apstiprinot</w:t>
      </w:r>
      <w:r w:rsidRPr="00D340BA">
        <w:rPr>
          <w:rFonts w:ascii="Times New Roman" w:eastAsia="Times New Roman" w:hAnsi="Times New Roman" w:cs="Times New Roman"/>
          <w:sz w:val="24"/>
          <w:szCs w:val="24"/>
          <w:lang w:eastAsia="x-none"/>
        </w:rPr>
        <w:t xml:space="preserve"> pašvaldības </w:t>
      </w:r>
      <w:r w:rsidR="00C27EB3" w:rsidRPr="00D340BA">
        <w:rPr>
          <w:rFonts w:ascii="Times New Roman" w:eastAsia="Times New Roman" w:hAnsi="Times New Roman" w:cs="Times New Roman"/>
          <w:sz w:val="24"/>
          <w:szCs w:val="24"/>
          <w:lang w:eastAsia="x-none"/>
        </w:rPr>
        <w:t xml:space="preserve">kārtējā gada </w:t>
      </w:r>
      <w:r w:rsidRPr="00D340BA">
        <w:rPr>
          <w:rFonts w:ascii="Times New Roman" w:eastAsia="Times New Roman" w:hAnsi="Times New Roman" w:cs="Times New Roman"/>
          <w:sz w:val="24"/>
          <w:szCs w:val="24"/>
          <w:lang w:eastAsia="x-none"/>
        </w:rPr>
        <w:t>budžetu.</w:t>
      </w:r>
    </w:p>
    <w:p w14:paraId="271F5931" w14:textId="14C94480" w:rsidR="00733844" w:rsidRPr="00CF3BE0" w:rsidRDefault="00733844" w:rsidP="00450D98">
      <w:pPr>
        <w:pStyle w:val="Sarakstarindkopa"/>
        <w:numPr>
          <w:ilvl w:val="0"/>
          <w:numId w:val="2"/>
        </w:numPr>
        <w:spacing w:after="0" w:line="240" w:lineRule="auto"/>
        <w:jc w:val="both"/>
        <w:rPr>
          <w:rFonts w:ascii="Times New Roman" w:eastAsia="Times New Roman" w:hAnsi="Times New Roman" w:cs="Times New Roman"/>
          <w:strike/>
          <w:sz w:val="24"/>
          <w:szCs w:val="24"/>
          <w:lang w:eastAsia="x-none"/>
        </w:rPr>
      </w:pPr>
      <w:r w:rsidRPr="00D340BA">
        <w:rPr>
          <w:rFonts w:ascii="Times New Roman" w:eastAsia="Times New Roman" w:hAnsi="Times New Roman" w:cs="Times New Roman"/>
          <w:sz w:val="24"/>
          <w:szCs w:val="24"/>
          <w:lang w:eastAsia="x-none"/>
        </w:rPr>
        <w:t xml:space="preserve">Projektu konkursa kopējais </w:t>
      </w:r>
      <w:r w:rsidR="00EA793D">
        <w:rPr>
          <w:rFonts w:ascii="Times New Roman" w:eastAsia="Times New Roman" w:hAnsi="Times New Roman" w:cs="Times New Roman"/>
          <w:sz w:val="24"/>
          <w:szCs w:val="24"/>
          <w:lang w:eastAsia="x-none"/>
        </w:rPr>
        <w:t>pašvaldības līdz</w:t>
      </w:r>
      <w:r w:rsidRPr="00D340BA">
        <w:rPr>
          <w:rFonts w:ascii="Times New Roman" w:eastAsia="Times New Roman" w:hAnsi="Times New Roman" w:cs="Times New Roman"/>
          <w:sz w:val="24"/>
          <w:szCs w:val="24"/>
          <w:lang w:eastAsia="x-none"/>
        </w:rPr>
        <w:t>finansējums</w:t>
      </w:r>
      <w:r w:rsidR="00267C03">
        <w:rPr>
          <w:rFonts w:ascii="Times New Roman" w:eastAsia="Times New Roman" w:hAnsi="Times New Roman" w:cs="Times New Roman"/>
          <w:color w:val="FF0000"/>
          <w:sz w:val="24"/>
          <w:szCs w:val="24"/>
          <w:lang w:eastAsia="x-none"/>
        </w:rPr>
        <w:t xml:space="preserve"> </w:t>
      </w:r>
      <w:r w:rsidR="00267C03" w:rsidRPr="00CF3BE0">
        <w:rPr>
          <w:rFonts w:ascii="Times New Roman" w:eastAsia="Times New Roman" w:hAnsi="Times New Roman" w:cs="Times New Roman"/>
          <w:sz w:val="24"/>
          <w:szCs w:val="24"/>
          <w:lang w:eastAsia="x-none"/>
        </w:rPr>
        <w:t>2019.gadā</w:t>
      </w:r>
      <w:r w:rsidRPr="00CF3BE0">
        <w:rPr>
          <w:rFonts w:ascii="Times New Roman" w:eastAsia="Times New Roman" w:hAnsi="Times New Roman" w:cs="Times New Roman"/>
          <w:sz w:val="24"/>
          <w:szCs w:val="24"/>
          <w:lang w:eastAsia="x-none"/>
        </w:rPr>
        <w:t xml:space="preserve"> ir </w:t>
      </w:r>
      <w:r w:rsidR="00C5656D" w:rsidRPr="00CF3BE0">
        <w:rPr>
          <w:rFonts w:ascii="Times New Roman" w:eastAsia="Times New Roman" w:hAnsi="Times New Roman" w:cs="Times New Roman"/>
          <w:sz w:val="24"/>
          <w:szCs w:val="24"/>
          <w:lang w:eastAsia="x-none"/>
        </w:rPr>
        <w:t>15</w:t>
      </w:r>
      <w:r w:rsidRPr="00CF3BE0">
        <w:rPr>
          <w:rFonts w:ascii="Times New Roman" w:eastAsia="Times New Roman" w:hAnsi="Times New Roman" w:cs="Times New Roman"/>
          <w:sz w:val="24"/>
          <w:szCs w:val="24"/>
          <w:lang w:eastAsia="x-none"/>
        </w:rPr>
        <w:t> </w:t>
      </w:r>
      <w:r w:rsidR="00C5656D" w:rsidRPr="00CF3BE0">
        <w:rPr>
          <w:rFonts w:ascii="Times New Roman" w:eastAsia="Times New Roman" w:hAnsi="Times New Roman" w:cs="Times New Roman"/>
          <w:sz w:val="24"/>
          <w:szCs w:val="24"/>
          <w:lang w:eastAsia="x-none"/>
        </w:rPr>
        <w:t>000</w:t>
      </w:r>
      <w:r w:rsidRPr="00CF3BE0">
        <w:rPr>
          <w:rFonts w:ascii="Times New Roman" w:eastAsia="Times New Roman" w:hAnsi="Times New Roman" w:cs="Times New Roman"/>
          <w:sz w:val="24"/>
          <w:szCs w:val="24"/>
          <w:lang w:eastAsia="x-none"/>
        </w:rPr>
        <w:t xml:space="preserve"> </w:t>
      </w:r>
      <w:r w:rsidR="00267C03" w:rsidRPr="00CF3BE0">
        <w:rPr>
          <w:rFonts w:ascii="Times New Roman" w:eastAsia="Times New Roman" w:hAnsi="Times New Roman" w:cs="Times New Roman"/>
          <w:i/>
          <w:sz w:val="24"/>
          <w:szCs w:val="24"/>
          <w:lang w:eastAsia="x-none"/>
        </w:rPr>
        <w:t xml:space="preserve">euro </w:t>
      </w:r>
      <w:r w:rsidRPr="00CF3BE0">
        <w:rPr>
          <w:rFonts w:ascii="Times New Roman" w:eastAsia="Times New Roman" w:hAnsi="Times New Roman" w:cs="Times New Roman"/>
          <w:sz w:val="24"/>
          <w:szCs w:val="24"/>
          <w:lang w:eastAsia="x-none"/>
        </w:rPr>
        <w:t>(piecpadsmit tūkstoši eiro)</w:t>
      </w:r>
      <w:r w:rsidR="00CF3BE0" w:rsidRPr="00CF3BE0">
        <w:rPr>
          <w:rFonts w:ascii="Times New Roman" w:eastAsia="Times New Roman" w:hAnsi="Times New Roman" w:cs="Times New Roman"/>
          <w:sz w:val="24"/>
          <w:szCs w:val="24"/>
          <w:lang w:eastAsia="x-none"/>
        </w:rPr>
        <w:t>.</w:t>
      </w:r>
      <w:r w:rsidRPr="00CF3BE0">
        <w:rPr>
          <w:rFonts w:ascii="Times New Roman" w:eastAsia="Times New Roman" w:hAnsi="Times New Roman" w:cs="Times New Roman"/>
          <w:strike/>
          <w:sz w:val="24"/>
          <w:szCs w:val="24"/>
          <w:lang w:eastAsia="x-none"/>
        </w:rPr>
        <w:t xml:space="preserve"> </w:t>
      </w:r>
    </w:p>
    <w:p w14:paraId="3EB0E761" w14:textId="5353E1B2" w:rsidR="001857B5" w:rsidRPr="00C01420" w:rsidRDefault="001857B5"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C01420">
        <w:rPr>
          <w:rFonts w:ascii="Times New Roman" w:eastAsia="Times New Roman" w:hAnsi="Times New Roman" w:cs="Times New Roman"/>
          <w:sz w:val="24"/>
          <w:szCs w:val="24"/>
          <w:lang w:eastAsia="x-none"/>
        </w:rPr>
        <w:t xml:space="preserve">Pašvaldības līdzfinansējums viena Salacgrīvas novada teritorijā deklarētā bērna vai jaunieša </w:t>
      </w:r>
      <w:r w:rsidR="00AA54D9" w:rsidRPr="00C01420">
        <w:rPr>
          <w:rFonts w:ascii="Times New Roman" w:eastAsia="Times New Roman" w:hAnsi="Times New Roman" w:cs="Times New Roman"/>
          <w:sz w:val="24"/>
          <w:szCs w:val="24"/>
          <w:lang w:eastAsia="x-none"/>
        </w:rPr>
        <w:t xml:space="preserve">nometnes uzturēšanās izmaksu segšanai ne vairāk kā EUR 30 diennaktī. </w:t>
      </w:r>
    </w:p>
    <w:p w14:paraId="54065EC7" w14:textId="4637ABA3" w:rsidR="00AA54D9" w:rsidRPr="00C01420" w:rsidRDefault="00AA54D9"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C01420">
        <w:rPr>
          <w:rFonts w:ascii="Times New Roman" w:eastAsia="Times New Roman" w:hAnsi="Times New Roman" w:cs="Times New Roman"/>
          <w:sz w:val="24"/>
          <w:szCs w:val="24"/>
          <w:lang w:eastAsia="x-none"/>
        </w:rPr>
        <w:t>Pašvaldības līdzfinansējums viena Salacgrīvas novada teritorijā deklarētā bērna vai jaunieša no</w:t>
      </w:r>
      <w:r w:rsidR="00C01420">
        <w:rPr>
          <w:rFonts w:ascii="Times New Roman" w:eastAsia="Times New Roman" w:hAnsi="Times New Roman" w:cs="Times New Roman"/>
          <w:sz w:val="24"/>
          <w:szCs w:val="24"/>
          <w:lang w:eastAsia="x-none"/>
        </w:rPr>
        <w:t xml:space="preserve"> </w:t>
      </w:r>
      <w:r w:rsidRPr="00C01420">
        <w:rPr>
          <w:rFonts w:ascii="Times New Roman" w:eastAsia="Times New Roman" w:hAnsi="Times New Roman" w:cs="Times New Roman"/>
          <w:sz w:val="24"/>
          <w:szCs w:val="24"/>
          <w:lang w:eastAsia="x-none"/>
        </w:rPr>
        <w:t xml:space="preserve">trūcīgām, maznodrošinātām, daudzbērnu ģimenēm, bērna un jaunieša ar īpašām vajadzībām un bērna, kas atrodas aizbildnībā no nometnes uzturēšanās izmaksu segšanai ne vairāk kā EUR 38 diennaktī. </w:t>
      </w:r>
    </w:p>
    <w:p w14:paraId="4E5E3177" w14:textId="77777777" w:rsidR="007969C5" w:rsidRPr="007969C5" w:rsidRDefault="00EE1E39" w:rsidP="007969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687FF3">
        <w:rPr>
          <w:rFonts w:ascii="Times New Roman" w:hAnsi="Times New Roman" w:cs="Times New Roman"/>
          <w:sz w:val="24"/>
          <w:szCs w:val="24"/>
        </w:rPr>
        <w:t>Slēdzot līgumu l</w:t>
      </w:r>
      <w:r w:rsidR="001D583F" w:rsidRPr="00687FF3">
        <w:rPr>
          <w:rFonts w:ascii="Times New Roman" w:hAnsi="Times New Roman" w:cs="Times New Roman"/>
          <w:sz w:val="24"/>
          <w:szCs w:val="24"/>
        </w:rPr>
        <w:t xml:space="preserve">īdzfinansējuma </w:t>
      </w:r>
      <w:r w:rsidR="001D583F" w:rsidRPr="00D340BA">
        <w:rPr>
          <w:rFonts w:ascii="Times New Roman" w:hAnsi="Times New Roman" w:cs="Times New Roman"/>
          <w:sz w:val="24"/>
          <w:szCs w:val="24"/>
        </w:rPr>
        <w:t>summa tiek precizēta ņemot vērā Salacgrīvas novadā deklarēto dalībnieku skaitu, bet nepārsniedzot projekta pieteikumā norādīto kopējo summu</w:t>
      </w:r>
      <w:r w:rsidR="007969C5">
        <w:rPr>
          <w:rFonts w:ascii="Times New Roman" w:hAnsi="Times New Roman" w:cs="Times New Roman"/>
          <w:sz w:val="24"/>
          <w:szCs w:val="24"/>
        </w:rPr>
        <w:t>.</w:t>
      </w:r>
    </w:p>
    <w:p w14:paraId="351F5C3E" w14:textId="417C6FB2" w:rsidR="004C5A97" w:rsidRPr="007969C5" w:rsidRDefault="003101AE" w:rsidP="007969C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7969C5">
        <w:rPr>
          <w:rFonts w:ascii="Times New Roman" w:eastAsia="Times New Roman" w:hAnsi="Times New Roman" w:cs="Times New Roman"/>
          <w:sz w:val="24"/>
          <w:szCs w:val="24"/>
          <w:lang w:eastAsia="x-none"/>
        </w:rPr>
        <w:t xml:space="preserve">Ja nometnes dalībnieks piedalās vairākās nometnēs, finansiāls atbalsts tiek piešķirts tikai vienai nometnei. </w:t>
      </w:r>
    </w:p>
    <w:p w14:paraId="63418CAF" w14:textId="263B3B51" w:rsidR="00DF2ED5" w:rsidRDefault="00DF2ED5"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Projekta attiecināmās izmaksas:</w:t>
      </w:r>
    </w:p>
    <w:p w14:paraId="10B82B80" w14:textId="6E233D32" w:rsidR="000436B2" w:rsidRPr="00357427" w:rsidRDefault="000436B2"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357427">
        <w:rPr>
          <w:rFonts w:ascii="Times New Roman" w:eastAsia="Times New Roman" w:hAnsi="Times New Roman" w:cs="Times New Roman"/>
          <w:sz w:val="24"/>
          <w:szCs w:val="24"/>
          <w:lang w:eastAsia="x-none"/>
        </w:rPr>
        <w:t xml:space="preserve">Atlīdzība nometnes personālam, </w:t>
      </w:r>
      <w:r w:rsidR="00357427" w:rsidRPr="00357427">
        <w:rPr>
          <w:rFonts w:ascii="Times New Roman" w:eastAsia="Times New Roman" w:hAnsi="Times New Roman" w:cs="Times New Roman"/>
          <w:sz w:val="24"/>
          <w:szCs w:val="24"/>
          <w:lang w:eastAsia="x-none"/>
        </w:rPr>
        <w:t xml:space="preserve">nometnes pedagogiem, </w:t>
      </w:r>
      <w:r w:rsidRPr="00357427">
        <w:rPr>
          <w:rFonts w:ascii="Times New Roman" w:eastAsia="Times New Roman" w:hAnsi="Times New Roman" w:cs="Times New Roman"/>
          <w:sz w:val="24"/>
          <w:szCs w:val="24"/>
          <w:lang w:eastAsia="x-none"/>
        </w:rPr>
        <w:t xml:space="preserve">pieaicinātajiem </w:t>
      </w:r>
      <w:r w:rsidR="00357427" w:rsidRPr="00357427">
        <w:rPr>
          <w:rFonts w:ascii="Times New Roman" w:eastAsia="Times New Roman" w:hAnsi="Times New Roman" w:cs="Times New Roman"/>
          <w:sz w:val="24"/>
          <w:szCs w:val="24"/>
          <w:lang w:eastAsia="x-none"/>
        </w:rPr>
        <w:t>speciālistiem</w:t>
      </w:r>
      <w:r w:rsidRPr="00357427">
        <w:rPr>
          <w:rFonts w:ascii="Times New Roman" w:eastAsia="Times New Roman" w:hAnsi="Times New Roman" w:cs="Times New Roman"/>
          <w:sz w:val="24"/>
          <w:szCs w:val="24"/>
          <w:lang w:eastAsia="x-none"/>
        </w:rPr>
        <w:t>, nodarbību vadītājiem</w:t>
      </w:r>
      <w:r w:rsidR="00357427" w:rsidRPr="00357427">
        <w:rPr>
          <w:rFonts w:ascii="Times New Roman" w:eastAsia="Times New Roman" w:hAnsi="Times New Roman" w:cs="Times New Roman"/>
          <w:sz w:val="24"/>
          <w:szCs w:val="24"/>
          <w:lang w:eastAsia="x-none"/>
        </w:rPr>
        <w:t xml:space="preserve"> </w:t>
      </w:r>
      <w:proofErr w:type="spellStart"/>
      <w:r w:rsidR="00357427" w:rsidRPr="00357427">
        <w:rPr>
          <w:rFonts w:ascii="Times New Roman" w:eastAsia="Times New Roman" w:hAnsi="Times New Roman" w:cs="Times New Roman"/>
          <w:sz w:val="24"/>
          <w:szCs w:val="24"/>
          <w:lang w:eastAsia="x-none"/>
        </w:rPr>
        <w:t>utml</w:t>
      </w:r>
      <w:proofErr w:type="spellEnd"/>
      <w:r w:rsidR="00357427" w:rsidRPr="00357427">
        <w:rPr>
          <w:rFonts w:ascii="Times New Roman" w:eastAsia="Times New Roman" w:hAnsi="Times New Roman" w:cs="Times New Roman"/>
          <w:sz w:val="24"/>
          <w:szCs w:val="24"/>
          <w:lang w:eastAsia="x-none"/>
        </w:rPr>
        <w:t>., t.sk.</w:t>
      </w:r>
      <w:r w:rsidRPr="00357427">
        <w:rPr>
          <w:rFonts w:ascii="Times New Roman" w:eastAsia="Times New Roman" w:hAnsi="Times New Roman" w:cs="Times New Roman"/>
          <w:sz w:val="24"/>
          <w:szCs w:val="24"/>
          <w:lang w:eastAsia="x-none"/>
        </w:rPr>
        <w:t>;</w:t>
      </w:r>
      <w:r w:rsidR="00CB7931" w:rsidRPr="00357427">
        <w:t xml:space="preserve"> </w:t>
      </w:r>
      <w:r w:rsidR="00CB7931" w:rsidRPr="00357427">
        <w:rPr>
          <w:rFonts w:ascii="Times New Roman" w:eastAsia="Times New Roman" w:hAnsi="Times New Roman" w:cs="Times New Roman"/>
          <w:sz w:val="24"/>
          <w:szCs w:val="24"/>
          <w:lang w:eastAsia="x-none"/>
        </w:rPr>
        <w:t>darba dēvēja valsts sociālās apdrošināšanas obligātās iemaksas</w:t>
      </w:r>
      <w:r w:rsidR="00357427" w:rsidRPr="00357427">
        <w:rPr>
          <w:rFonts w:ascii="Times New Roman" w:eastAsia="Times New Roman" w:hAnsi="Times New Roman" w:cs="Times New Roman"/>
          <w:sz w:val="24"/>
          <w:szCs w:val="24"/>
          <w:lang w:eastAsia="x-none"/>
        </w:rPr>
        <w:t>;</w:t>
      </w:r>
    </w:p>
    <w:p w14:paraId="495F5F3A" w14:textId="71564CC7" w:rsidR="00DF2ED5" w:rsidRPr="00CB7931" w:rsidRDefault="00CB7931"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sidRPr="00CB7931">
        <w:rPr>
          <w:rFonts w:ascii="Times New Roman" w:eastAsia="Times New Roman" w:hAnsi="Times New Roman" w:cs="Times New Roman"/>
          <w:sz w:val="24"/>
          <w:szCs w:val="24"/>
          <w:lang w:eastAsia="x-none"/>
        </w:rPr>
        <w:t>Telpu un/</w:t>
      </w:r>
      <w:r w:rsidR="005C50C6" w:rsidRPr="00CB7931">
        <w:rPr>
          <w:rFonts w:ascii="Times New Roman" w:eastAsia="Times New Roman" w:hAnsi="Times New Roman" w:cs="Times New Roman"/>
          <w:sz w:val="24"/>
          <w:szCs w:val="24"/>
          <w:lang w:eastAsia="x-none"/>
        </w:rPr>
        <w:t xml:space="preserve">vai nometnes norises vietas, </w:t>
      </w:r>
      <w:r w:rsidR="00DF2ED5" w:rsidRPr="00CB7931">
        <w:rPr>
          <w:rFonts w:ascii="Times New Roman" w:eastAsia="Times New Roman" w:hAnsi="Times New Roman" w:cs="Times New Roman"/>
          <w:sz w:val="24"/>
          <w:szCs w:val="24"/>
          <w:lang w:eastAsia="x-none"/>
        </w:rPr>
        <w:t>aprīkojuma noma</w:t>
      </w:r>
      <w:r w:rsidR="006F0C4F" w:rsidRPr="00CB7931">
        <w:rPr>
          <w:rFonts w:ascii="Times New Roman" w:eastAsia="Times New Roman" w:hAnsi="Times New Roman" w:cs="Times New Roman"/>
          <w:sz w:val="24"/>
          <w:szCs w:val="24"/>
          <w:lang w:eastAsia="x-none"/>
        </w:rPr>
        <w:t>;</w:t>
      </w:r>
    </w:p>
    <w:p w14:paraId="6F0EF335" w14:textId="04D88762"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Transporta pakalpojumi (transporta noma nometnes dalībnieku pārvadāšanai, sabiedriskā transporta biļetes)</w:t>
      </w:r>
      <w:r w:rsidR="006F0C4F">
        <w:rPr>
          <w:rFonts w:ascii="Times New Roman" w:eastAsia="Times New Roman" w:hAnsi="Times New Roman" w:cs="Times New Roman"/>
          <w:sz w:val="24"/>
          <w:szCs w:val="24"/>
          <w:lang w:eastAsia="x-none"/>
        </w:rPr>
        <w:t>;</w:t>
      </w:r>
    </w:p>
    <w:p w14:paraId="0C49E1F3" w14:textId="5C922D3F" w:rsidR="00DF2ED5" w:rsidRDefault="00357427"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Dalībnieku ēdināšana;</w:t>
      </w:r>
    </w:p>
    <w:p w14:paraId="379B1C52" w14:textId="65CF590B"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lastRenderedPageBreak/>
        <w:t>Aktivitātēm un nodarbībām nepieciešamie materiāli un kancelejas preces</w:t>
      </w:r>
      <w:r w:rsidR="006F0C4F">
        <w:rPr>
          <w:rFonts w:ascii="Times New Roman" w:eastAsia="Times New Roman" w:hAnsi="Times New Roman" w:cs="Times New Roman"/>
          <w:sz w:val="24"/>
          <w:szCs w:val="24"/>
          <w:lang w:eastAsia="x-none"/>
        </w:rPr>
        <w:t>;</w:t>
      </w:r>
    </w:p>
    <w:p w14:paraId="086836D5" w14:textId="3214DF82"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Nometnes programmas nodrošināšanai nepieciešamas saimniecības preces;</w:t>
      </w:r>
    </w:p>
    <w:p w14:paraId="65CF48EE" w14:textId="5E97D5E3"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Nometnes programmas nodrošināšanai nepieciešamais inventārs</w:t>
      </w:r>
      <w:r w:rsidR="006F0C4F">
        <w:rPr>
          <w:rFonts w:ascii="Times New Roman" w:eastAsia="Times New Roman" w:hAnsi="Times New Roman" w:cs="Times New Roman"/>
          <w:sz w:val="24"/>
          <w:szCs w:val="24"/>
          <w:lang w:eastAsia="x-none"/>
        </w:rPr>
        <w:t>;</w:t>
      </w:r>
    </w:p>
    <w:p w14:paraId="62074DAD" w14:textId="01F53C9C"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Citas nometnes īstenošanai nepieciešamās izmaksas</w:t>
      </w:r>
      <w:r w:rsidR="006F0C4F">
        <w:rPr>
          <w:rFonts w:ascii="Times New Roman" w:eastAsia="Times New Roman" w:hAnsi="Times New Roman" w:cs="Times New Roman"/>
          <w:sz w:val="24"/>
          <w:szCs w:val="24"/>
          <w:lang w:eastAsia="x-none"/>
        </w:rPr>
        <w:t>.</w:t>
      </w:r>
    </w:p>
    <w:p w14:paraId="7F6B08C2" w14:textId="387107B5" w:rsidR="00352263" w:rsidRDefault="00352263" w:rsidP="00687FF3">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Projekta neattiecināmās izmaksas:</w:t>
      </w:r>
    </w:p>
    <w:p w14:paraId="1E1E7E71" w14:textId="2E6AF30E" w:rsidR="00352263" w:rsidRDefault="00352263"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Prēmijas, dāvinājumi nometnes personālam</w:t>
      </w:r>
      <w:r w:rsidR="006F0C4F">
        <w:rPr>
          <w:rFonts w:ascii="Times New Roman" w:eastAsia="Times New Roman" w:hAnsi="Times New Roman" w:cs="Times New Roman"/>
          <w:sz w:val="24"/>
          <w:szCs w:val="24"/>
          <w:lang w:eastAsia="x-none"/>
        </w:rPr>
        <w:t>;</w:t>
      </w:r>
    </w:p>
    <w:p w14:paraId="45B48F40" w14:textId="5B998E64"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Pamatlīdzekļu iegāde</w:t>
      </w:r>
      <w:r w:rsidR="006F0C4F">
        <w:rPr>
          <w:rFonts w:ascii="Times New Roman" w:eastAsia="Times New Roman" w:hAnsi="Times New Roman" w:cs="Times New Roman"/>
          <w:sz w:val="24"/>
          <w:szCs w:val="24"/>
          <w:lang w:eastAsia="x-none"/>
        </w:rPr>
        <w:t>;</w:t>
      </w:r>
    </w:p>
    <w:p w14:paraId="612481A6" w14:textId="2CF86C05" w:rsidR="00DF2ED5"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Naudas sodi, līgumsodi, kavējumu procentu maksājumi</w:t>
      </w:r>
      <w:r w:rsidR="006F0C4F">
        <w:rPr>
          <w:rFonts w:ascii="Times New Roman" w:eastAsia="Times New Roman" w:hAnsi="Times New Roman" w:cs="Times New Roman"/>
          <w:sz w:val="24"/>
          <w:szCs w:val="24"/>
          <w:lang w:eastAsia="x-none"/>
        </w:rPr>
        <w:t>;</w:t>
      </w:r>
    </w:p>
    <w:p w14:paraId="0EEAB0CE" w14:textId="3B4565DB" w:rsidR="00DF2ED5" w:rsidRPr="00D340BA" w:rsidRDefault="00DF2ED5" w:rsidP="00687FF3">
      <w:pPr>
        <w:pStyle w:val="Sarakstarindkopa"/>
        <w:numPr>
          <w:ilvl w:val="1"/>
          <w:numId w:val="2"/>
        </w:numPr>
        <w:spacing w:after="0" w:line="240" w:lineRule="auto"/>
        <w:jc w:val="both"/>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Izmaksas, kas neatbilst projekt mērķu sasniegšanai</w:t>
      </w:r>
      <w:r w:rsidR="006F0C4F">
        <w:rPr>
          <w:rFonts w:ascii="Times New Roman" w:eastAsia="Times New Roman" w:hAnsi="Times New Roman" w:cs="Times New Roman"/>
          <w:sz w:val="24"/>
          <w:szCs w:val="24"/>
          <w:lang w:eastAsia="x-none"/>
        </w:rPr>
        <w:t>.</w:t>
      </w:r>
    </w:p>
    <w:p w14:paraId="705E7ED6" w14:textId="25644D9E" w:rsidR="00C96FC9"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Iesniedzējam projekta ieviešanai jāparedz pašu finansējums (piem., vecāku dalības maksa) ne mazāk kā </w:t>
      </w:r>
      <w:r w:rsidRPr="00D340BA">
        <w:rPr>
          <w:rFonts w:ascii="Times New Roman" w:eastAsia="Times New Roman" w:hAnsi="Times New Roman" w:cs="Times New Roman"/>
          <w:b/>
          <w:sz w:val="24"/>
          <w:szCs w:val="24"/>
          <w:lang w:eastAsia="x-none"/>
        </w:rPr>
        <w:t>25%</w:t>
      </w:r>
      <w:r w:rsidRPr="00D340BA">
        <w:rPr>
          <w:rFonts w:ascii="Times New Roman" w:eastAsia="Times New Roman" w:hAnsi="Times New Roman" w:cs="Times New Roman"/>
          <w:sz w:val="24"/>
          <w:szCs w:val="24"/>
          <w:lang w:eastAsia="x-none"/>
        </w:rPr>
        <w:t xml:space="preserve"> (divdesmit pieci procenti) apmērā no kopējā pieteikumā norādītā projekta īstenošanai paredzētā finansējuma. </w:t>
      </w:r>
      <w:r w:rsidR="00C96FC9" w:rsidRPr="00D340BA">
        <w:rPr>
          <w:rFonts w:ascii="Times New Roman" w:eastAsia="Times New Roman" w:hAnsi="Times New Roman" w:cs="Times New Roman"/>
          <w:sz w:val="24"/>
          <w:szCs w:val="24"/>
          <w:lang w:eastAsia="x-none"/>
        </w:rPr>
        <w:t xml:space="preserve">Trūcīgo, maznodrošināto, </w:t>
      </w:r>
      <w:r w:rsidR="00B66468" w:rsidRPr="00D340BA">
        <w:rPr>
          <w:rFonts w:ascii="Times New Roman" w:eastAsia="Times New Roman" w:hAnsi="Times New Roman" w:cs="Times New Roman"/>
          <w:sz w:val="24"/>
          <w:szCs w:val="24"/>
          <w:lang w:eastAsia="x-none"/>
        </w:rPr>
        <w:t>daudz</w:t>
      </w:r>
      <w:r w:rsidR="00C96FC9" w:rsidRPr="00D340BA">
        <w:rPr>
          <w:rFonts w:ascii="Times New Roman" w:eastAsia="Times New Roman" w:hAnsi="Times New Roman" w:cs="Times New Roman"/>
          <w:sz w:val="24"/>
          <w:szCs w:val="24"/>
          <w:lang w:eastAsia="x-none"/>
        </w:rPr>
        <w:t>bērnu ģimeņu bērniem un jauniešiem</w:t>
      </w:r>
      <w:r w:rsidR="00B66468" w:rsidRPr="00D340BA">
        <w:rPr>
          <w:rFonts w:ascii="Times New Roman" w:eastAsia="Times New Roman" w:hAnsi="Times New Roman" w:cs="Times New Roman"/>
          <w:sz w:val="24"/>
          <w:szCs w:val="24"/>
          <w:lang w:eastAsia="x-none"/>
        </w:rPr>
        <w:t xml:space="preserve">, </w:t>
      </w:r>
      <w:r w:rsidR="00C96FC9" w:rsidRPr="00D340BA">
        <w:rPr>
          <w:rFonts w:ascii="Times New Roman" w:eastAsia="Times New Roman" w:hAnsi="Times New Roman" w:cs="Times New Roman"/>
          <w:sz w:val="24"/>
          <w:szCs w:val="24"/>
          <w:lang w:eastAsia="x-none"/>
        </w:rPr>
        <w:t xml:space="preserve">bērniem un jauniešiem ar īpašām vajadzībām un bērniem, kas atrodas aizbildnībā - pašu finansējums </w:t>
      </w:r>
      <w:r w:rsidR="00C96FC9" w:rsidRPr="00D340BA">
        <w:rPr>
          <w:rFonts w:ascii="Times New Roman" w:eastAsia="Times New Roman" w:hAnsi="Times New Roman" w:cs="Times New Roman"/>
          <w:b/>
          <w:sz w:val="24"/>
          <w:szCs w:val="24"/>
          <w:lang w:eastAsia="x-none"/>
        </w:rPr>
        <w:t>5%</w:t>
      </w:r>
      <w:r w:rsidR="00C96FC9" w:rsidRPr="00D340BA">
        <w:rPr>
          <w:rFonts w:ascii="Times New Roman" w:eastAsia="Times New Roman" w:hAnsi="Times New Roman" w:cs="Times New Roman"/>
          <w:sz w:val="24"/>
          <w:szCs w:val="24"/>
          <w:lang w:eastAsia="x-none"/>
        </w:rPr>
        <w:t xml:space="preserve"> (pieci procenti) apmērā. </w:t>
      </w:r>
    </w:p>
    <w:p w14:paraId="5D453329" w14:textId="77777777" w:rsidR="002E5E47"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Ar visiem atbalstīto projektu iesniedzējiem </w:t>
      </w:r>
      <w:r w:rsidR="00534466" w:rsidRPr="00D340BA">
        <w:rPr>
          <w:rFonts w:ascii="Times New Roman" w:eastAsia="Times New Roman" w:hAnsi="Times New Roman" w:cs="Times New Roman"/>
          <w:sz w:val="24"/>
          <w:szCs w:val="24"/>
          <w:lang w:eastAsia="x-none"/>
        </w:rPr>
        <w:t>tiek slēgts līgums, kurā tiek noteikta finansēšanas, nometnes realizēšanas un atskaišu par piešķirto līdzekļu izlietojumu iesniegšanas kārtība un termiņi.</w:t>
      </w:r>
    </w:p>
    <w:p w14:paraId="7FE9A409" w14:textId="4C3E25FF" w:rsidR="002E5E47" w:rsidRPr="00D340BA" w:rsidRDefault="002E5E4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Pirms līguma par nometnes organizēšanu noslēgšanas</w:t>
      </w:r>
      <w:r w:rsidR="00534466" w:rsidRPr="00D340BA">
        <w:rPr>
          <w:rFonts w:ascii="Times New Roman" w:eastAsia="Times New Roman" w:hAnsi="Times New Roman" w:cs="Times New Roman"/>
          <w:sz w:val="24"/>
          <w:szCs w:val="24"/>
          <w:lang w:eastAsia="x-none"/>
        </w:rPr>
        <w:t xml:space="preserve"> </w:t>
      </w:r>
      <w:r w:rsidRPr="00D340BA">
        <w:rPr>
          <w:rFonts w:ascii="Times New Roman" w:eastAsia="Times New Roman" w:hAnsi="Times New Roman" w:cs="Times New Roman"/>
          <w:sz w:val="24"/>
          <w:szCs w:val="24"/>
          <w:lang w:eastAsia="x-none"/>
        </w:rPr>
        <w:t>projekta pieteicējs reģistrē nometni Valsts izglītības satura centra</w:t>
      </w:r>
      <w:r w:rsidR="00A326A4" w:rsidRPr="00D340BA">
        <w:rPr>
          <w:rFonts w:ascii="Times New Roman" w:eastAsia="Times New Roman" w:hAnsi="Times New Roman" w:cs="Times New Roman"/>
          <w:sz w:val="24"/>
          <w:szCs w:val="24"/>
          <w:lang w:eastAsia="x-none"/>
        </w:rPr>
        <w:t xml:space="preserve"> uzturētajā nometņu reģistrā</w:t>
      </w:r>
      <w:r w:rsidRPr="00D340BA">
        <w:rPr>
          <w:rFonts w:ascii="Times New Roman" w:eastAsia="Times New Roman" w:hAnsi="Times New Roman" w:cs="Times New Roman"/>
          <w:sz w:val="24"/>
          <w:szCs w:val="24"/>
          <w:lang w:eastAsia="x-none"/>
        </w:rPr>
        <w:t xml:space="preserve"> </w:t>
      </w:r>
      <w:r w:rsidR="00A326A4" w:rsidRPr="00D340BA">
        <w:rPr>
          <w:rFonts w:ascii="Times New Roman" w:eastAsia="Times New Roman" w:hAnsi="Times New Roman" w:cs="Times New Roman"/>
          <w:sz w:val="24"/>
          <w:szCs w:val="24"/>
          <w:lang w:eastAsia="x-none"/>
        </w:rPr>
        <w:t>interneta vietnē</w:t>
      </w:r>
      <w:r w:rsidRPr="00D340BA">
        <w:rPr>
          <w:rFonts w:ascii="Times New Roman" w:eastAsia="Times New Roman" w:hAnsi="Times New Roman" w:cs="Times New Roman"/>
          <w:sz w:val="24"/>
          <w:szCs w:val="24"/>
          <w:lang w:eastAsia="x-none"/>
        </w:rPr>
        <w:t xml:space="preserve"> </w:t>
      </w:r>
      <w:hyperlink r:id="rId12" w:history="1">
        <w:r w:rsidR="00BC4952" w:rsidRPr="00245C2C">
          <w:rPr>
            <w:rStyle w:val="Hipersaite"/>
            <w:rFonts w:ascii="Times New Roman" w:eastAsia="Times New Roman" w:hAnsi="Times New Roman" w:cs="Times New Roman"/>
            <w:sz w:val="24"/>
            <w:szCs w:val="24"/>
            <w:lang w:eastAsia="x-none"/>
          </w:rPr>
          <w:t>www.nometnes.gov.lv</w:t>
        </w:r>
      </w:hyperlink>
      <w:r w:rsidR="00177AE0">
        <w:rPr>
          <w:rFonts w:ascii="Times New Roman" w:eastAsia="Times New Roman" w:hAnsi="Times New Roman" w:cs="Times New Roman"/>
          <w:sz w:val="24"/>
          <w:szCs w:val="24"/>
          <w:lang w:eastAsia="x-none"/>
        </w:rPr>
        <w:t>.</w:t>
      </w:r>
      <w:r w:rsidRPr="00D340BA">
        <w:rPr>
          <w:rFonts w:ascii="Times New Roman" w:eastAsia="Times New Roman" w:hAnsi="Times New Roman" w:cs="Times New Roman"/>
          <w:sz w:val="24"/>
          <w:szCs w:val="24"/>
          <w:lang w:eastAsia="x-none"/>
        </w:rPr>
        <w:t xml:space="preserve"> </w:t>
      </w:r>
    </w:p>
    <w:p w14:paraId="29925925" w14:textId="6B5886AA" w:rsidR="006B4CD9" w:rsidRPr="00D340BA" w:rsidRDefault="003101AE"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Pretendents, ar kuru tiek slēgts līgums, pirms līguma noslēgšanas iesniedz </w:t>
      </w:r>
      <w:r w:rsidR="00473DFF">
        <w:rPr>
          <w:rFonts w:ascii="Times New Roman" w:eastAsia="Times New Roman" w:hAnsi="Times New Roman" w:cs="Times New Roman"/>
          <w:sz w:val="24"/>
          <w:szCs w:val="24"/>
          <w:lang w:eastAsia="x-none"/>
        </w:rPr>
        <w:t>nometnes dalībnieku sarakstu (4.pielikums)</w:t>
      </w:r>
      <w:r w:rsidR="00960509">
        <w:rPr>
          <w:rFonts w:ascii="Times New Roman" w:eastAsia="Times New Roman" w:hAnsi="Times New Roman" w:cs="Times New Roman"/>
          <w:sz w:val="24"/>
          <w:szCs w:val="24"/>
          <w:lang w:eastAsia="x-none"/>
        </w:rPr>
        <w:t xml:space="preserve"> un precizētu </w:t>
      </w:r>
      <w:r w:rsidR="00332383">
        <w:rPr>
          <w:rFonts w:ascii="Times New Roman" w:eastAsia="Times New Roman" w:hAnsi="Times New Roman" w:cs="Times New Roman"/>
          <w:sz w:val="24"/>
          <w:szCs w:val="24"/>
          <w:lang w:eastAsia="x-none"/>
        </w:rPr>
        <w:t xml:space="preserve">projekta tāmi, kas tiek pievienotas līguma pielikumā un ir </w:t>
      </w:r>
      <w:r w:rsidR="00960509">
        <w:rPr>
          <w:rFonts w:ascii="Times New Roman" w:eastAsia="Times New Roman" w:hAnsi="Times New Roman" w:cs="Times New Roman"/>
          <w:sz w:val="24"/>
          <w:szCs w:val="24"/>
          <w:lang w:eastAsia="x-none"/>
        </w:rPr>
        <w:t xml:space="preserve"> neatņemama </w:t>
      </w:r>
      <w:r w:rsidR="00332383">
        <w:rPr>
          <w:rFonts w:ascii="Times New Roman" w:eastAsia="Times New Roman" w:hAnsi="Times New Roman" w:cs="Times New Roman"/>
          <w:sz w:val="24"/>
          <w:szCs w:val="24"/>
          <w:lang w:eastAsia="x-none"/>
        </w:rPr>
        <w:t>tā</w:t>
      </w:r>
      <w:r w:rsidR="00960509">
        <w:rPr>
          <w:rFonts w:ascii="Times New Roman" w:eastAsia="Times New Roman" w:hAnsi="Times New Roman" w:cs="Times New Roman"/>
          <w:sz w:val="24"/>
          <w:szCs w:val="24"/>
          <w:lang w:eastAsia="x-none"/>
        </w:rPr>
        <w:t xml:space="preserve"> sastāvdaļa.</w:t>
      </w:r>
    </w:p>
    <w:p w14:paraId="6E72A0CD" w14:textId="77777777" w:rsidR="001D583F" w:rsidRPr="00D340BA" w:rsidRDefault="00D93A40"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Ja nometnes projekta iesniedzējs nav pašvaldības institūcija, nometņu projekta iesniedzējam jābūt norēķinu kontam </w:t>
      </w:r>
      <w:r w:rsidR="00534466" w:rsidRPr="00D340BA">
        <w:rPr>
          <w:rFonts w:ascii="Times New Roman" w:eastAsia="Times New Roman" w:hAnsi="Times New Roman" w:cs="Times New Roman"/>
          <w:sz w:val="24"/>
          <w:szCs w:val="24"/>
          <w:lang w:eastAsia="x-none"/>
        </w:rPr>
        <w:t>bankā, uz kuru</w:t>
      </w:r>
      <w:r w:rsidRPr="00D340BA">
        <w:rPr>
          <w:rFonts w:ascii="Times New Roman" w:eastAsia="Times New Roman" w:hAnsi="Times New Roman" w:cs="Times New Roman"/>
          <w:sz w:val="24"/>
          <w:szCs w:val="24"/>
          <w:lang w:eastAsia="x-none"/>
        </w:rPr>
        <w:t xml:space="preserve"> pārskaitīt piešķirto finansējumu. </w:t>
      </w:r>
    </w:p>
    <w:p w14:paraId="2FA354BB" w14:textId="77777777" w:rsidR="004C6C28" w:rsidRPr="00D340BA" w:rsidRDefault="004C6C28" w:rsidP="00450D98">
      <w:pPr>
        <w:spacing w:after="0" w:line="240" w:lineRule="auto"/>
        <w:jc w:val="both"/>
        <w:rPr>
          <w:rFonts w:ascii="Times New Roman" w:eastAsia="Times New Roman" w:hAnsi="Times New Roman" w:cs="Times New Roman"/>
          <w:sz w:val="24"/>
          <w:szCs w:val="24"/>
          <w:lang w:eastAsia="x-none"/>
        </w:rPr>
      </w:pPr>
    </w:p>
    <w:p w14:paraId="27F659CF" w14:textId="51A9112A"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Projekta īstenošana un uzraudzība</w:t>
      </w:r>
    </w:p>
    <w:p w14:paraId="30E025CE"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Times New Roman" w:hAnsi="Times New Roman" w:cs="Times New Roman"/>
          <w:sz w:val="24"/>
          <w:szCs w:val="24"/>
          <w:lang w:eastAsia="x-none"/>
        </w:rPr>
        <w:t xml:space="preserve">Konkursa dalībnieki, iesniedzot projektu pieteikumus, apņemas ievērot visus konkursa nolikumā minētos nosacījumus. </w:t>
      </w:r>
    </w:p>
    <w:p w14:paraId="22170DE1"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Projekta vērtēšanas komisijas locekļiem ir tiesības nepieciešamības gadījumā veikt nometnes aktivitāšu pārbaudi projekta īstenošanas laikā.</w:t>
      </w:r>
    </w:p>
    <w:p w14:paraId="697C337F" w14:textId="7777777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Nometnes organizētājs </w:t>
      </w:r>
      <w:r w:rsidR="007A28DF" w:rsidRPr="00D340BA">
        <w:rPr>
          <w:rFonts w:ascii="Times New Roman" w:eastAsia="Calibri" w:hAnsi="Times New Roman" w:cs="Times New Roman"/>
          <w:sz w:val="24"/>
          <w:szCs w:val="24"/>
          <w:lang w:eastAsia="lv-LV"/>
        </w:rPr>
        <w:t>15</w:t>
      </w:r>
      <w:r w:rsidRPr="00D340BA">
        <w:rPr>
          <w:rFonts w:ascii="Times New Roman" w:eastAsia="Calibri" w:hAnsi="Times New Roman" w:cs="Times New Roman"/>
          <w:sz w:val="24"/>
          <w:szCs w:val="24"/>
          <w:lang w:eastAsia="lv-LV"/>
        </w:rPr>
        <w:t xml:space="preserve"> (</w:t>
      </w:r>
      <w:r w:rsidR="007A28DF" w:rsidRPr="00D340BA">
        <w:rPr>
          <w:rFonts w:ascii="Times New Roman" w:eastAsia="Calibri" w:hAnsi="Times New Roman" w:cs="Times New Roman"/>
          <w:sz w:val="24"/>
          <w:szCs w:val="24"/>
          <w:lang w:eastAsia="lv-LV"/>
        </w:rPr>
        <w:t>piecpadsmit)</w:t>
      </w:r>
      <w:r w:rsidRPr="00D340BA">
        <w:rPr>
          <w:rFonts w:ascii="Times New Roman" w:eastAsia="Calibri" w:hAnsi="Times New Roman" w:cs="Times New Roman"/>
          <w:sz w:val="24"/>
          <w:szCs w:val="24"/>
          <w:lang w:eastAsia="lv-LV"/>
        </w:rPr>
        <w:t xml:space="preserve"> darba dienu laikā pēc nometnes noslēguma iesniedz </w:t>
      </w:r>
      <w:r w:rsidR="001D5213" w:rsidRPr="00D340BA">
        <w:rPr>
          <w:rFonts w:ascii="Times New Roman" w:eastAsia="Calibri" w:hAnsi="Times New Roman" w:cs="Times New Roman"/>
          <w:sz w:val="24"/>
          <w:szCs w:val="24"/>
          <w:lang w:eastAsia="lv-LV"/>
        </w:rPr>
        <w:t>Projekta atskaites veidlapu</w:t>
      </w:r>
      <w:r w:rsidRPr="00D340BA">
        <w:rPr>
          <w:rFonts w:ascii="Times New Roman" w:eastAsia="Calibri" w:hAnsi="Times New Roman" w:cs="Times New Roman"/>
          <w:sz w:val="24"/>
          <w:szCs w:val="24"/>
          <w:lang w:eastAsia="lv-LV"/>
        </w:rPr>
        <w:t xml:space="preserve"> (2.pielikums). </w:t>
      </w:r>
    </w:p>
    <w:p w14:paraId="5CD08945" w14:textId="23D40757" w:rsidR="00C5656D" w:rsidRPr="00D340BA" w:rsidRDefault="00C5656D"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3B6ED67" w14:textId="77777777" w:rsidR="009B2D77" w:rsidRDefault="009B2D77" w:rsidP="009B2D77">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Pr>
          <w:rFonts w:asciiTheme="majorBidi" w:hAnsiTheme="majorBidi" w:cstheme="majorBidi"/>
          <w:sz w:val="24"/>
          <w:szCs w:val="24"/>
          <w:shd w:val="clear" w:color="auto" w:fill="FFFFFF"/>
        </w:rPr>
        <w:t>Nometnes organizētājs apstrādās dalībnieku, tai skaita likumisko pārstāvju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Pr>
          <w:rFonts w:ascii="Times New Roman" w:eastAsia="Calibri" w:hAnsi="Times New Roman" w:cs="Times New Roman"/>
          <w:sz w:val="24"/>
          <w:szCs w:val="24"/>
          <w:lang w:eastAsia="lv-LV"/>
        </w:rPr>
        <w:t>.</w:t>
      </w:r>
    </w:p>
    <w:p w14:paraId="182A689A" w14:textId="5E28C172" w:rsidR="00A326A4" w:rsidRPr="00731FEB" w:rsidRDefault="00A326A4"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731FEB">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r w:rsidR="007E2A61" w:rsidRPr="00731FEB">
        <w:rPr>
          <w:rFonts w:ascii="Times New Roman" w:eastAsia="Calibri" w:hAnsi="Times New Roman" w:cs="Times New Roman"/>
          <w:sz w:val="24"/>
          <w:szCs w:val="24"/>
          <w:lang w:eastAsia="lv-LV"/>
        </w:rPr>
        <w:t xml:space="preserve"> </w:t>
      </w:r>
    </w:p>
    <w:p w14:paraId="268FBAF7" w14:textId="6607ECED" w:rsidR="000E1F4C" w:rsidRPr="00D340BA" w:rsidRDefault="00CF6959"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D340BA">
        <w:rPr>
          <w:rFonts w:ascii="Times New Roman" w:eastAsia="Calibri" w:hAnsi="Times New Roman" w:cs="Times New Roman"/>
          <w:sz w:val="24"/>
          <w:szCs w:val="24"/>
          <w:lang w:eastAsia="lv-LV"/>
        </w:rPr>
        <w:t xml:space="preserve">Nometnes organizētājs sniedz informāciju par nometnes norisi un tās rezultātiem Salacgrīvas novada informācijas nodaļai publicēšanai mājas lapā </w:t>
      </w:r>
      <w:hyperlink r:id="rId13" w:history="1">
        <w:r w:rsidRPr="00D340BA">
          <w:rPr>
            <w:rStyle w:val="Hipersaite"/>
            <w:rFonts w:ascii="Times New Roman" w:eastAsia="Calibri" w:hAnsi="Times New Roman" w:cs="Times New Roman"/>
            <w:color w:val="auto"/>
            <w:sz w:val="24"/>
            <w:szCs w:val="24"/>
            <w:lang w:eastAsia="lv-LV"/>
          </w:rPr>
          <w:t>www.salacgriva.lv</w:t>
        </w:r>
      </w:hyperlink>
      <w:r w:rsidRPr="00D340BA">
        <w:rPr>
          <w:rFonts w:ascii="Times New Roman" w:eastAsia="Calibri" w:hAnsi="Times New Roman" w:cs="Times New Roman"/>
          <w:sz w:val="24"/>
          <w:szCs w:val="24"/>
          <w:lang w:eastAsia="lv-LV"/>
        </w:rPr>
        <w:t xml:space="preserve"> un laikrakstā “Salacgrīvas novada ziņas”.</w:t>
      </w:r>
    </w:p>
    <w:p w14:paraId="472EF8C1" w14:textId="1E3DDDD4" w:rsidR="00C5656D"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673DC51" w14:textId="65D7E225" w:rsidR="00933857" w:rsidRDefault="0093385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0744987C"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D9A6F49" w14:textId="3B3EBDCD" w:rsidR="00177AE0" w:rsidRDefault="00761B0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Salacgrīvas novada domes</w:t>
      </w:r>
    </w:p>
    <w:p w14:paraId="25E41D24" w14:textId="149B62F0" w:rsidR="00761B08" w:rsidRDefault="00761B08"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t>Dagnis Straubergs</w:t>
      </w:r>
    </w:p>
    <w:p w14:paraId="58AC4418"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3BD413B"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6E7C5F94" w14:textId="77777777" w:rsidR="00177AE0" w:rsidRDefault="00177AE0"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60B93AA" w14:textId="252C9BA7" w:rsidR="00933857" w:rsidRDefault="0093385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502430EC"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1.pielikums</w:t>
      </w:r>
    </w:p>
    <w:p w14:paraId="0B7E3DB1" w14:textId="31E305FD" w:rsidR="00E166BC" w:rsidRDefault="00504532" w:rsidP="0050453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624DF53A" w14:textId="32B745B7" w:rsidR="00504532" w:rsidRPr="00504532" w:rsidRDefault="00504532" w:rsidP="0050453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sidR="00E166BC">
        <w:rPr>
          <w:rFonts w:ascii="Times New Roman" w:eastAsia="Times New Roman" w:hAnsi="Times New Roman" w:cs="Times New Roman"/>
          <w:sz w:val="20"/>
          <w:szCs w:val="20"/>
          <w:lang w:eastAsia="x-none"/>
        </w:rPr>
        <w:t xml:space="preserve"> </w:t>
      </w:r>
      <w:r>
        <w:rPr>
          <w:rFonts w:ascii="Times New Roman" w:eastAsia="Times New Roman" w:hAnsi="Times New Roman" w:cs="Times New Roman"/>
          <w:sz w:val="20"/>
          <w:szCs w:val="20"/>
          <w:lang w:eastAsia="x-none"/>
        </w:rPr>
        <w:t>projektu konkursa nolikumam</w:t>
      </w:r>
    </w:p>
    <w:p w14:paraId="61D2C357" w14:textId="77777777" w:rsidR="00504532" w:rsidRDefault="00504532" w:rsidP="00450D98">
      <w:pPr>
        <w:spacing w:after="0" w:line="240" w:lineRule="auto"/>
        <w:jc w:val="center"/>
        <w:rPr>
          <w:rFonts w:ascii="Times New Roman" w:eastAsia="Times New Roman" w:hAnsi="Times New Roman" w:cs="Times New Roman"/>
          <w:b/>
          <w:bCs/>
          <w:sz w:val="24"/>
          <w:szCs w:val="24"/>
          <w:lang w:eastAsia="lv-LV"/>
        </w:rPr>
      </w:pPr>
    </w:p>
    <w:p w14:paraId="33ABD66D" w14:textId="77777777" w:rsidR="00504532" w:rsidRDefault="00504532" w:rsidP="00450D98">
      <w:pPr>
        <w:spacing w:after="0" w:line="240" w:lineRule="auto"/>
        <w:jc w:val="center"/>
        <w:rPr>
          <w:rFonts w:ascii="Times New Roman" w:eastAsia="Times New Roman" w:hAnsi="Times New Roman" w:cs="Times New Roman"/>
          <w:b/>
          <w:bCs/>
          <w:sz w:val="24"/>
          <w:szCs w:val="24"/>
          <w:lang w:eastAsia="lv-LV"/>
        </w:rPr>
      </w:pPr>
    </w:p>
    <w:p w14:paraId="1775B2BE" w14:textId="77777777" w:rsidR="00321CB8" w:rsidRPr="00D340BA" w:rsidRDefault="00321CB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PIETEIKUMA VEIDLAPA</w:t>
      </w:r>
    </w:p>
    <w:p w14:paraId="1956D0CF" w14:textId="77777777" w:rsidR="00321CB8" w:rsidRPr="00D340BA" w:rsidRDefault="00321CB8" w:rsidP="00450D98">
      <w:pPr>
        <w:spacing w:after="0" w:line="240" w:lineRule="auto"/>
        <w:jc w:val="center"/>
        <w:rPr>
          <w:rFonts w:ascii="Times New Roman" w:eastAsia="Times New Roman" w:hAnsi="Times New Roman" w:cs="Times New Roman"/>
          <w:sz w:val="24"/>
          <w:szCs w:val="24"/>
          <w:lang w:eastAsia="lv-LV"/>
        </w:rPr>
      </w:pPr>
    </w:p>
    <w:p w14:paraId="32954800" w14:textId="05323F20"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______________________________________________________</w:t>
      </w:r>
      <w:r w:rsidR="001F0DFC">
        <w:rPr>
          <w:rFonts w:ascii="Times New Roman" w:eastAsia="Times New Roman" w:hAnsi="Times New Roman" w:cs="Times New Roman"/>
          <w:sz w:val="24"/>
          <w:szCs w:val="24"/>
          <w:lang w:eastAsia="lv-LV"/>
        </w:rPr>
        <w:t>____</w:t>
      </w:r>
    </w:p>
    <w:p w14:paraId="23F807AF" w14:textId="73AC70C9" w:rsidR="00321CB8" w:rsidRPr="00D340BA"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Pieteicēja juridiskā adrese ________________________________________________</w:t>
      </w:r>
      <w:r w:rsidR="00321CB8" w:rsidRPr="00D340BA">
        <w:rPr>
          <w:rFonts w:ascii="Times New Roman" w:eastAsia="Times New Roman" w:hAnsi="Times New Roman" w:cs="Times New Roman"/>
          <w:sz w:val="24"/>
          <w:szCs w:val="24"/>
          <w:lang w:eastAsia="lv-LV"/>
        </w:rPr>
        <w:br/>
        <w:t>_________________________________________________________________</w:t>
      </w:r>
      <w:r w:rsidRPr="00D340BA">
        <w:rPr>
          <w:rFonts w:ascii="Times New Roman" w:eastAsia="Times New Roman" w:hAnsi="Times New Roman" w:cs="Times New Roman"/>
          <w:sz w:val="24"/>
          <w:szCs w:val="24"/>
          <w:lang w:eastAsia="lv-LV"/>
        </w:rPr>
        <w:t>____</w:t>
      </w:r>
      <w:r w:rsidR="001F0DFC">
        <w:rPr>
          <w:rFonts w:ascii="Times New Roman" w:eastAsia="Times New Roman" w:hAnsi="Times New Roman" w:cs="Times New Roman"/>
          <w:sz w:val="24"/>
          <w:szCs w:val="24"/>
          <w:lang w:eastAsia="lv-LV"/>
        </w:rPr>
        <w:t>_____</w:t>
      </w:r>
    </w:p>
    <w:p w14:paraId="7D4B9CB0" w14:textId="0DE9D803"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Tālrunis ___________________</w:t>
      </w:r>
      <w:r w:rsidR="00FC666E"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 xml:space="preserve"> E-pasts ______________________</w:t>
      </w:r>
      <w:r w:rsidR="00FC666E" w:rsidRPr="00D340BA">
        <w:rPr>
          <w:rFonts w:ascii="Times New Roman" w:eastAsia="Times New Roman" w:hAnsi="Times New Roman" w:cs="Times New Roman"/>
          <w:sz w:val="24"/>
          <w:szCs w:val="24"/>
          <w:lang w:eastAsia="lv-LV"/>
        </w:rPr>
        <w:t>_</w:t>
      </w:r>
      <w:r w:rsidRPr="00D340BA">
        <w:rPr>
          <w:rFonts w:ascii="Times New Roman" w:eastAsia="Times New Roman" w:hAnsi="Times New Roman" w:cs="Times New Roman"/>
          <w:sz w:val="24"/>
          <w:szCs w:val="24"/>
          <w:lang w:eastAsia="lv-LV"/>
        </w:rPr>
        <w:t>_________</w:t>
      </w:r>
      <w:r w:rsidR="001F0DFC">
        <w:rPr>
          <w:rFonts w:ascii="Times New Roman" w:eastAsia="Times New Roman" w:hAnsi="Times New Roman" w:cs="Times New Roman"/>
          <w:sz w:val="24"/>
          <w:szCs w:val="24"/>
          <w:lang w:eastAsia="lv-LV"/>
        </w:rPr>
        <w:t>__</w:t>
      </w:r>
    </w:p>
    <w:p w14:paraId="58C6FD27" w14:textId="246C990A"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7537DA3D" w14:textId="5F109D97" w:rsidR="004C5A97" w:rsidRPr="00D340BA" w:rsidRDefault="004C5A97"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Reģistrācijas Nr. ____________________________________________</w:t>
      </w:r>
      <w:r w:rsidR="001F0DFC">
        <w:rPr>
          <w:rFonts w:ascii="Times New Roman" w:eastAsia="Times New Roman" w:hAnsi="Times New Roman" w:cs="Times New Roman"/>
          <w:sz w:val="24"/>
          <w:szCs w:val="24"/>
          <w:lang w:eastAsia="lv-LV"/>
        </w:rPr>
        <w:t>________________</w:t>
      </w:r>
    </w:p>
    <w:p w14:paraId="6D67AAB9" w14:textId="77777777" w:rsidR="00333664" w:rsidRPr="00D340BA" w:rsidRDefault="00333664" w:rsidP="00450D98">
      <w:pPr>
        <w:pStyle w:val="Sarakstarindkopa"/>
        <w:spacing w:after="0" w:line="240" w:lineRule="auto"/>
        <w:ind w:left="360"/>
        <w:jc w:val="both"/>
        <w:rPr>
          <w:rFonts w:ascii="Times New Roman" w:eastAsia="Times New Roman" w:hAnsi="Times New Roman" w:cs="Times New Roman"/>
          <w:sz w:val="24"/>
          <w:szCs w:val="24"/>
          <w:lang w:eastAsia="lv-LV"/>
        </w:rPr>
      </w:pPr>
    </w:p>
    <w:p w14:paraId="4D71E07A" w14:textId="1B7A9408" w:rsidR="004C5A97" w:rsidRPr="00D340BA" w:rsidRDefault="00333664"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Bankas norēķinu konts ________________________________________</w:t>
      </w:r>
      <w:r w:rsidR="001F0DFC">
        <w:rPr>
          <w:rFonts w:ascii="Times New Roman" w:eastAsia="Times New Roman" w:hAnsi="Times New Roman" w:cs="Times New Roman"/>
          <w:sz w:val="24"/>
          <w:szCs w:val="24"/>
          <w:lang w:eastAsia="lv-LV"/>
        </w:rPr>
        <w:t>_______________</w:t>
      </w:r>
    </w:p>
    <w:p w14:paraId="7D540367" w14:textId="77777777" w:rsidR="00333664" w:rsidRPr="00D340BA" w:rsidRDefault="00333664" w:rsidP="00450D98">
      <w:pPr>
        <w:pStyle w:val="Sarakstarindkopa"/>
        <w:spacing w:after="0"/>
        <w:rPr>
          <w:rFonts w:ascii="Times New Roman" w:eastAsia="Times New Roman" w:hAnsi="Times New Roman" w:cs="Times New Roman"/>
          <w:sz w:val="24"/>
          <w:szCs w:val="24"/>
          <w:lang w:eastAsia="lv-LV"/>
        </w:rPr>
      </w:pPr>
    </w:p>
    <w:p w14:paraId="64EAACB0" w14:textId="488DB925" w:rsidR="00321CB8" w:rsidRPr="00D340BA" w:rsidRDefault="00321CB8" w:rsidP="00450D98">
      <w:pPr>
        <w:numPr>
          <w:ilvl w:val="0"/>
          <w:numId w:val="5"/>
        </w:numPr>
        <w:tabs>
          <w:tab w:val="right" w:leader="underscore" w:pos="8100"/>
        </w:tabs>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w:t>
      </w:r>
      <w:r w:rsidR="00FC666E" w:rsidRPr="00D340BA">
        <w:rPr>
          <w:rFonts w:ascii="Times New Roman" w:eastAsia="Times New Roman" w:hAnsi="Times New Roman" w:cs="Times New Roman"/>
          <w:sz w:val="24"/>
          <w:szCs w:val="24"/>
          <w:lang w:eastAsia="lv-LV"/>
        </w:rPr>
        <w:t xml:space="preserve"> vadītājs _____________</w:t>
      </w:r>
      <w:r w:rsidRPr="00D340BA">
        <w:rPr>
          <w:rFonts w:ascii="Times New Roman" w:eastAsia="Times New Roman" w:hAnsi="Times New Roman" w:cs="Times New Roman"/>
          <w:sz w:val="24"/>
          <w:szCs w:val="24"/>
          <w:lang w:eastAsia="lv-LV"/>
        </w:rPr>
        <w:t>_________________________________________</w:t>
      </w:r>
      <w:r w:rsidR="001F0DFC">
        <w:rPr>
          <w:rFonts w:ascii="Times New Roman" w:eastAsia="Times New Roman" w:hAnsi="Times New Roman" w:cs="Times New Roman"/>
          <w:sz w:val="24"/>
          <w:szCs w:val="24"/>
          <w:lang w:eastAsia="lv-LV"/>
        </w:rPr>
        <w:t>____</w:t>
      </w:r>
    </w:p>
    <w:p w14:paraId="19EFCEE1"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r>
      <w:r w:rsidRPr="00D340BA">
        <w:rPr>
          <w:rFonts w:ascii="Times New Roman" w:eastAsia="Times New Roman" w:hAnsi="Times New Roman" w:cs="Times New Roman"/>
          <w:sz w:val="24"/>
          <w:szCs w:val="24"/>
          <w:lang w:eastAsia="lv-LV"/>
        </w:rPr>
        <w:tab/>
        <w:t xml:space="preserve">/vārds, uzvārds, tālrunis, e-pasts/ </w:t>
      </w:r>
    </w:p>
    <w:p w14:paraId="1FE059A5"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7CDBC27D" w14:textId="000489CD"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__________________________________________</w:t>
      </w:r>
      <w:r w:rsidR="001F0DFC">
        <w:rPr>
          <w:rFonts w:ascii="Times New Roman" w:eastAsia="Times New Roman" w:hAnsi="Times New Roman" w:cs="Times New Roman"/>
          <w:sz w:val="24"/>
          <w:szCs w:val="24"/>
          <w:lang w:eastAsia="lv-LV"/>
        </w:rPr>
        <w:t>_____</w:t>
      </w:r>
    </w:p>
    <w:p w14:paraId="15C1346B"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/nometņu vadītāja apliecības Nr., izsniegšanas datums, derīguma termiņš/</w:t>
      </w:r>
    </w:p>
    <w:p w14:paraId="30049BDA"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3BDBCFC4" w14:textId="7E8DD775"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nosaukums </w:t>
      </w:r>
      <w:r w:rsidR="00321CB8" w:rsidRPr="00D340BA">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________________________________</w:t>
      </w:r>
      <w:r w:rsidRPr="00D340BA">
        <w:rPr>
          <w:rFonts w:ascii="Times New Roman" w:eastAsia="Times New Roman" w:hAnsi="Times New Roman" w:cs="Times New Roman"/>
          <w:sz w:val="24"/>
          <w:szCs w:val="24"/>
          <w:lang w:eastAsia="lv-LV"/>
        </w:rPr>
        <w:t>_</w:t>
      </w:r>
      <w:r w:rsidR="00321CB8"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_____</w:t>
      </w:r>
    </w:p>
    <w:p w14:paraId="7ABE564F"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7302192B" w14:textId="228FA043" w:rsidR="00321CB8" w:rsidRPr="00D340BA"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norises vieta _____</w:t>
      </w:r>
      <w:r w:rsidR="00321CB8" w:rsidRPr="00D340BA">
        <w:rPr>
          <w:rFonts w:ascii="Times New Roman" w:eastAsia="Times New Roman" w:hAnsi="Times New Roman" w:cs="Times New Roman"/>
          <w:sz w:val="24"/>
          <w:szCs w:val="24"/>
          <w:lang w:eastAsia="lv-LV"/>
        </w:rPr>
        <w:t>____________________________________________</w:t>
      </w:r>
      <w:r w:rsidR="001F0DFC">
        <w:rPr>
          <w:rFonts w:ascii="Times New Roman" w:eastAsia="Times New Roman" w:hAnsi="Times New Roman" w:cs="Times New Roman"/>
          <w:sz w:val="24"/>
          <w:szCs w:val="24"/>
          <w:lang w:eastAsia="lv-LV"/>
        </w:rPr>
        <w:t>____</w:t>
      </w:r>
      <w:r w:rsidR="00321CB8" w:rsidRPr="00D340BA">
        <w:rPr>
          <w:rFonts w:ascii="Times New Roman" w:eastAsia="Times New Roman" w:hAnsi="Times New Roman" w:cs="Times New Roman"/>
          <w:sz w:val="24"/>
          <w:szCs w:val="24"/>
          <w:lang w:eastAsia="lv-LV"/>
        </w:rPr>
        <w:t>_</w:t>
      </w:r>
    </w:p>
    <w:p w14:paraId="328C8C38"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p>
    <w:p w14:paraId="54EC1516" w14:textId="7B03EE72"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_____</w:t>
      </w:r>
      <w:r w:rsidRPr="00D340BA">
        <w:rPr>
          <w:rFonts w:ascii="Times New Roman" w:eastAsia="Times New Roman" w:hAnsi="Times New Roman" w:cs="Times New Roman"/>
          <w:sz w:val="24"/>
          <w:szCs w:val="24"/>
          <w:lang w:eastAsia="lv-LV"/>
        </w:rPr>
        <w:t>_</w:t>
      </w:r>
    </w:p>
    <w:p w14:paraId="7FF1D789"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/juridiskā adrese, kontakti- tālrunis, e-pasts/</w:t>
      </w:r>
    </w:p>
    <w:p w14:paraId="7BE6AE35" w14:textId="77777777" w:rsidR="00321CB8" w:rsidRPr="00D340BA"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5BB628CE" w14:textId="7B9FD6B2"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norises laiks no ________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w:t>
      </w:r>
      <w:r w:rsidR="001F0DFC">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 xml:space="preserve"> līdz _______</w:t>
      </w:r>
      <w:r w:rsidR="00FC666E" w:rsidRPr="00D340BA">
        <w:rPr>
          <w:rFonts w:ascii="Times New Roman" w:eastAsia="Times New Roman" w:hAnsi="Times New Roman" w:cs="Times New Roman"/>
          <w:sz w:val="24"/>
          <w:szCs w:val="24"/>
          <w:lang w:eastAsia="lv-LV"/>
        </w:rPr>
        <w:t>__</w:t>
      </w:r>
      <w:r w:rsidRPr="00D340BA">
        <w:rPr>
          <w:rFonts w:ascii="Times New Roman" w:eastAsia="Times New Roman" w:hAnsi="Times New Roman" w:cs="Times New Roman"/>
          <w:sz w:val="24"/>
          <w:szCs w:val="24"/>
          <w:lang w:eastAsia="lv-LV"/>
        </w:rPr>
        <w:t>________</w:t>
      </w:r>
      <w:r w:rsidR="001F0DFC">
        <w:rPr>
          <w:rFonts w:ascii="Times New Roman" w:eastAsia="Times New Roman" w:hAnsi="Times New Roman" w:cs="Times New Roman"/>
          <w:sz w:val="24"/>
          <w:szCs w:val="24"/>
          <w:lang w:eastAsia="lv-LV"/>
        </w:rPr>
        <w:t>___</w:t>
      </w:r>
      <w:r w:rsidRPr="00D340BA">
        <w:rPr>
          <w:rFonts w:ascii="Times New Roman" w:eastAsia="Times New Roman" w:hAnsi="Times New Roman" w:cs="Times New Roman"/>
          <w:sz w:val="24"/>
          <w:szCs w:val="24"/>
          <w:lang w:eastAsia="lv-LV"/>
        </w:rPr>
        <w:t>__</w:t>
      </w:r>
    </w:p>
    <w:p w14:paraId="764842EB" w14:textId="77777777" w:rsidR="00321CB8" w:rsidRPr="00D340BA" w:rsidRDefault="00321CB8" w:rsidP="00450D98">
      <w:pPr>
        <w:spacing w:after="0" w:line="240" w:lineRule="auto"/>
        <w:ind w:left="360"/>
        <w:rPr>
          <w:rFonts w:ascii="Times New Roman" w:eastAsia="Times New Roman" w:hAnsi="Times New Roman" w:cs="Times New Roman"/>
          <w:sz w:val="24"/>
          <w:szCs w:val="24"/>
          <w:lang w:eastAsia="lv-LV"/>
        </w:rPr>
      </w:pPr>
    </w:p>
    <w:p w14:paraId="4D3C3AA4" w14:textId="3DFC65B2" w:rsidR="00321CB8" w:rsidRPr="00D340BA"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veids _________________________________________</w:t>
      </w:r>
      <w:r w:rsidR="00FC666E" w:rsidRPr="00D340BA">
        <w:rPr>
          <w:rFonts w:ascii="Times New Roman" w:eastAsia="Times New Roman" w:hAnsi="Times New Roman" w:cs="Times New Roman"/>
          <w:sz w:val="24"/>
          <w:szCs w:val="24"/>
          <w:lang w:eastAsia="lv-LV"/>
        </w:rPr>
        <w:t>____</w:t>
      </w:r>
      <w:r w:rsidRPr="00D340BA">
        <w:rPr>
          <w:rFonts w:ascii="Times New Roman" w:eastAsia="Times New Roman" w:hAnsi="Times New Roman" w:cs="Times New Roman"/>
          <w:sz w:val="24"/>
          <w:szCs w:val="24"/>
          <w:lang w:eastAsia="lv-LV"/>
        </w:rPr>
        <w:t>___________</w:t>
      </w:r>
      <w:r w:rsidR="001F0DFC">
        <w:rPr>
          <w:rFonts w:ascii="Times New Roman" w:eastAsia="Times New Roman" w:hAnsi="Times New Roman" w:cs="Times New Roman"/>
          <w:sz w:val="24"/>
          <w:szCs w:val="24"/>
          <w:lang w:eastAsia="lv-LV"/>
        </w:rPr>
        <w:t>____</w:t>
      </w:r>
    </w:p>
    <w:p w14:paraId="1AA2766E"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65A60D0F" w14:textId="77777777" w:rsidR="00FC666E" w:rsidRPr="00D340BA" w:rsidRDefault="00FC666E" w:rsidP="00450D98">
      <w:pPr>
        <w:numPr>
          <w:ilvl w:val="0"/>
          <w:numId w:val="5"/>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Plānotais nometnes dalībnieku skaits:</w:t>
      </w:r>
    </w:p>
    <w:p w14:paraId="2E4FF402" w14:textId="77777777" w:rsidR="00FC666E" w:rsidRPr="00D340BA" w:rsidRDefault="00FC666E"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 pedagogi ______________</w:t>
      </w:r>
    </w:p>
    <w:p w14:paraId="4C50B85C" w14:textId="77777777"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p>
    <w:p w14:paraId="4FBD6DC6" w14:textId="77777777" w:rsidR="00FC666E"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Mērķgrupas raksturojums (audzēkņu vecums, izglītības iestāde): </w:t>
      </w:r>
    </w:p>
    <w:p w14:paraId="3129224B" w14:textId="291B92B9"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r w:rsidR="008D2265">
        <w:rPr>
          <w:rFonts w:ascii="Times New Roman" w:eastAsia="Times New Roman" w:hAnsi="Times New Roman" w:cs="Times New Roman"/>
          <w:sz w:val="24"/>
          <w:szCs w:val="24"/>
          <w:lang w:eastAsia="lv-LV"/>
        </w:rPr>
        <w:t>__________</w:t>
      </w:r>
    </w:p>
    <w:p w14:paraId="1215572A" w14:textId="77777777" w:rsidR="00FC666E" w:rsidRPr="00D340BA"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p>
    <w:p w14:paraId="57BD9769" w14:textId="77777777" w:rsidR="00321CB8" w:rsidRPr="00D340BA"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apraksts (mērķis, uzdevumi, pamatojums, sasniedzamie rezultāti):</w:t>
      </w:r>
    </w:p>
    <w:p w14:paraId="1F6676FB" w14:textId="1F7922A1" w:rsidR="00FC666E" w:rsidRPr="00D340BA" w:rsidRDefault="00FC666E"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340BA">
        <w:rPr>
          <w:rFonts w:ascii="Times New Roman" w:eastAsia="Times New Roman" w:hAnsi="Times New Roman" w:cs="Times New Roman"/>
          <w:sz w:val="24"/>
          <w:szCs w:val="24"/>
          <w:lang w:eastAsia="lv-LV"/>
        </w:rPr>
        <w:lastRenderedPageBreak/>
        <w:t>__________________________________________________________________________________________________________________________________________________________</w:t>
      </w:r>
    </w:p>
    <w:p w14:paraId="38EF3AE0" w14:textId="77777777" w:rsidR="00FC666E" w:rsidRPr="00D340BA" w:rsidRDefault="00FC666E" w:rsidP="00450D98">
      <w:pPr>
        <w:spacing w:after="0" w:line="240" w:lineRule="auto"/>
        <w:ind w:left="360"/>
        <w:jc w:val="both"/>
        <w:rPr>
          <w:rFonts w:ascii="Times New Roman" w:eastAsia="Times New Roman" w:hAnsi="Times New Roman" w:cs="Times New Roman"/>
          <w:sz w:val="24"/>
          <w:szCs w:val="24"/>
          <w:highlight w:val="yellow"/>
          <w:lang w:eastAsia="lv-LV"/>
        </w:rPr>
      </w:pPr>
    </w:p>
    <w:p w14:paraId="4CB265FC" w14:textId="636C79B3" w:rsidR="00321CB8" w:rsidRPr="00D340BA" w:rsidRDefault="00CD057A" w:rsidP="00450D98">
      <w:pPr>
        <w:numPr>
          <w:ilvl w:val="0"/>
          <w:numId w:val="5"/>
        </w:num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izmaksu tāme:</w:t>
      </w:r>
    </w:p>
    <w:p w14:paraId="5385B532" w14:textId="6D698B75" w:rsidR="00CD057A" w:rsidRPr="00D340BA" w:rsidRDefault="00CD057A" w:rsidP="00450D98">
      <w:pPr>
        <w:pStyle w:val="Sarakstarindkopa"/>
        <w:tabs>
          <w:tab w:val="right" w:leader="underscore" w:pos="8100"/>
        </w:tabs>
        <w:spacing w:after="0" w:line="360" w:lineRule="auto"/>
        <w:ind w:left="792"/>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13.1.</w:t>
      </w:r>
      <w:r w:rsidR="006B4BCF">
        <w:rPr>
          <w:rFonts w:ascii="Times New Roman" w:eastAsia="Times New Roman" w:hAnsi="Times New Roman" w:cs="Times New Roman"/>
          <w:sz w:val="24"/>
          <w:szCs w:val="24"/>
          <w:lang w:eastAsia="lv-LV"/>
        </w:rPr>
        <w:t xml:space="preserve">Nometnes kopējais budžets (EUR)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35"/>
        <w:gridCol w:w="1388"/>
        <w:gridCol w:w="1418"/>
        <w:gridCol w:w="1560"/>
        <w:gridCol w:w="1162"/>
      </w:tblGrid>
      <w:tr w:rsidR="00D340BA" w:rsidRPr="00D340BA" w14:paraId="08BC9304" w14:textId="713E3F61" w:rsidTr="00D340BA">
        <w:trPr>
          <w:trHeight w:val="364"/>
        </w:trPr>
        <w:tc>
          <w:tcPr>
            <w:tcW w:w="988" w:type="dxa"/>
            <w:vMerge w:val="restart"/>
            <w:tcBorders>
              <w:top w:val="single" w:sz="4" w:space="0" w:color="auto"/>
              <w:left w:val="single" w:sz="4" w:space="0" w:color="auto"/>
              <w:right w:val="single" w:sz="4" w:space="0" w:color="auto"/>
            </w:tcBorders>
          </w:tcPr>
          <w:p w14:paraId="4A2F3DF4" w14:textId="77777777" w:rsidR="00CD057A" w:rsidRPr="00D340BA" w:rsidRDefault="00CD057A" w:rsidP="00450D98">
            <w:pPr>
              <w:spacing w:after="0" w:line="240" w:lineRule="auto"/>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Nr.p.k</w:t>
            </w:r>
            <w:proofErr w:type="spellEnd"/>
            <w:r w:rsidRPr="00D340BA">
              <w:rPr>
                <w:rFonts w:ascii="Times New Roman" w:eastAsia="Times New Roman" w:hAnsi="Times New Roman" w:cs="Times New Roman"/>
                <w:sz w:val="24"/>
                <w:szCs w:val="24"/>
              </w:rPr>
              <w:t>.</w:t>
            </w:r>
          </w:p>
        </w:tc>
        <w:tc>
          <w:tcPr>
            <w:tcW w:w="2835" w:type="dxa"/>
            <w:vMerge w:val="restart"/>
            <w:tcBorders>
              <w:top w:val="single" w:sz="4" w:space="0" w:color="auto"/>
              <w:left w:val="single" w:sz="4" w:space="0" w:color="auto"/>
              <w:right w:val="single" w:sz="4" w:space="0" w:color="auto"/>
            </w:tcBorders>
          </w:tcPr>
          <w:p w14:paraId="116886E5" w14:textId="77777777" w:rsidR="00CD057A" w:rsidRPr="00D340BA" w:rsidRDefault="00CD057A" w:rsidP="00450D98">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 xml:space="preserve">       </w:t>
            </w:r>
          </w:p>
          <w:p w14:paraId="720BBD14" w14:textId="77777777"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C126DA3" w14:textId="2617118C" w:rsidR="00CD057A"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Finansējuma avots un summa (EUR)</w:t>
            </w:r>
          </w:p>
        </w:tc>
      </w:tr>
      <w:tr w:rsidR="00D340BA" w:rsidRPr="00D340BA" w14:paraId="0B535AA5" w14:textId="6A04FABA" w:rsidTr="00D340BA">
        <w:tc>
          <w:tcPr>
            <w:tcW w:w="988" w:type="dxa"/>
            <w:vMerge/>
            <w:tcBorders>
              <w:left w:val="single" w:sz="4" w:space="0" w:color="auto"/>
              <w:bottom w:val="single" w:sz="4" w:space="0" w:color="auto"/>
              <w:right w:val="single" w:sz="4" w:space="0" w:color="auto"/>
            </w:tcBorders>
          </w:tcPr>
          <w:p w14:paraId="4560BCFF" w14:textId="77777777" w:rsidR="00731588" w:rsidRPr="00D340BA" w:rsidRDefault="00731588" w:rsidP="00450D98">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B3F537C"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729583"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proofErr w:type="spellStart"/>
            <w:r w:rsidRPr="00D340BA">
              <w:rPr>
                <w:rFonts w:ascii="Times New Roman" w:eastAsia="Times New Roman" w:hAnsi="Times New Roman" w:cs="Times New Roman"/>
                <w:sz w:val="24"/>
                <w:szCs w:val="24"/>
              </w:rPr>
              <w:t>Pašfinan</w:t>
            </w:r>
            <w:proofErr w:type="spellEnd"/>
            <w:r w:rsidRPr="00D340BA">
              <w:rPr>
                <w:rFonts w:ascii="Times New Roman" w:eastAsia="Times New Roman" w:hAnsi="Times New Roman" w:cs="Times New Roman"/>
                <w:sz w:val="24"/>
                <w:szCs w:val="24"/>
              </w:rPr>
              <w:t>-</w:t>
            </w:r>
          </w:p>
          <w:p w14:paraId="41DE97C9" w14:textId="77777777" w:rsidR="00731588" w:rsidRPr="00D340BA" w:rsidRDefault="00731588" w:rsidP="00450D98">
            <w:pPr>
              <w:spacing w:after="0" w:line="240" w:lineRule="auto"/>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sējums</w:t>
            </w:r>
          </w:p>
        </w:tc>
        <w:tc>
          <w:tcPr>
            <w:tcW w:w="1418" w:type="dxa"/>
            <w:tcBorders>
              <w:top w:val="single" w:sz="4" w:space="0" w:color="auto"/>
              <w:left w:val="single" w:sz="4" w:space="0" w:color="auto"/>
              <w:bottom w:val="single" w:sz="4" w:space="0" w:color="auto"/>
              <w:right w:val="single" w:sz="4" w:space="0" w:color="auto"/>
            </w:tcBorders>
          </w:tcPr>
          <w:p w14:paraId="1371C1A7"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Cita finansējuma</w:t>
            </w:r>
          </w:p>
          <w:p w14:paraId="0E1EF006"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avoti</w:t>
            </w:r>
          </w:p>
        </w:tc>
        <w:tc>
          <w:tcPr>
            <w:tcW w:w="1560" w:type="dxa"/>
            <w:tcBorders>
              <w:top w:val="single" w:sz="4" w:space="0" w:color="auto"/>
              <w:left w:val="single" w:sz="4" w:space="0" w:color="auto"/>
              <w:bottom w:val="single" w:sz="4" w:space="0" w:color="auto"/>
              <w:right w:val="single" w:sz="4" w:space="0" w:color="auto"/>
            </w:tcBorders>
          </w:tcPr>
          <w:p w14:paraId="53EACD2D" w14:textId="77777777" w:rsidR="00731588" w:rsidRPr="00D340BA" w:rsidRDefault="00731588"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Pieprasīts no Domes</w:t>
            </w:r>
          </w:p>
          <w:p w14:paraId="71CE1D9F" w14:textId="77777777" w:rsidR="00731588" w:rsidRPr="00D340BA" w:rsidRDefault="00731588" w:rsidP="00450D98">
            <w:pPr>
              <w:spacing w:after="0" w:line="240" w:lineRule="auto"/>
              <w:jc w:val="center"/>
              <w:rPr>
                <w:rFonts w:ascii="Times New Roman" w:eastAsia="Times New Roman" w:hAnsi="Times New Roman" w:cs="Times New Roman"/>
                <w:bCs/>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C139CCB" w14:textId="3F817246" w:rsidR="00731588" w:rsidRPr="00D340BA" w:rsidRDefault="00CD057A" w:rsidP="00450D98">
            <w:pPr>
              <w:spacing w:after="0" w:line="240" w:lineRule="auto"/>
              <w:jc w:val="center"/>
              <w:rPr>
                <w:rFonts w:ascii="Times New Roman" w:eastAsia="Times New Roman" w:hAnsi="Times New Roman" w:cs="Times New Roman"/>
                <w:sz w:val="24"/>
                <w:szCs w:val="24"/>
              </w:rPr>
            </w:pPr>
            <w:r w:rsidRPr="00D340BA">
              <w:rPr>
                <w:rFonts w:ascii="Times New Roman" w:eastAsia="Times New Roman" w:hAnsi="Times New Roman" w:cs="Times New Roman"/>
                <w:sz w:val="24"/>
                <w:szCs w:val="24"/>
              </w:rPr>
              <w:t>Kopējās izmaksas</w:t>
            </w:r>
          </w:p>
        </w:tc>
      </w:tr>
      <w:tr w:rsidR="00D340BA" w:rsidRPr="00D340BA" w14:paraId="3B4F8794" w14:textId="7772EECF" w:rsidTr="00D340BA">
        <w:tc>
          <w:tcPr>
            <w:tcW w:w="988" w:type="dxa"/>
            <w:tcBorders>
              <w:top w:val="single" w:sz="4" w:space="0" w:color="auto"/>
              <w:left w:val="single" w:sz="4" w:space="0" w:color="auto"/>
              <w:bottom w:val="single" w:sz="4" w:space="0" w:color="auto"/>
              <w:right w:val="single" w:sz="4" w:space="0" w:color="auto"/>
            </w:tcBorders>
          </w:tcPr>
          <w:p w14:paraId="17C9256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AD1333" w14:textId="3B3710F6" w:rsidR="00731588" w:rsidRPr="00D340BA" w:rsidRDefault="00CD057A" w:rsidP="00450D98">
            <w:pPr>
              <w:spacing w:after="0" w:line="240" w:lineRule="auto"/>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izdevuma veidu un aprēķinu (ja nepieciešams)</w:t>
            </w:r>
          </w:p>
        </w:tc>
        <w:tc>
          <w:tcPr>
            <w:tcW w:w="1388" w:type="dxa"/>
            <w:tcBorders>
              <w:top w:val="single" w:sz="4" w:space="0" w:color="auto"/>
              <w:left w:val="single" w:sz="4" w:space="0" w:color="auto"/>
              <w:bottom w:val="single" w:sz="4" w:space="0" w:color="auto"/>
              <w:right w:val="single" w:sz="4" w:space="0" w:color="auto"/>
            </w:tcBorders>
          </w:tcPr>
          <w:p w14:paraId="7CC64E23" w14:textId="3E10EE5F"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summas, ko paredz ieguldīt pats pretendents vai projekta partneris, tai skaitā dalības maksas</w:t>
            </w:r>
          </w:p>
        </w:tc>
        <w:tc>
          <w:tcPr>
            <w:tcW w:w="1418" w:type="dxa"/>
            <w:tcBorders>
              <w:top w:val="single" w:sz="4" w:space="0" w:color="auto"/>
              <w:left w:val="single" w:sz="4" w:space="0" w:color="auto"/>
              <w:bottom w:val="single" w:sz="4" w:space="0" w:color="auto"/>
              <w:right w:val="single" w:sz="4" w:space="0" w:color="auto"/>
            </w:tcBorders>
          </w:tcPr>
          <w:p w14:paraId="5EB080E9" w14:textId="3E232BBE"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344E4F93" w14:textId="557394F7" w:rsidR="00731588" w:rsidRPr="00D340BA" w:rsidRDefault="00CD057A" w:rsidP="00450D98">
            <w:pPr>
              <w:spacing w:after="0" w:line="240" w:lineRule="auto"/>
              <w:jc w:val="center"/>
              <w:rPr>
                <w:rFonts w:ascii="Times New Roman" w:eastAsia="Times New Roman" w:hAnsi="Times New Roman" w:cs="Times New Roman"/>
                <w:sz w:val="20"/>
                <w:szCs w:val="20"/>
              </w:rPr>
            </w:pPr>
            <w:r w:rsidRPr="00D340BA">
              <w:rPr>
                <w:rFonts w:ascii="Times New Roman" w:eastAsia="Times New Roman" w:hAnsi="Times New Roman" w:cs="Times New Roman"/>
                <w:sz w:val="20"/>
                <w:szCs w:val="20"/>
              </w:rPr>
              <w:t>Norāda summu, ko pieprasa no Salacgrīvas novada pašvaldības</w:t>
            </w:r>
          </w:p>
        </w:tc>
        <w:tc>
          <w:tcPr>
            <w:tcW w:w="1162" w:type="dxa"/>
            <w:tcBorders>
              <w:top w:val="single" w:sz="4" w:space="0" w:color="auto"/>
              <w:left w:val="single" w:sz="4" w:space="0" w:color="auto"/>
              <w:bottom w:val="single" w:sz="4" w:space="0" w:color="auto"/>
              <w:right w:val="single" w:sz="4" w:space="0" w:color="auto"/>
            </w:tcBorders>
          </w:tcPr>
          <w:p w14:paraId="0F407DF4" w14:textId="77777777" w:rsidR="00731588" w:rsidRPr="00D340BA" w:rsidRDefault="00731588" w:rsidP="00450D98">
            <w:pPr>
              <w:spacing w:after="0" w:line="240" w:lineRule="auto"/>
              <w:jc w:val="center"/>
              <w:rPr>
                <w:rFonts w:ascii="Times New Roman" w:eastAsia="Times New Roman" w:hAnsi="Times New Roman" w:cs="Times New Roman"/>
                <w:sz w:val="20"/>
                <w:szCs w:val="20"/>
              </w:rPr>
            </w:pPr>
          </w:p>
        </w:tc>
      </w:tr>
      <w:tr w:rsidR="00D340BA" w:rsidRPr="00D340BA" w14:paraId="4A8E0832" w14:textId="382CABC5" w:rsidTr="00D340BA">
        <w:tc>
          <w:tcPr>
            <w:tcW w:w="988" w:type="dxa"/>
            <w:tcBorders>
              <w:top w:val="single" w:sz="4" w:space="0" w:color="auto"/>
              <w:left w:val="single" w:sz="4" w:space="0" w:color="auto"/>
              <w:bottom w:val="single" w:sz="4" w:space="0" w:color="auto"/>
              <w:right w:val="single" w:sz="4" w:space="0" w:color="auto"/>
            </w:tcBorders>
          </w:tcPr>
          <w:p w14:paraId="7511160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7D00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4449E8C"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8319F5"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B878F36"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4C66BE6"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FC07158" w14:textId="6B262D65" w:rsidTr="00D340BA">
        <w:tc>
          <w:tcPr>
            <w:tcW w:w="988" w:type="dxa"/>
            <w:tcBorders>
              <w:top w:val="single" w:sz="4" w:space="0" w:color="auto"/>
              <w:left w:val="single" w:sz="4" w:space="0" w:color="auto"/>
              <w:bottom w:val="single" w:sz="4" w:space="0" w:color="auto"/>
              <w:right w:val="single" w:sz="4" w:space="0" w:color="auto"/>
            </w:tcBorders>
          </w:tcPr>
          <w:p w14:paraId="45DD507D"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659B9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30E8A9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E8303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8F0BB1"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2A8698A"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CBD5579" w14:textId="01E591B4" w:rsidTr="00D340BA">
        <w:tc>
          <w:tcPr>
            <w:tcW w:w="988" w:type="dxa"/>
            <w:tcBorders>
              <w:top w:val="single" w:sz="4" w:space="0" w:color="auto"/>
              <w:left w:val="single" w:sz="4" w:space="0" w:color="auto"/>
              <w:bottom w:val="single" w:sz="4" w:space="0" w:color="auto"/>
              <w:right w:val="single" w:sz="4" w:space="0" w:color="auto"/>
            </w:tcBorders>
          </w:tcPr>
          <w:p w14:paraId="14C93A7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D51764"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EF0C3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B4F00C"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69FA8B"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F134D34"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r>
      <w:tr w:rsidR="00D340BA" w:rsidRPr="00D340BA" w14:paraId="7D8C9F23" w14:textId="0285A12F" w:rsidTr="00D340BA">
        <w:tc>
          <w:tcPr>
            <w:tcW w:w="988" w:type="dxa"/>
            <w:tcBorders>
              <w:top w:val="single" w:sz="4" w:space="0" w:color="auto"/>
              <w:left w:val="single" w:sz="4" w:space="0" w:color="auto"/>
              <w:bottom w:val="single" w:sz="4" w:space="0" w:color="auto"/>
              <w:right w:val="single" w:sz="4" w:space="0" w:color="auto"/>
            </w:tcBorders>
          </w:tcPr>
          <w:p w14:paraId="0684FEE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334353"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4AAA078"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AE2D9"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3D9512"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B8531A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416D295F" w14:textId="1FCEF2F8" w:rsidTr="00D340BA">
        <w:tc>
          <w:tcPr>
            <w:tcW w:w="988" w:type="dxa"/>
            <w:tcBorders>
              <w:top w:val="single" w:sz="4" w:space="0" w:color="auto"/>
              <w:left w:val="single" w:sz="4" w:space="0" w:color="auto"/>
              <w:bottom w:val="single" w:sz="4" w:space="0" w:color="auto"/>
              <w:right w:val="single" w:sz="4" w:space="0" w:color="auto"/>
            </w:tcBorders>
          </w:tcPr>
          <w:p w14:paraId="16C20C7C"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65B3CF"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1AFDFF8" w14:textId="77777777" w:rsidR="00731588" w:rsidRPr="00D340BA"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3009C8"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F40B9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14BE504"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2CFCC4EC" w14:textId="379DAAE3" w:rsidTr="00D340BA">
        <w:tc>
          <w:tcPr>
            <w:tcW w:w="988" w:type="dxa"/>
            <w:tcBorders>
              <w:top w:val="single" w:sz="4" w:space="0" w:color="auto"/>
              <w:left w:val="single" w:sz="4" w:space="0" w:color="auto"/>
              <w:bottom w:val="single" w:sz="4" w:space="0" w:color="auto"/>
              <w:right w:val="single" w:sz="4" w:space="0" w:color="auto"/>
            </w:tcBorders>
          </w:tcPr>
          <w:p w14:paraId="13D8FDF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9418D8" w14:textId="77777777" w:rsidR="00731588" w:rsidRPr="00D340BA" w:rsidRDefault="00731588" w:rsidP="00450D98">
            <w:pPr>
              <w:spacing w:after="0" w:line="240" w:lineRule="auto"/>
              <w:jc w:val="right"/>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A89D2B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656B75"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D82B2B"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6B1978A" w14:textId="77777777" w:rsidR="00731588" w:rsidRPr="00D340BA" w:rsidRDefault="00731588" w:rsidP="00450D98">
            <w:pPr>
              <w:spacing w:after="0" w:line="240" w:lineRule="auto"/>
              <w:rPr>
                <w:rFonts w:ascii="Times New Roman" w:eastAsia="Times New Roman" w:hAnsi="Times New Roman" w:cs="Times New Roman"/>
                <w:b/>
                <w:sz w:val="24"/>
                <w:szCs w:val="24"/>
              </w:rPr>
            </w:pPr>
          </w:p>
        </w:tc>
      </w:tr>
      <w:tr w:rsidR="00D340BA" w:rsidRPr="00D340BA" w14:paraId="525C689C" w14:textId="560F5123" w:rsidTr="00D340BA">
        <w:tc>
          <w:tcPr>
            <w:tcW w:w="988" w:type="dxa"/>
            <w:tcBorders>
              <w:top w:val="single" w:sz="4" w:space="0" w:color="auto"/>
              <w:left w:val="single" w:sz="4" w:space="0" w:color="auto"/>
              <w:bottom w:val="single" w:sz="4" w:space="0" w:color="auto"/>
              <w:right w:val="single" w:sz="4" w:space="0" w:color="auto"/>
            </w:tcBorders>
          </w:tcPr>
          <w:p w14:paraId="781B6354" w14:textId="77777777" w:rsidR="00731588" w:rsidRPr="00D340BA" w:rsidRDefault="00731588"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BE864D" w14:textId="77777777" w:rsidR="00731588" w:rsidRPr="00D340BA" w:rsidRDefault="00731588" w:rsidP="00450D98">
            <w:pPr>
              <w:spacing w:after="0" w:line="240" w:lineRule="auto"/>
              <w:rPr>
                <w:rFonts w:ascii="Times New Roman" w:eastAsia="Times New Roman" w:hAnsi="Times New Roman" w:cs="Times New Roman"/>
                <w:bCs/>
                <w:sz w:val="24"/>
                <w:szCs w:val="24"/>
              </w:rPr>
            </w:pPr>
            <w:r w:rsidRPr="00D340BA">
              <w:rPr>
                <w:rFonts w:ascii="Times New Roman" w:eastAsia="Times New Roman" w:hAnsi="Times New Roman" w:cs="Times New Roman"/>
                <w:b/>
                <w:bCs/>
                <w:sz w:val="24"/>
                <w:szCs w:val="24"/>
              </w:rPr>
              <w:t>PAVISAM KOPĀ</w:t>
            </w:r>
            <w:r w:rsidRPr="00D340BA">
              <w:rPr>
                <w:rFonts w:ascii="Times New Roman" w:eastAsia="Times New Roman" w:hAnsi="Times New Roman" w:cs="Times New Roman"/>
                <w:bCs/>
                <w:sz w:val="24"/>
                <w:szCs w:val="24"/>
              </w:rPr>
              <w:t xml:space="preserve">: </w:t>
            </w:r>
          </w:p>
          <w:p w14:paraId="21330A52" w14:textId="77777777" w:rsidR="00731588" w:rsidRPr="00891967" w:rsidRDefault="00731588" w:rsidP="00450D98">
            <w:pPr>
              <w:spacing w:after="0" w:line="240" w:lineRule="auto"/>
              <w:jc w:val="right"/>
              <w:rPr>
                <w:rFonts w:ascii="Times New Roman" w:eastAsia="Times New Roman" w:hAnsi="Times New Roman" w:cs="Times New Roman"/>
                <w:sz w:val="24"/>
                <w:szCs w:val="24"/>
              </w:rPr>
            </w:pPr>
            <w:r w:rsidRPr="00891967">
              <w:rPr>
                <w:rFonts w:ascii="Times New Roman" w:eastAsia="Times New Roman" w:hAnsi="Times New Roman" w:cs="Times New Roman"/>
                <w:iCs/>
                <w:sz w:val="24"/>
                <w:szCs w:val="24"/>
              </w:rPr>
              <w:t>(t. sk. visi nodokļi)</w:t>
            </w:r>
          </w:p>
        </w:tc>
        <w:tc>
          <w:tcPr>
            <w:tcW w:w="1388" w:type="dxa"/>
            <w:tcBorders>
              <w:top w:val="single" w:sz="4" w:space="0" w:color="auto"/>
              <w:left w:val="single" w:sz="4" w:space="0" w:color="auto"/>
              <w:bottom w:val="single" w:sz="4" w:space="0" w:color="auto"/>
              <w:right w:val="single" w:sz="4" w:space="0" w:color="auto"/>
            </w:tcBorders>
          </w:tcPr>
          <w:p w14:paraId="3E1FB72B" w14:textId="433A3A3B"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418" w:type="dxa"/>
            <w:tcBorders>
              <w:top w:val="single" w:sz="4" w:space="0" w:color="auto"/>
              <w:left w:val="single" w:sz="4" w:space="0" w:color="auto"/>
              <w:bottom w:val="single" w:sz="4" w:space="0" w:color="auto"/>
              <w:right w:val="single" w:sz="4" w:space="0" w:color="auto"/>
            </w:tcBorders>
          </w:tcPr>
          <w:p w14:paraId="61C2BC1E" w14:textId="36B99B3D"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560" w:type="dxa"/>
            <w:tcBorders>
              <w:top w:val="single" w:sz="4" w:space="0" w:color="auto"/>
              <w:left w:val="single" w:sz="4" w:space="0" w:color="auto"/>
              <w:bottom w:val="single" w:sz="4" w:space="0" w:color="auto"/>
              <w:right w:val="single" w:sz="4" w:space="0" w:color="auto"/>
            </w:tcBorders>
          </w:tcPr>
          <w:p w14:paraId="06B7C064" w14:textId="09854BA7"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24A89AE9" w14:textId="59B40D00" w:rsidR="00731588"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EUR</w:t>
            </w:r>
          </w:p>
        </w:tc>
      </w:tr>
      <w:tr w:rsidR="00D340BA" w:rsidRPr="00D340BA" w14:paraId="76A750C9" w14:textId="77777777" w:rsidTr="00D340BA">
        <w:tc>
          <w:tcPr>
            <w:tcW w:w="988" w:type="dxa"/>
            <w:tcBorders>
              <w:top w:val="single" w:sz="4" w:space="0" w:color="auto"/>
              <w:left w:val="single" w:sz="4" w:space="0" w:color="auto"/>
              <w:bottom w:val="single" w:sz="4" w:space="0" w:color="auto"/>
              <w:right w:val="single" w:sz="4" w:space="0" w:color="auto"/>
            </w:tcBorders>
          </w:tcPr>
          <w:p w14:paraId="7F91B7CC" w14:textId="77777777" w:rsidR="00CD057A" w:rsidRPr="00D340BA" w:rsidRDefault="00CD057A"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4512EF" w14:textId="3F459845" w:rsidR="00CD057A" w:rsidRPr="00D340BA" w:rsidRDefault="00CD057A" w:rsidP="00450D98">
            <w:pPr>
              <w:spacing w:after="0" w:line="240" w:lineRule="auto"/>
              <w:rPr>
                <w:rFonts w:ascii="Times New Roman" w:eastAsia="Times New Roman" w:hAnsi="Times New Roman" w:cs="Times New Roman"/>
                <w:b/>
                <w:bCs/>
                <w:sz w:val="24"/>
                <w:szCs w:val="24"/>
              </w:rPr>
            </w:pPr>
            <w:r w:rsidRPr="00D340BA">
              <w:rPr>
                <w:rFonts w:ascii="Times New Roman" w:eastAsia="Times New Roman" w:hAnsi="Times New Roman" w:cs="Times New Roman"/>
                <w:b/>
                <w:bCs/>
                <w:sz w:val="24"/>
                <w:szCs w:val="24"/>
              </w:rPr>
              <w:t>Norād</w:t>
            </w:r>
            <w:r w:rsidR="00D340BA" w:rsidRPr="00D340BA">
              <w:rPr>
                <w:rFonts w:ascii="Times New Roman" w:eastAsia="Times New Roman" w:hAnsi="Times New Roman" w:cs="Times New Roman"/>
                <w:b/>
                <w:bCs/>
                <w:sz w:val="24"/>
                <w:szCs w:val="24"/>
              </w:rPr>
              <w:t>a</w:t>
            </w:r>
            <w:r w:rsidRPr="00D340BA">
              <w:rPr>
                <w:rFonts w:ascii="Times New Roman" w:eastAsia="Times New Roman" w:hAnsi="Times New Roman" w:cs="Times New Roman"/>
                <w:b/>
                <w:bCs/>
                <w:sz w:val="24"/>
                <w:szCs w:val="24"/>
              </w:rPr>
              <w:t xml:space="preserve"> procentus</w:t>
            </w:r>
          </w:p>
        </w:tc>
        <w:tc>
          <w:tcPr>
            <w:tcW w:w="1388" w:type="dxa"/>
            <w:tcBorders>
              <w:top w:val="single" w:sz="4" w:space="0" w:color="auto"/>
              <w:left w:val="single" w:sz="4" w:space="0" w:color="auto"/>
              <w:bottom w:val="single" w:sz="4" w:space="0" w:color="auto"/>
              <w:right w:val="single" w:sz="4" w:space="0" w:color="auto"/>
            </w:tcBorders>
          </w:tcPr>
          <w:p w14:paraId="38F41E2F" w14:textId="0BD32675"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836D63B" w14:textId="3E771EA9"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AC55127" w14:textId="7AE01029"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w:t>
            </w:r>
          </w:p>
        </w:tc>
        <w:tc>
          <w:tcPr>
            <w:tcW w:w="1162" w:type="dxa"/>
            <w:tcBorders>
              <w:top w:val="single" w:sz="4" w:space="0" w:color="auto"/>
              <w:left w:val="single" w:sz="4" w:space="0" w:color="auto"/>
              <w:bottom w:val="single" w:sz="4" w:space="0" w:color="auto"/>
              <w:right w:val="single" w:sz="4" w:space="0" w:color="auto"/>
            </w:tcBorders>
          </w:tcPr>
          <w:p w14:paraId="3EC71617" w14:textId="1D051DF3" w:rsidR="00CD057A" w:rsidRPr="00D340BA" w:rsidRDefault="00CD057A" w:rsidP="00450D98">
            <w:pPr>
              <w:spacing w:after="0" w:line="240" w:lineRule="auto"/>
              <w:jc w:val="center"/>
              <w:rPr>
                <w:rFonts w:ascii="Times New Roman" w:eastAsia="Times New Roman" w:hAnsi="Times New Roman" w:cs="Times New Roman"/>
                <w:bCs/>
                <w:sz w:val="24"/>
                <w:szCs w:val="24"/>
              </w:rPr>
            </w:pPr>
            <w:r w:rsidRPr="00D340BA">
              <w:rPr>
                <w:rFonts w:ascii="Times New Roman" w:eastAsia="Times New Roman" w:hAnsi="Times New Roman" w:cs="Times New Roman"/>
                <w:bCs/>
                <w:sz w:val="24"/>
                <w:szCs w:val="24"/>
              </w:rPr>
              <w:t>100%</w:t>
            </w:r>
          </w:p>
        </w:tc>
      </w:tr>
    </w:tbl>
    <w:p w14:paraId="3E260FEC" w14:textId="5A9AE534" w:rsidR="00321CB8"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603E4419" w14:textId="77777777" w:rsidR="00BD53A7" w:rsidRPr="00BD53A7" w:rsidRDefault="00BD53A7" w:rsidP="00BD53A7">
      <w:pPr>
        <w:spacing w:after="0" w:line="240" w:lineRule="auto"/>
        <w:jc w:val="both"/>
        <w:rPr>
          <w:rFonts w:ascii="Times New Roman" w:eastAsia="Times New Roman" w:hAnsi="Times New Roman" w:cs="Times New Roman"/>
          <w:sz w:val="24"/>
          <w:szCs w:val="24"/>
          <w:lang w:eastAsia="lv-LV"/>
        </w:rPr>
      </w:pPr>
      <w:r w:rsidRPr="00BD53A7">
        <w:rPr>
          <w:rFonts w:ascii="Times New Roman" w:eastAsia="Times New Roman" w:hAnsi="Times New Roman" w:cs="Times New Roman"/>
          <w:sz w:val="24"/>
          <w:szCs w:val="24"/>
          <w:lang w:eastAsia="lv-LV"/>
        </w:rPr>
        <w:t>Nometnes izmaksas vienam dalībniekam dienā</w:t>
      </w:r>
    </w:p>
    <w:tbl>
      <w:tblPr>
        <w:tblStyle w:val="Reatabula"/>
        <w:tblW w:w="0" w:type="auto"/>
        <w:tblLook w:val="04A0" w:firstRow="1" w:lastRow="0" w:firstColumn="1" w:lastColumn="0" w:noHBand="0" w:noVBand="1"/>
      </w:tblPr>
      <w:tblGrid>
        <w:gridCol w:w="4815"/>
        <w:gridCol w:w="3865"/>
      </w:tblGrid>
      <w:tr w:rsidR="00BD53A7" w14:paraId="51FD992D" w14:textId="77777777" w:rsidTr="00BD53A7">
        <w:tc>
          <w:tcPr>
            <w:tcW w:w="4815" w:type="dxa"/>
          </w:tcPr>
          <w:p w14:paraId="4FC75B4F"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Nometnes kopējās izmaksas</w:t>
            </w:r>
          </w:p>
        </w:tc>
        <w:tc>
          <w:tcPr>
            <w:tcW w:w="3865" w:type="dxa"/>
          </w:tcPr>
          <w:p w14:paraId="2E06B294" w14:textId="77777777" w:rsidR="00BD53A7" w:rsidRDefault="00BD53A7" w:rsidP="00620506">
            <w:pPr>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w:t>
            </w:r>
          </w:p>
        </w:tc>
      </w:tr>
      <w:tr w:rsidR="00BD53A7" w14:paraId="1675A987" w14:textId="77777777" w:rsidTr="00BD53A7">
        <w:tc>
          <w:tcPr>
            <w:tcW w:w="4815" w:type="dxa"/>
          </w:tcPr>
          <w:p w14:paraId="08EA4325"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Dienu skaits</w:t>
            </w:r>
          </w:p>
        </w:tc>
        <w:tc>
          <w:tcPr>
            <w:tcW w:w="3865" w:type="dxa"/>
          </w:tcPr>
          <w:p w14:paraId="1E1E9638"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5B019E07" w14:textId="77777777" w:rsidTr="00BD53A7">
        <w:tc>
          <w:tcPr>
            <w:tcW w:w="4815" w:type="dxa"/>
          </w:tcPr>
          <w:p w14:paraId="3AF568F3" w14:textId="77777777" w:rsidR="00BD53A7" w:rsidRDefault="00BD53A7" w:rsidP="00620506">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Dalībnieku skaits</w:t>
            </w:r>
          </w:p>
        </w:tc>
        <w:tc>
          <w:tcPr>
            <w:tcW w:w="3865" w:type="dxa"/>
          </w:tcPr>
          <w:p w14:paraId="73C80200" w14:textId="77777777" w:rsidR="00BD53A7" w:rsidRDefault="00BD53A7" w:rsidP="00620506">
            <w:pPr>
              <w:jc w:val="both"/>
              <w:rPr>
                <w:rFonts w:ascii="Times New Roman" w:eastAsia="Times New Roman" w:hAnsi="Times New Roman" w:cs="Times New Roman"/>
                <w:sz w:val="24"/>
                <w:szCs w:val="24"/>
                <w:lang w:eastAsia="lv-LV"/>
              </w:rPr>
            </w:pPr>
          </w:p>
        </w:tc>
      </w:tr>
      <w:tr w:rsidR="00BD53A7" w14:paraId="75BB1C43" w14:textId="77777777" w:rsidTr="00BD53A7">
        <w:tc>
          <w:tcPr>
            <w:tcW w:w="4815" w:type="dxa"/>
          </w:tcPr>
          <w:p w14:paraId="68185F43" w14:textId="77777777" w:rsidR="00BD53A7" w:rsidRPr="00BD53A7" w:rsidRDefault="00BD53A7" w:rsidP="00620506">
            <w:pPr>
              <w:jc w:val="both"/>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Izmaksas vienam dalībniekam dienā</w:t>
            </w:r>
          </w:p>
        </w:tc>
        <w:tc>
          <w:tcPr>
            <w:tcW w:w="3865" w:type="dxa"/>
          </w:tcPr>
          <w:p w14:paraId="0A0B7CB0" w14:textId="0C3EC459" w:rsidR="00BD53A7" w:rsidRPr="00BD53A7" w:rsidRDefault="00BD53A7" w:rsidP="00BD53A7">
            <w:pPr>
              <w:jc w:val="right"/>
              <w:rPr>
                <w:rFonts w:ascii="Times New Roman" w:eastAsia="Times New Roman" w:hAnsi="Times New Roman" w:cs="Times New Roman"/>
                <w:b/>
                <w:sz w:val="24"/>
                <w:szCs w:val="24"/>
                <w:lang w:eastAsia="lv-LV"/>
              </w:rPr>
            </w:pPr>
            <w:r w:rsidRPr="00BD53A7">
              <w:rPr>
                <w:rFonts w:ascii="Times New Roman" w:eastAsia="Times New Roman" w:hAnsi="Times New Roman" w:cs="Times New Roman"/>
                <w:b/>
                <w:sz w:val="24"/>
                <w:szCs w:val="24"/>
                <w:lang w:eastAsia="lv-LV"/>
              </w:rPr>
              <w:t>EUR</w:t>
            </w:r>
          </w:p>
        </w:tc>
      </w:tr>
    </w:tbl>
    <w:p w14:paraId="0357F428" w14:textId="77777777" w:rsidR="00BD53A7" w:rsidRPr="00D340BA" w:rsidRDefault="00BD53A7" w:rsidP="00450D98">
      <w:pPr>
        <w:spacing w:after="0" w:line="240" w:lineRule="auto"/>
        <w:jc w:val="both"/>
        <w:rPr>
          <w:rFonts w:ascii="Times New Roman" w:eastAsia="Times New Roman" w:hAnsi="Times New Roman" w:cs="Times New Roman"/>
          <w:sz w:val="24"/>
          <w:szCs w:val="24"/>
          <w:lang w:eastAsia="lv-LV"/>
        </w:rPr>
      </w:pPr>
    </w:p>
    <w:p w14:paraId="1312B1E0" w14:textId="127E6D0F"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13.2.Brīvprātīgā darba ieguldījums</w:t>
      </w:r>
    </w:p>
    <w:tbl>
      <w:tblPr>
        <w:tblStyle w:val="Reatabula"/>
        <w:tblW w:w="9067" w:type="dxa"/>
        <w:tblLook w:val="04A0" w:firstRow="1" w:lastRow="0" w:firstColumn="1" w:lastColumn="0" w:noHBand="0" w:noVBand="1"/>
      </w:tblPr>
      <w:tblGrid>
        <w:gridCol w:w="890"/>
        <w:gridCol w:w="8177"/>
      </w:tblGrid>
      <w:tr w:rsidR="00D340BA" w:rsidRPr="00D340BA" w14:paraId="262A7D08" w14:textId="77777777" w:rsidTr="00D340BA">
        <w:tc>
          <w:tcPr>
            <w:tcW w:w="890" w:type="dxa"/>
          </w:tcPr>
          <w:p w14:paraId="38DBCB54" w14:textId="0F74E25E"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631414D4" w14:textId="49CD9F81"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brīvprātīgā darba ieguldījumu, piemēram., cilvēku skai</w:t>
            </w:r>
            <w:r w:rsidR="00F8180C">
              <w:rPr>
                <w:rFonts w:ascii="Times New Roman" w:eastAsia="Times New Roman" w:hAnsi="Times New Roman" w:cs="Times New Roman"/>
                <w:sz w:val="20"/>
                <w:szCs w:val="20"/>
                <w:lang w:eastAsia="lv-LV"/>
              </w:rPr>
              <w:t>t</w:t>
            </w:r>
            <w:r w:rsidRPr="00D340BA">
              <w:rPr>
                <w:rFonts w:ascii="Times New Roman" w:eastAsia="Times New Roman" w:hAnsi="Times New Roman" w:cs="Times New Roman"/>
                <w:sz w:val="20"/>
                <w:szCs w:val="20"/>
                <w:lang w:eastAsia="lv-LV"/>
              </w:rPr>
              <w:t>s, darba stundas, kādus darbus veiks.</w:t>
            </w:r>
          </w:p>
        </w:tc>
      </w:tr>
      <w:tr w:rsidR="00D340BA" w:rsidRPr="00D340BA" w14:paraId="2ADAE175" w14:textId="77777777" w:rsidTr="00D340BA">
        <w:tc>
          <w:tcPr>
            <w:tcW w:w="890" w:type="dxa"/>
          </w:tcPr>
          <w:p w14:paraId="470B5899"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952C45E"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1EE503FD" w14:textId="77777777" w:rsidTr="00D340BA">
        <w:tc>
          <w:tcPr>
            <w:tcW w:w="890" w:type="dxa"/>
          </w:tcPr>
          <w:p w14:paraId="2A080618"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0DE903A"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172A869C" w14:textId="1AEDF86B" w:rsidR="00CD057A" w:rsidRPr="00D340BA" w:rsidRDefault="00CD057A" w:rsidP="00450D98">
      <w:pPr>
        <w:spacing w:after="0" w:line="240" w:lineRule="auto"/>
        <w:jc w:val="both"/>
        <w:rPr>
          <w:rFonts w:ascii="Times New Roman" w:eastAsia="Times New Roman" w:hAnsi="Times New Roman" w:cs="Times New Roman"/>
          <w:sz w:val="24"/>
          <w:szCs w:val="24"/>
          <w:lang w:eastAsia="lv-LV"/>
        </w:rPr>
      </w:pPr>
    </w:p>
    <w:p w14:paraId="365FD193" w14:textId="0AB4E2E6" w:rsidR="00D340BA" w:rsidRPr="00D340BA" w:rsidRDefault="00D340BA"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t>13.3.Mantiskais ieguldījums</w:t>
      </w:r>
    </w:p>
    <w:tbl>
      <w:tblPr>
        <w:tblStyle w:val="Reatabula"/>
        <w:tblW w:w="9067" w:type="dxa"/>
        <w:tblLook w:val="04A0" w:firstRow="1" w:lastRow="0" w:firstColumn="1" w:lastColumn="0" w:noHBand="0" w:noVBand="1"/>
      </w:tblPr>
      <w:tblGrid>
        <w:gridCol w:w="890"/>
        <w:gridCol w:w="8177"/>
      </w:tblGrid>
      <w:tr w:rsidR="00D340BA" w:rsidRPr="00D340BA" w14:paraId="4FC35219" w14:textId="77777777" w:rsidTr="00620506">
        <w:tc>
          <w:tcPr>
            <w:tcW w:w="890" w:type="dxa"/>
          </w:tcPr>
          <w:p w14:paraId="67D8841A" w14:textId="77777777" w:rsidR="00D340BA" w:rsidRPr="00D340BA" w:rsidRDefault="00D340BA" w:rsidP="00450D98">
            <w:pPr>
              <w:jc w:val="both"/>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Nr.p.k</w:t>
            </w:r>
            <w:proofErr w:type="spellEnd"/>
            <w:r w:rsidRPr="00D340BA">
              <w:rPr>
                <w:rFonts w:ascii="Times New Roman" w:eastAsia="Times New Roman" w:hAnsi="Times New Roman" w:cs="Times New Roman"/>
                <w:sz w:val="24"/>
                <w:szCs w:val="24"/>
                <w:lang w:eastAsia="lv-LV"/>
              </w:rPr>
              <w:t>.</w:t>
            </w:r>
          </w:p>
        </w:tc>
        <w:tc>
          <w:tcPr>
            <w:tcW w:w="8177" w:type="dxa"/>
          </w:tcPr>
          <w:p w14:paraId="7850D333" w14:textId="4CEFC728" w:rsidR="00D340BA" w:rsidRPr="00D340BA" w:rsidRDefault="00D340BA" w:rsidP="00450D98">
            <w:pPr>
              <w:jc w:val="both"/>
              <w:rPr>
                <w:rFonts w:ascii="Times New Roman" w:eastAsia="Times New Roman" w:hAnsi="Times New Roman" w:cs="Times New Roman"/>
                <w:sz w:val="20"/>
                <w:szCs w:val="20"/>
                <w:lang w:eastAsia="lv-LV"/>
              </w:rPr>
            </w:pPr>
            <w:r w:rsidRPr="00D340BA">
              <w:rPr>
                <w:rFonts w:ascii="Times New Roman" w:eastAsia="Times New Roman" w:hAnsi="Times New Roman" w:cs="Times New Roman"/>
                <w:sz w:val="20"/>
                <w:szCs w:val="20"/>
                <w:lang w:eastAsia="lv-LV"/>
              </w:rPr>
              <w:t>Apraksta mantisku ieguldījumu, piemēram., ļaus izmantot telpas, tehniku vai citu infrastruktūru bez maksas.</w:t>
            </w:r>
          </w:p>
        </w:tc>
      </w:tr>
      <w:tr w:rsidR="00D340BA" w:rsidRPr="00D340BA" w14:paraId="3F9F6F7D" w14:textId="77777777" w:rsidTr="00620506">
        <w:tc>
          <w:tcPr>
            <w:tcW w:w="890" w:type="dxa"/>
          </w:tcPr>
          <w:p w14:paraId="13316B9E"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69FA3A67" w14:textId="77777777" w:rsidR="00D340BA" w:rsidRPr="00D340BA" w:rsidRDefault="00D340BA" w:rsidP="00450D98">
            <w:pPr>
              <w:jc w:val="both"/>
              <w:rPr>
                <w:rFonts w:ascii="Times New Roman" w:eastAsia="Times New Roman" w:hAnsi="Times New Roman" w:cs="Times New Roman"/>
                <w:sz w:val="24"/>
                <w:szCs w:val="24"/>
                <w:lang w:eastAsia="lv-LV"/>
              </w:rPr>
            </w:pPr>
          </w:p>
        </w:tc>
      </w:tr>
      <w:tr w:rsidR="00D340BA" w:rsidRPr="00D340BA" w14:paraId="5D782AA2" w14:textId="77777777" w:rsidTr="00620506">
        <w:tc>
          <w:tcPr>
            <w:tcW w:w="890" w:type="dxa"/>
          </w:tcPr>
          <w:p w14:paraId="6284E1BB" w14:textId="77777777" w:rsidR="00D340BA" w:rsidRPr="00D340BA" w:rsidRDefault="00D340BA" w:rsidP="00450D98">
            <w:pPr>
              <w:jc w:val="both"/>
              <w:rPr>
                <w:rFonts w:ascii="Times New Roman" w:eastAsia="Times New Roman" w:hAnsi="Times New Roman" w:cs="Times New Roman"/>
                <w:sz w:val="24"/>
                <w:szCs w:val="24"/>
                <w:lang w:eastAsia="lv-LV"/>
              </w:rPr>
            </w:pPr>
          </w:p>
        </w:tc>
        <w:tc>
          <w:tcPr>
            <w:tcW w:w="8177" w:type="dxa"/>
          </w:tcPr>
          <w:p w14:paraId="1ED49C2D" w14:textId="77777777" w:rsidR="00D340BA" w:rsidRPr="00D340BA" w:rsidRDefault="00D340BA" w:rsidP="00450D98">
            <w:pPr>
              <w:jc w:val="both"/>
              <w:rPr>
                <w:rFonts w:ascii="Times New Roman" w:eastAsia="Times New Roman" w:hAnsi="Times New Roman" w:cs="Times New Roman"/>
                <w:sz w:val="24"/>
                <w:szCs w:val="24"/>
                <w:lang w:eastAsia="lv-LV"/>
              </w:rPr>
            </w:pPr>
          </w:p>
        </w:tc>
      </w:tr>
    </w:tbl>
    <w:p w14:paraId="58714F5F" w14:textId="6703FFE7" w:rsidR="00D340BA" w:rsidRDefault="00D340BA" w:rsidP="00450D98">
      <w:pPr>
        <w:spacing w:after="0" w:line="240" w:lineRule="auto"/>
        <w:jc w:val="both"/>
        <w:rPr>
          <w:rFonts w:ascii="Times New Roman" w:eastAsia="Times New Roman" w:hAnsi="Times New Roman" w:cs="Times New Roman"/>
          <w:sz w:val="24"/>
          <w:szCs w:val="24"/>
          <w:lang w:eastAsia="lv-LV"/>
        </w:rPr>
      </w:pPr>
    </w:p>
    <w:p w14:paraId="553DB61D"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p>
    <w:p w14:paraId="3B804729" w14:textId="77777777" w:rsidR="00321CB8" w:rsidRPr="00D340BA" w:rsidRDefault="00321CB8"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4336B474"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p>
    <w:p w14:paraId="24B5A7B3" w14:textId="77777777" w:rsidR="00321CB8" w:rsidRPr="00D340BA" w:rsidRDefault="00321CB8" w:rsidP="00450D98">
      <w:pPr>
        <w:spacing w:after="0" w:line="240" w:lineRule="auto"/>
        <w:jc w:val="right"/>
        <w:rPr>
          <w:rFonts w:ascii="Times New Roman" w:eastAsia="Times New Roman" w:hAnsi="Times New Roman" w:cs="Times New Roman"/>
          <w:sz w:val="24"/>
          <w:szCs w:val="24"/>
          <w:lang w:eastAsia="lv-LV"/>
        </w:rPr>
      </w:pPr>
    </w:p>
    <w:p w14:paraId="67EF4488" w14:textId="77777777" w:rsidR="00321CB8" w:rsidRPr="00D340BA" w:rsidRDefault="00321CB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pieteicējs: ____________________________________________________</w:t>
      </w:r>
    </w:p>
    <w:p w14:paraId="612512AF" w14:textId="77777777" w:rsidR="00321CB8" w:rsidRPr="00D340BA" w:rsidRDefault="00321CB8"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/paraksts, paraksta atšifrējums, amats/</w:t>
      </w:r>
    </w:p>
    <w:p w14:paraId="664AB863" w14:textId="70615008" w:rsidR="00321CB8" w:rsidRDefault="00321CB8" w:rsidP="00450D98">
      <w:pPr>
        <w:spacing w:after="0" w:line="240" w:lineRule="auto"/>
        <w:rPr>
          <w:rFonts w:ascii="Times New Roman" w:eastAsia="Times New Roman" w:hAnsi="Times New Roman" w:cs="Times New Roman"/>
          <w:sz w:val="24"/>
          <w:szCs w:val="24"/>
          <w:lang w:eastAsia="lv-LV"/>
        </w:rPr>
      </w:pPr>
    </w:p>
    <w:p w14:paraId="60483C10" w14:textId="4E352713" w:rsidR="006F0C4F" w:rsidRDefault="006F0C4F" w:rsidP="00450D98">
      <w:pPr>
        <w:spacing w:after="0" w:line="240" w:lineRule="auto"/>
        <w:rPr>
          <w:rFonts w:ascii="Times New Roman" w:eastAsia="Times New Roman" w:hAnsi="Times New Roman" w:cs="Times New Roman"/>
          <w:sz w:val="24"/>
          <w:szCs w:val="24"/>
          <w:lang w:eastAsia="lv-LV"/>
        </w:rPr>
      </w:pPr>
    </w:p>
    <w:p w14:paraId="6828E801" w14:textId="71D09165" w:rsidR="006F0C4F" w:rsidRDefault="006F0C4F" w:rsidP="00450D98">
      <w:pPr>
        <w:spacing w:after="0" w:line="240" w:lineRule="auto"/>
        <w:rPr>
          <w:rFonts w:ascii="Times New Roman" w:eastAsia="Times New Roman" w:hAnsi="Times New Roman" w:cs="Times New Roman"/>
          <w:sz w:val="24"/>
          <w:szCs w:val="24"/>
          <w:lang w:eastAsia="lv-LV"/>
        </w:rPr>
      </w:pPr>
    </w:p>
    <w:p w14:paraId="21D89315" w14:textId="77777777" w:rsidR="008D2265" w:rsidRDefault="008D2265" w:rsidP="00450D98">
      <w:pPr>
        <w:spacing w:after="0" w:line="240" w:lineRule="auto"/>
        <w:rPr>
          <w:rFonts w:ascii="Times New Roman" w:eastAsia="Times New Roman" w:hAnsi="Times New Roman" w:cs="Times New Roman"/>
          <w:sz w:val="24"/>
          <w:szCs w:val="24"/>
          <w:lang w:eastAsia="lv-LV"/>
        </w:rPr>
      </w:pPr>
    </w:p>
    <w:p w14:paraId="7238B3D6" w14:textId="77777777" w:rsidR="008D2265" w:rsidRDefault="008D2265" w:rsidP="00450D98">
      <w:pPr>
        <w:spacing w:after="0" w:line="240" w:lineRule="auto"/>
        <w:rPr>
          <w:rFonts w:ascii="Times New Roman" w:eastAsia="Times New Roman" w:hAnsi="Times New Roman" w:cs="Times New Roman"/>
          <w:sz w:val="24"/>
          <w:szCs w:val="24"/>
          <w:lang w:eastAsia="lv-LV"/>
        </w:rPr>
      </w:pPr>
    </w:p>
    <w:p w14:paraId="53BC4FBD" w14:textId="77777777" w:rsidR="001D5213" w:rsidRPr="00D340BA" w:rsidRDefault="001D5213" w:rsidP="00450D98">
      <w:pPr>
        <w:spacing w:after="0" w:line="240" w:lineRule="auto"/>
        <w:jc w:val="right"/>
        <w:rPr>
          <w:rFonts w:ascii="Times New Roman" w:eastAsia="Times New Roman" w:hAnsi="Times New Roman" w:cs="Times New Roman"/>
          <w:sz w:val="24"/>
          <w:szCs w:val="24"/>
          <w:lang w:eastAsia="lv-LV"/>
        </w:rPr>
      </w:pPr>
      <w:bookmarkStart w:id="2" w:name="_Hlk4056401"/>
      <w:r w:rsidRPr="00D340BA">
        <w:rPr>
          <w:rFonts w:ascii="Times New Roman" w:eastAsia="Times New Roman" w:hAnsi="Times New Roman" w:cs="Times New Roman"/>
          <w:sz w:val="24"/>
          <w:szCs w:val="24"/>
          <w:lang w:eastAsia="lv-LV"/>
        </w:rPr>
        <w:t>2.pielikums</w:t>
      </w:r>
    </w:p>
    <w:bookmarkEnd w:id="2"/>
    <w:p w14:paraId="24EF4D16" w14:textId="61C6A555" w:rsidR="00BC4337" w:rsidRDefault="00BC4337" w:rsidP="00BC433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0B6D1D09" w14:textId="77777777" w:rsidR="00BC4337" w:rsidRPr="00504532" w:rsidRDefault="00BC4337" w:rsidP="00BC433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projektu konkursa nolikumam</w:t>
      </w:r>
    </w:p>
    <w:p w14:paraId="07228EFC"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53D40155" w14:textId="77777777" w:rsidR="00BC4337" w:rsidRDefault="00BC4337" w:rsidP="00450D98">
      <w:pPr>
        <w:spacing w:after="0" w:line="240" w:lineRule="auto"/>
        <w:jc w:val="center"/>
        <w:rPr>
          <w:rFonts w:ascii="Times New Roman" w:eastAsia="Times New Roman" w:hAnsi="Times New Roman" w:cs="Times New Roman"/>
          <w:b/>
          <w:bCs/>
          <w:sz w:val="24"/>
          <w:szCs w:val="24"/>
          <w:lang w:eastAsia="lv-LV"/>
        </w:rPr>
      </w:pPr>
    </w:p>
    <w:p w14:paraId="7A4BE7AA" w14:textId="77777777" w:rsidR="001D5213" w:rsidRPr="00D340BA" w:rsidRDefault="001D5213"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bCs/>
          <w:sz w:val="24"/>
          <w:szCs w:val="24"/>
          <w:lang w:eastAsia="lv-LV"/>
        </w:rPr>
        <w:t>PROJEKTA ATSKAITES VEIDLAPA</w:t>
      </w:r>
    </w:p>
    <w:p w14:paraId="4D035513"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p w14:paraId="13E39E89" w14:textId="77777777" w:rsidR="001D5213" w:rsidRPr="00D340BA" w:rsidRDefault="001D5213" w:rsidP="00450D98">
      <w:pPr>
        <w:numPr>
          <w:ilvl w:val="0"/>
          <w:numId w:val="6"/>
        </w:num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nosaukums___________________________________________________</w:t>
      </w:r>
    </w:p>
    <w:p w14:paraId="1E459F1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FF4634E"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Nometnes norises laiks no _____________________ līdz ______________________ </w:t>
      </w:r>
    </w:p>
    <w:p w14:paraId="0D92AB83" w14:textId="77777777" w:rsidR="001D5213" w:rsidRPr="00D340BA"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dalībnieku skaits (pielikumā uzrādot dalībnieku reģistrācijas veidlapu) :</w:t>
      </w:r>
    </w:p>
    <w:p w14:paraId="4ECA83F3" w14:textId="77777777" w:rsidR="001D5213" w:rsidRPr="00D340BA" w:rsidRDefault="001D5213" w:rsidP="00450D98">
      <w:pPr>
        <w:spacing w:after="0" w:line="480" w:lineRule="auto"/>
        <w:ind w:left="360"/>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dalībnieki ______________ pedagogi _______________</w:t>
      </w:r>
    </w:p>
    <w:p w14:paraId="4A34E66E"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ietvaros īstenotās aktivitātes:</w:t>
      </w:r>
    </w:p>
    <w:p w14:paraId="6A78EC0A"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554"/>
      </w:tblGrid>
      <w:tr w:rsidR="00D340BA" w:rsidRPr="00D340BA" w14:paraId="21EA4EA7" w14:textId="77777777" w:rsidTr="00620506">
        <w:tc>
          <w:tcPr>
            <w:tcW w:w="828" w:type="dxa"/>
          </w:tcPr>
          <w:p w14:paraId="3C0432EB"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p>
        </w:tc>
        <w:tc>
          <w:tcPr>
            <w:tcW w:w="4140" w:type="dxa"/>
          </w:tcPr>
          <w:p w14:paraId="082241CF"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Aktivitāšu tēma un apraksts</w:t>
            </w:r>
          </w:p>
        </w:tc>
        <w:tc>
          <w:tcPr>
            <w:tcW w:w="3554" w:type="dxa"/>
          </w:tcPr>
          <w:p w14:paraId="25434CE9"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rezultāts</w:t>
            </w:r>
          </w:p>
        </w:tc>
      </w:tr>
      <w:tr w:rsidR="00D340BA" w:rsidRPr="00D340BA" w14:paraId="23682412" w14:textId="77777777" w:rsidTr="00620506">
        <w:tc>
          <w:tcPr>
            <w:tcW w:w="828" w:type="dxa"/>
          </w:tcPr>
          <w:p w14:paraId="34D82580"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323684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0636DC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6176BE1C"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17CAA62B" w14:textId="77777777" w:rsidTr="00620506">
        <w:tc>
          <w:tcPr>
            <w:tcW w:w="828" w:type="dxa"/>
          </w:tcPr>
          <w:p w14:paraId="6D3C8F97"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75D97E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6C986EAC"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2EDAB7D1"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10763136" w14:textId="77777777" w:rsidTr="00620506">
        <w:tc>
          <w:tcPr>
            <w:tcW w:w="828" w:type="dxa"/>
          </w:tcPr>
          <w:p w14:paraId="54557FE9" w14:textId="77777777" w:rsidR="001D5213" w:rsidRPr="00D340BA"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F18E1A3"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p w14:paraId="28951BCF"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B5895C2" w14:textId="77777777"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6F14A3EA" w14:textId="77777777" w:rsidTr="00620506">
        <w:tc>
          <w:tcPr>
            <w:tcW w:w="828" w:type="dxa"/>
          </w:tcPr>
          <w:p w14:paraId="214A904D"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48EAFD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30FCAB17"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683C5EFB"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222E676F" w14:textId="77777777" w:rsidTr="00620506">
        <w:tc>
          <w:tcPr>
            <w:tcW w:w="828" w:type="dxa"/>
          </w:tcPr>
          <w:p w14:paraId="05E134F5" w14:textId="77777777" w:rsidR="00F7362F" w:rsidRPr="00D340BA"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2BB952AD"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FA58F1C"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p w14:paraId="0D702454"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6942DAA6" w14:textId="77777777" w:rsidR="001D5213" w:rsidRPr="00D340BA" w:rsidRDefault="001D5213" w:rsidP="00450D98">
      <w:pPr>
        <w:spacing w:after="0" w:line="240" w:lineRule="auto"/>
        <w:ind w:left="360"/>
        <w:jc w:val="both"/>
        <w:rPr>
          <w:rFonts w:ascii="Times New Roman" w:eastAsia="Times New Roman" w:hAnsi="Times New Roman" w:cs="Times New Roman"/>
          <w:sz w:val="24"/>
          <w:szCs w:val="24"/>
          <w:lang w:eastAsia="lv-LV"/>
        </w:rPr>
      </w:pPr>
    </w:p>
    <w:p w14:paraId="44CAFD87" w14:textId="77777777" w:rsidR="001D5213" w:rsidRPr="00D340BA"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Sasniegtais mērķis:</w:t>
      </w:r>
    </w:p>
    <w:p w14:paraId="3A6CFB1C" w14:textId="77777777" w:rsidR="001D5213" w:rsidRPr="00D340BA" w:rsidRDefault="001D5213"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p>
    <w:p w14:paraId="01EA3D90" w14:textId="77777777" w:rsidR="00D00E00" w:rsidRPr="00D340BA" w:rsidRDefault="00D00E00" w:rsidP="00450D98">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Nometnes saturiskajai atskaitei pievienotie papildus materiāli</w:t>
      </w:r>
      <w:r w:rsidR="00F7362F" w:rsidRPr="00D340BA">
        <w:rPr>
          <w:rFonts w:ascii="Times New Roman" w:eastAsia="Times New Roman" w:hAnsi="Times New Roman" w:cs="Times New Roman"/>
          <w:sz w:val="24"/>
          <w:szCs w:val="24"/>
          <w:lang w:eastAsia="lv-LV"/>
        </w:rPr>
        <w:t xml:space="preserve"> (dalībnieku atsauksmes, elektroniski pievienotie fotoattēli, video, vizuālie materiāli </w:t>
      </w:r>
      <w:proofErr w:type="spellStart"/>
      <w:r w:rsidR="00F7362F" w:rsidRPr="00D340BA">
        <w:rPr>
          <w:rFonts w:ascii="Times New Roman" w:eastAsia="Times New Roman" w:hAnsi="Times New Roman" w:cs="Times New Roman"/>
          <w:sz w:val="24"/>
          <w:szCs w:val="24"/>
          <w:lang w:eastAsia="lv-LV"/>
        </w:rPr>
        <w:t>utml</w:t>
      </w:r>
      <w:proofErr w:type="spellEnd"/>
      <w:r w:rsidR="00F7362F" w:rsidRPr="00D340BA">
        <w:rPr>
          <w:rFonts w:ascii="Times New Roman" w:eastAsia="Times New Roman" w:hAnsi="Times New Roman" w:cs="Times New Roman"/>
          <w:sz w:val="24"/>
          <w:szCs w:val="24"/>
          <w:lang w:eastAsia="lv-LV"/>
        </w:rPr>
        <w:t>.</w:t>
      </w:r>
      <w:r w:rsidRPr="00D340BA">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44"/>
      </w:tblGrid>
      <w:tr w:rsidR="00D340BA" w:rsidRPr="00D340BA" w14:paraId="1576788F" w14:textId="77777777" w:rsidTr="00D00E00">
        <w:tc>
          <w:tcPr>
            <w:tcW w:w="828" w:type="dxa"/>
          </w:tcPr>
          <w:p w14:paraId="12486F5E"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7FE52983" w14:textId="77777777" w:rsidR="00D00E00" w:rsidRPr="00D340BA" w:rsidRDefault="00D00E00" w:rsidP="00450D98">
            <w:pPr>
              <w:spacing w:after="0" w:line="240" w:lineRule="auto"/>
              <w:jc w:val="center"/>
              <w:rPr>
                <w:rFonts w:ascii="Times New Roman" w:eastAsia="Times New Roman" w:hAnsi="Times New Roman" w:cs="Times New Roman"/>
                <w:sz w:val="24"/>
                <w:szCs w:val="24"/>
                <w:lang w:eastAsia="lv-LV"/>
              </w:rPr>
            </w:pPr>
          </w:p>
        </w:tc>
      </w:tr>
      <w:tr w:rsidR="00D340BA" w:rsidRPr="00D340BA" w14:paraId="73C058ED" w14:textId="77777777" w:rsidTr="00D00E00">
        <w:tc>
          <w:tcPr>
            <w:tcW w:w="828" w:type="dxa"/>
          </w:tcPr>
          <w:p w14:paraId="7CFBC410" w14:textId="77777777" w:rsidR="00D00E00" w:rsidRPr="00D340BA"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619D89E7" w14:textId="77777777" w:rsidR="00D00E00" w:rsidRPr="00D340BA" w:rsidRDefault="00D00E00"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4C67875F" w14:textId="77777777" w:rsidTr="00D00E00">
        <w:tc>
          <w:tcPr>
            <w:tcW w:w="828" w:type="dxa"/>
          </w:tcPr>
          <w:p w14:paraId="35207F86"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3AC9023C"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D340BA" w:rsidRPr="00D340BA" w14:paraId="277C8002" w14:textId="77777777" w:rsidTr="00D00E00">
        <w:tc>
          <w:tcPr>
            <w:tcW w:w="828" w:type="dxa"/>
          </w:tcPr>
          <w:p w14:paraId="3AC11D9B"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1D9991D6"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D340BA" w14:paraId="77D8DC13" w14:textId="77777777" w:rsidTr="00D00E00">
        <w:tc>
          <w:tcPr>
            <w:tcW w:w="828" w:type="dxa"/>
          </w:tcPr>
          <w:p w14:paraId="6E478838" w14:textId="77777777" w:rsidR="00F7362F" w:rsidRPr="00D340BA"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4941AEB9" w14:textId="77777777" w:rsidR="00F7362F" w:rsidRPr="00D340BA" w:rsidRDefault="00F7362F" w:rsidP="00450D98">
            <w:pPr>
              <w:spacing w:after="0" w:line="240" w:lineRule="auto"/>
              <w:jc w:val="both"/>
              <w:rPr>
                <w:rFonts w:ascii="Times New Roman" w:eastAsia="Times New Roman" w:hAnsi="Times New Roman" w:cs="Times New Roman"/>
                <w:sz w:val="24"/>
                <w:szCs w:val="24"/>
                <w:lang w:eastAsia="lv-LV"/>
              </w:rPr>
            </w:pPr>
          </w:p>
        </w:tc>
      </w:tr>
    </w:tbl>
    <w:p w14:paraId="557FC22E" w14:textId="77777777" w:rsidR="00D00E00" w:rsidRPr="00D340BA" w:rsidRDefault="00D00E00" w:rsidP="00450D98">
      <w:pPr>
        <w:pStyle w:val="Sarakstarindkopa"/>
        <w:tabs>
          <w:tab w:val="right" w:leader="underscore" w:pos="8100"/>
        </w:tabs>
        <w:spacing w:after="0" w:line="360" w:lineRule="auto"/>
        <w:ind w:left="360"/>
        <w:jc w:val="both"/>
        <w:rPr>
          <w:rFonts w:ascii="Times New Roman" w:eastAsia="Times New Roman" w:hAnsi="Times New Roman" w:cs="Times New Roman"/>
          <w:sz w:val="24"/>
          <w:szCs w:val="24"/>
          <w:lang w:eastAsia="lv-LV"/>
        </w:rPr>
      </w:pPr>
    </w:p>
    <w:p w14:paraId="21495387" w14:textId="77777777" w:rsidR="001D5213" w:rsidRPr="00D340BA" w:rsidRDefault="001D5213" w:rsidP="00450D98">
      <w:pPr>
        <w:numPr>
          <w:ilvl w:val="0"/>
          <w:numId w:val="6"/>
        </w:num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Finanšu atskaite:</w:t>
      </w:r>
      <w:r w:rsidRPr="00D340BA">
        <w:rPr>
          <w:rFonts w:ascii="Times New Roman" w:eastAsia="Times New Roman" w:hAnsi="Times New Roman" w:cs="Times New Roman"/>
          <w:sz w:val="24"/>
          <w:szCs w:val="24"/>
          <w:lang w:eastAsia="lv-LV"/>
        </w:rPr>
        <w:br/>
        <w:t xml:space="preserve">No pašvaldības </w:t>
      </w:r>
      <w:r w:rsidR="00D00E00" w:rsidRPr="00D340BA">
        <w:rPr>
          <w:rFonts w:ascii="Times New Roman" w:eastAsia="Times New Roman" w:hAnsi="Times New Roman" w:cs="Times New Roman"/>
          <w:sz w:val="24"/>
          <w:szCs w:val="24"/>
          <w:lang w:eastAsia="lv-LV"/>
        </w:rPr>
        <w:t>piešķirtais finansējums (EUR</w:t>
      </w:r>
      <w:r w:rsidRPr="00D340BA">
        <w:rPr>
          <w:rFonts w:ascii="Times New Roman" w:eastAsia="Times New Roman" w:hAnsi="Times New Roman" w:cs="Times New Roman"/>
          <w:sz w:val="24"/>
          <w:szCs w:val="24"/>
          <w:lang w:eastAsia="lv-LV"/>
        </w:rPr>
        <w:t>):_____________________________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44"/>
        <w:gridCol w:w="2016"/>
        <w:gridCol w:w="1394"/>
      </w:tblGrid>
      <w:tr w:rsidR="00D340BA" w:rsidRPr="00D340BA" w14:paraId="3C5B559F" w14:textId="77777777" w:rsidTr="00620506">
        <w:tc>
          <w:tcPr>
            <w:tcW w:w="530" w:type="dxa"/>
          </w:tcPr>
          <w:p w14:paraId="15161C57"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Nr.</w:t>
            </w:r>
          </w:p>
        </w:tc>
        <w:tc>
          <w:tcPr>
            <w:tcW w:w="2638" w:type="dxa"/>
          </w:tcPr>
          <w:p w14:paraId="0C49F539"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Izdevumu veids (preces vai pakalpojuma nosaukums)</w:t>
            </w:r>
          </w:p>
        </w:tc>
        <w:tc>
          <w:tcPr>
            <w:tcW w:w="1944" w:type="dxa"/>
          </w:tcPr>
          <w:p w14:paraId="0C51475A"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Darbu izpildītājs vai pakalpojumu sniedzējs</w:t>
            </w:r>
          </w:p>
        </w:tc>
        <w:tc>
          <w:tcPr>
            <w:tcW w:w="2016" w:type="dxa"/>
          </w:tcPr>
          <w:p w14:paraId="252B11A7" w14:textId="50A1F8FE" w:rsidR="00686F07" w:rsidRPr="00D340BA" w:rsidRDefault="00686F0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686F07">
              <w:rPr>
                <w:rFonts w:ascii="Times New Roman" w:eastAsia="Times New Roman" w:hAnsi="Times New Roman" w:cs="Times New Roman"/>
                <w:sz w:val="24"/>
                <w:szCs w:val="24"/>
                <w:lang w:eastAsia="lv-LV"/>
              </w:rPr>
              <w:t>Attaisnojuma dokumenti (rēķini, čeki, maksājumi</w:t>
            </w:r>
            <w:r>
              <w:rPr>
                <w:rFonts w:ascii="Times New Roman" w:eastAsia="Times New Roman" w:hAnsi="Times New Roman" w:cs="Times New Roman"/>
                <w:sz w:val="24"/>
                <w:szCs w:val="24"/>
                <w:lang w:eastAsia="lv-LV"/>
              </w:rPr>
              <w:t>, konta izraksti</w:t>
            </w:r>
            <w:r w:rsidRPr="00686F07">
              <w:rPr>
                <w:rFonts w:ascii="Times New Roman" w:eastAsia="Times New Roman" w:hAnsi="Times New Roman" w:cs="Times New Roman"/>
                <w:sz w:val="24"/>
                <w:szCs w:val="24"/>
                <w:lang w:eastAsia="lv-LV"/>
              </w:rPr>
              <w:t xml:space="preserve"> utt.)</w:t>
            </w:r>
          </w:p>
        </w:tc>
        <w:tc>
          <w:tcPr>
            <w:tcW w:w="1394" w:type="dxa"/>
          </w:tcPr>
          <w:p w14:paraId="0050F1DD" w14:textId="77777777" w:rsidR="001D5213" w:rsidRPr="00D340BA"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Summa </w:t>
            </w:r>
            <w:r w:rsidR="00D00E00" w:rsidRPr="00D340BA">
              <w:rPr>
                <w:rFonts w:ascii="Times New Roman" w:eastAsia="Times New Roman" w:hAnsi="Times New Roman" w:cs="Times New Roman"/>
                <w:sz w:val="24"/>
                <w:szCs w:val="24"/>
                <w:lang w:eastAsia="lv-LV"/>
              </w:rPr>
              <w:t>EUR</w:t>
            </w:r>
          </w:p>
        </w:tc>
      </w:tr>
      <w:tr w:rsidR="00D340BA" w:rsidRPr="00D340BA" w14:paraId="3DCAAD4B" w14:textId="77777777" w:rsidTr="00620506">
        <w:tc>
          <w:tcPr>
            <w:tcW w:w="530" w:type="dxa"/>
          </w:tcPr>
          <w:p w14:paraId="16F0804B"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237682B5"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4811BD8"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3815E8E3"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B9427E1" w14:textId="77777777" w:rsidR="001D5213" w:rsidRPr="00D340BA"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177790F0" w14:textId="77777777" w:rsidTr="00620506">
        <w:tc>
          <w:tcPr>
            <w:tcW w:w="530" w:type="dxa"/>
          </w:tcPr>
          <w:p w14:paraId="4C5080C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4769F40A"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46C40CF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A32E1D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D0F853F"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34C4DF9D" w14:textId="77777777" w:rsidTr="00620506">
        <w:tc>
          <w:tcPr>
            <w:tcW w:w="530" w:type="dxa"/>
          </w:tcPr>
          <w:p w14:paraId="0901271E"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C465E80"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02A41B9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CC3F19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418C185"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681FA031" w14:textId="77777777" w:rsidTr="00620506">
        <w:tc>
          <w:tcPr>
            <w:tcW w:w="530" w:type="dxa"/>
          </w:tcPr>
          <w:p w14:paraId="35909C73"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7CEAA2B"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E62E48D"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2E6C026"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79666438"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D340BA" w14:paraId="6A80735C" w14:textId="77777777" w:rsidTr="00620506">
        <w:tc>
          <w:tcPr>
            <w:tcW w:w="530" w:type="dxa"/>
          </w:tcPr>
          <w:p w14:paraId="4B57AB5E"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7D561727"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6AC3237C"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B3530AD"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22993484"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bl>
    <w:p w14:paraId="44AE6DC9" w14:textId="77777777"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2366E5D2" w14:textId="72B69F45" w:rsidR="001D5213"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Pavisam izlietoti (EUR) __________________________________________________</w:t>
      </w:r>
    </w:p>
    <w:p w14:paraId="6308FF71" w14:textId="6B3C891C"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0C64E911" w14:textId="7822A614" w:rsidR="003346B2" w:rsidRPr="00D340BA"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Pielikumā attaisnojošo finanšu dokumentu kopijas uz __________________ lapām</w:t>
      </w:r>
    </w:p>
    <w:p w14:paraId="753D801A" w14:textId="77777777" w:rsidR="00E273FD" w:rsidRDefault="00E273FD" w:rsidP="00450D98">
      <w:pPr>
        <w:spacing w:after="0" w:line="240" w:lineRule="auto"/>
        <w:jc w:val="both"/>
        <w:rPr>
          <w:rFonts w:ascii="Times New Roman" w:eastAsia="Times New Roman" w:hAnsi="Times New Roman" w:cs="Times New Roman"/>
          <w:sz w:val="24"/>
          <w:szCs w:val="24"/>
          <w:lang w:eastAsia="lv-LV"/>
        </w:rPr>
      </w:pPr>
    </w:p>
    <w:p w14:paraId="3D8B7F62" w14:textId="14755B55" w:rsidR="001D5213" w:rsidRPr="00D340BA" w:rsidRDefault="001D5213" w:rsidP="00450D98">
      <w:pPr>
        <w:spacing w:after="0" w:line="240" w:lineRule="auto"/>
        <w:jc w:val="both"/>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Datums _______________</w:t>
      </w:r>
    </w:p>
    <w:p w14:paraId="2BA2A121"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190C3041"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īstenotājs: ____________________________________________________</w:t>
      </w:r>
    </w:p>
    <w:p w14:paraId="03A3E91C" w14:textId="77777777" w:rsidR="001D5213" w:rsidRPr="00D340BA" w:rsidRDefault="001D5213" w:rsidP="00450D98">
      <w:pPr>
        <w:spacing w:after="0" w:line="240" w:lineRule="auto"/>
        <w:jc w:val="center"/>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/paraks</w:t>
      </w:r>
      <w:r w:rsidR="00F7362F" w:rsidRPr="00D340BA">
        <w:rPr>
          <w:rFonts w:ascii="Times New Roman" w:eastAsia="Times New Roman" w:hAnsi="Times New Roman" w:cs="Times New Roman"/>
          <w:sz w:val="24"/>
          <w:szCs w:val="24"/>
          <w:lang w:eastAsia="lv-LV"/>
        </w:rPr>
        <w:t>ts, paraksta atšifrējums, amats/</w:t>
      </w:r>
    </w:p>
    <w:p w14:paraId="655D4143" w14:textId="77777777" w:rsidR="0099729E" w:rsidRPr="00D340BA"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4B1D5D95" w14:textId="5CD66E3B" w:rsidR="0099729E" w:rsidRPr="00D340BA"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294FB729" w14:textId="72325EA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16741A9" w14:textId="414E9B07"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F9E42F1" w14:textId="757B0AD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C5CAF1C" w14:textId="5AB66B2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339E142" w14:textId="7E8360E3"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128E259" w14:textId="688029C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7D08387" w14:textId="355294A8"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C1DB6DD" w14:textId="5AFD213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BF00828" w14:textId="0275C3D2"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AE6083B" w14:textId="65D6C16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AC7B5C8" w14:textId="5A95C087"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07D316" w14:textId="4D39B6E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A299EF2" w14:textId="69C36F25"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98BD85A" w14:textId="54F7BC7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F066E9C" w14:textId="74CE2BC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472CB69" w14:textId="62F24BB1"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44EA942" w14:textId="58C0084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A0AEB61" w14:textId="6FF4C2A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BDD49E8" w14:textId="136901DB"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78E75B" w14:textId="3F505BC2"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08DD092E" w14:textId="22B5EC2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832323F" w14:textId="78BE61B1"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AB6B617" w14:textId="0E7474B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24AD3FBB" w14:textId="2572C0D4"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E5C3AF7" w14:textId="734EE72D"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5079432" w14:textId="7ECD1CE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DDAA27C" w14:textId="67983D7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67C11CB" w14:textId="70C37EB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6E16137" w14:textId="5F5B44EF"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B706961" w14:textId="32877EF0"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131D88B8" w14:textId="6F12B1E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B404B41" w14:textId="2C93D029"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3DA57CAD" w14:textId="10ACD324"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12CBAD5" w14:textId="01E973F6" w:rsidR="003346B2"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74124ED9" w14:textId="7D67DAA9"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143C71AB" w14:textId="6DE172BA"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7CFB3FF4" w14:textId="4DD1738B"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774A77BB" w14:textId="77777777" w:rsidR="00A60DBB" w:rsidRDefault="00A60DBB" w:rsidP="00450D98">
      <w:pPr>
        <w:spacing w:after="0" w:line="240" w:lineRule="auto"/>
        <w:ind w:left="5760" w:firstLine="720"/>
        <w:jc w:val="right"/>
        <w:rPr>
          <w:rFonts w:ascii="Times New Roman" w:eastAsia="Times New Roman" w:hAnsi="Times New Roman" w:cs="Times New Roman"/>
          <w:sz w:val="24"/>
          <w:szCs w:val="24"/>
          <w:lang w:eastAsia="lv-LV"/>
        </w:rPr>
      </w:pPr>
    </w:p>
    <w:p w14:paraId="045801DF" w14:textId="77777777" w:rsidR="008D2265" w:rsidRPr="00D340BA" w:rsidRDefault="008D2265" w:rsidP="00450D98">
      <w:pPr>
        <w:spacing w:after="0" w:line="240" w:lineRule="auto"/>
        <w:ind w:left="5760" w:firstLine="720"/>
        <w:jc w:val="right"/>
        <w:rPr>
          <w:rFonts w:ascii="Times New Roman" w:eastAsia="Times New Roman" w:hAnsi="Times New Roman" w:cs="Times New Roman"/>
          <w:sz w:val="24"/>
          <w:szCs w:val="24"/>
          <w:lang w:eastAsia="lv-LV"/>
        </w:rPr>
      </w:pPr>
    </w:p>
    <w:p w14:paraId="2900BA42" w14:textId="1BF62C9A"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E19D361" w14:textId="4FCF1C5C"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577FD361" w14:textId="5DDD27E6" w:rsidR="003346B2" w:rsidRPr="00D340BA" w:rsidRDefault="003346B2" w:rsidP="00450D98">
      <w:pPr>
        <w:spacing w:after="0" w:line="240" w:lineRule="auto"/>
        <w:ind w:left="5760" w:firstLine="720"/>
        <w:jc w:val="right"/>
        <w:rPr>
          <w:rFonts w:ascii="Times New Roman" w:eastAsia="Times New Roman" w:hAnsi="Times New Roman" w:cs="Times New Roman"/>
          <w:sz w:val="24"/>
          <w:szCs w:val="24"/>
          <w:lang w:eastAsia="lv-LV"/>
        </w:rPr>
      </w:pPr>
    </w:p>
    <w:p w14:paraId="42329331" w14:textId="459DA059" w:rsidR="008826E9" w:rsidRDefault="008826E9" w:rsidP="00450D98">
      <w:pPr>
        <w:spacing w:after="0" w:line="240" w:lineRule="auto"/>
        <w:ind w:left="5760" w:firstLine="720"/>
        <w:jc w:val="right"/>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3. pielikums</w:t>
      </w:r>
    </w:p>
    <w:p w14:paraId="71B25194" w14:textId="77777777" w:rsidR="00862407" w:rsidRDefault="00862407" w:rsidP="00862407">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r>
        <w:rPr>
          <w:rFonts w:ascii="Times New Roman" w:eastAsia="Times New Roman" w:hAnsi="Times New Roman" w:cs="Times New Roman"/>
          <w:sz w:val="20"/>
          <w:szCs w:val="20"/>
          <w:lang w:eastAsia="x-none"/>
        </w:rPr>
        <w:t xml:space="preserve"> </w:t>
      </w: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w:t>
      </w:r>
    </w:p>
    <w:p w14:paraId="319615BD" w14:textId="6E2EBBB5" w:rsidR="00BC4337" w:rsidRPr="00D340BA" w:rsidRDefault="00862407" w:rsidP="00862407">
      <w:pPr>
        <w:spacing w:after="0" w:line="240" w:lineRule="auto"/>
        <w:ind w:left="-142"/>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lang w:eastAsia="x-none"/>
        </w:rPr>
        <w:t>projektu konkursa nolikumam</w:t>
      </w:r>
    </w:p>
    <w:p w14:paraId="11E3EF1D" w14:textId="77777777" w:rsidR="00862407" w:rsidRDefault="00862407" w:rsidP="00450D98">
      <w:pPr>
        <w:spacing w:after="0" w:line="240" w:lineRule="auto"/>
        <w:jc w:val="center"/>
        <w:rPr>
          <w:rFonts w:ascii="Times New Roman" w:eastAsia="Times New Roman" w:hAnsi="Times New Roman" w:cs="Times New Roman"/>
          <w:b/>
          <w:sz w:val="24"/>
          <w:szCs w:val="24"/>
          <w:lang w:eastAsia="lv-LV"/>
        </w:rPr>
      </w:pPr>
    </w:p>
    <w:p w14:paraId="2945853C" w14:textId="77777777" w:rsidR="008826E9" w:rsidRPr="00D340BA" w:rsidRDefault="004C6C28" w:rsidP="00450D98">
      <w:pPr>
        <w:spacing w:after="0" w:line="240" w:lineRule="auto"/>
        <w:jc w:val="center"/>
        <w:rPr>
          <w:rFonts w:ascii="Times New Roman" w:eastAsia="Times New Roman" w:hAnsi="Times New Roman" w:cs="Times New Roman"/>
          <w:b/>
          <w:bCs/>
          <w:sz w:val="24"/>
          <w:szCs w:val="24"/>
          <w:lang w:eastAsia="lv-LV"/>
        </w:rPr>
      </w:pPr>
      <w:r w:rsidRPr="00D340BA">
        <w:rPr>
          <w:rFonts w:ascii="Times New Roman" w:eastAsia="Times New Roman" w:hAnsi="Times New Roman" w:cs="Times New Roman"/>
          <w:b/>
          <w:sz w:val="24"/>
          <w:szCs w:val="24"/>
          <w:lang w:eastAsia="lv-LV"/>
        </w:rPr>
        <w:t xml:space="preserve">PROJEKTU PIETEIKUMU </w:t>
      </w:r>
      <w:r w:rsidR="008826E9" w:rsidRPr="00D340BA">
        <w:rPr>
          <w:rFonts w:ascii="Times New Roman" w:eastAsia="Times New Roman" w:hAnsi="Times New Roman" w:cs="Times New Roman"/>
          <w:b/>
          <w:bCs/>
          <w:sz w:val="24"/>
          <w:szCs w:val="24"/>
          <w:lang w:eastAsia="lv-LV"/>
        </w:rPr>
        <w:t>IZVĒRTĒŠANAS KRITĒRIJI</w:t>
      </w:r>
    </w:p>
    <w:p w14:paraId="6B151EBE" w14:textId="77777777" w:rsidR="008826E9" w:rsidRPr="00D340BA" w:rsidRDefault="008826E9" w:rsidP="00450D98">
      <w:pPr>
        <w:spacing w:after="0" w:line="240" w:lineRule="auto"/>
        <w:jc w:val="center"/>
        <w:rPr>
          <w:rFonts w:ascii="Times New Roman" w:eastAsia="Times New Roman" w:hAnsi="Times New Roman" w:cs="Times New Roman"/>
          <w:b/>
          <w:bCs/>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E06422" w:rsidRPr="00D340BA" w14:paraId="3D7268AA" w14:textId="77777777" w:rsidTr="00E06422">
        <w:tc>
          <w:tcPr>
            <w:tcW w:w="1116" w:type="dxa"/>
          </w:tcPr>
          <w:p w14:paraId="244957F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roofErr w:type="spellStart"/>
            <w:r w:rsidRPr="00D340BA">
              <w:rPr>
                <w:rFonts w:ascii="Times New Roman" w:eastAsia="Times New Roman" w:hAnsi="Times New Roman" w:cs="Times New Roman"/>
                <w:sz w:val="24"/>
                <w:szCs w:val="24"/>
                <w:lang w:eastAsia="lv-LV"/>
              </w:rPr>
              <w:t>N.p.k</w:t>
            </w:r>
            <w:proofErr w:type="spellEnd"/>
            <w:r w:rsidRPr="00D340BA">
              <w:rPr>
                <w:rFonts w:ascii="Times New Roman" w:eastAsia="Times New Roman" w:hAnsi="Times New Roman" w:cs="Times New Roman"/>
                <w:sz w:val="24"/>
                <w:szCs w:val="24"/>
                <w:lang w:eastAsia="lv-LV"/>
              </w:rPr>
              <w:t>.</w:t>
            </w:r>
          </w:p>
        </w:tc>
        <w:tc>
          <w:tcPr>
            <w:tcW w:w="2013" w:type="dxa"/>
          </w:tcPr>
          <w:p w14:paraId="2CC03270"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Kritērija nosaukums</w:t>
            </w:r>
          </w:p>
        </w:tc>
        <w:tc>
          <w:tcPr>
            <w:tcW w:w="4569" w:type="dxa"/>
          </w:tcPr>
          <w:p w14:paraId="645BC3C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1057" w:type="dxa"/>
          </w:tcPr>
          <w:p w14:paraId="2F71D7D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Punkti</w:t>
            </w:r>
          </w:p>
        </w:tc>
      </w:tr>
      <w:tr w:rsidR="00E06422" w:rsidRPr="00D340BA" w14:paraId="7DEE7558" w14:textId="77777777" w:rsidTr="00E06422">
        <w:tc>
          <w:tcPr>
            <w:tcW w:w="1116" w:type="dxa"/>
            <w:vMerge w:val="restart"/>
          </w:tcPr>
          <w:p w14:paraId="69260A83"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36E2BBD"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w:t>
            </w:r>
            <w:r w:rsidR="008826E9" w:rsidRPr="00D340BA">
              <w:rPr>
                <w:rFonts w:ascii="Times New Roman" w:eastAsia="Times New Roman" w:hAnsi="Times New Roman" w:cs="Times New Roman"/>
                <w:sz w:val="24"/>
                <w:szCs w:val="24"/>
                <w:lang w:eastAsia="lv-LV"/>
              </w:rPr>
              <w:t>tbilstība konkursa mērķim</w:t>
            </w:r>
          </w:p>
        </w:tc>
        <w:tc>
          <w:tcPr>
            <w:tcW w:w="4569" w:type="dxa"/>
          </w:tcPr>
          <w:p w14:paraId="6490DDEE"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pilnībā 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r w:rsidR="008826E9" w:rsidRPr="00D340BA">
              <w:rPr>
                <w:rFonts w:ascii="Times New Roman" w:eastAsia="Times New Roman" w:hAnsi="Times New Roman" w:cs="Times New Roman"/>
                <w:sz w:val="24"/>
                <w:szCs w:val="24"/>
                <w:lang w:eastAsia="lv-LV"/>
              </w:rPr>
              <w:t xml:space="preserve">, ir </w:t>
            </w:r>
            <w:r w:rsidR="004C6C28" w:rsidRPr="00D340BA">
              <w:rPr>
                <w:rFonts w:ascii="Times New Roman" w:eastAsia="Times New Roman" w:hAnsi="Times New Roman" w:cs="Times New Roman"/>
                <w:sz w:val="24"/>
                <w:szCs w:val="24"/>
                <w:lang w:eastAsia="lv-LV"/>
              </w:rPr>
              <w:t>detalizēti izklāstīts</w:t>
            </w:r>
            <w:r w:rsidRPr="00D340BA">
              <w:rPr>
                <w:rFonts w:ascii="Times New Roman" w:eastAsia="Times New Roman" w:hAnsi="Times New Roman" w:cs="Times New Roman"/>
                <w:sz w:val="24"/>
                <w:szCs w:val="24"/>
                <w:lang w:eastAsia="lv-LV"/>
              </w:rPr>
              <w:t xml:space="preserve">. Projekts </w:t>
            </w:r>
            <w:r w:rsidR="008826E9" w:rsidRPr="00D340BA">
              <w:rPr>
                <w:rFonts w:ascii="Times New Roman" w:eastAsia="Times New Roman" w:hAnsi="Times New Roman" w:cs="Times New Roman"/>
                <w:sz w:val="24"/>
                <w:szCs w:val="24"/>
                <w:lang w:eastAsia="lv-LV"/>
              </w:rPr>
              <w:t xml:space="preserve">sekmē bērnu un jauniešu vispusīgu attīstību, atbilst bērnu un jauniešu interesēm un vajadzībām, projekta mērķauditorijas vecuma īpatnībām. </w:t>
            </w:r>
          </w:p>
        </w:tc>
        <w:tc>
          <w:tcPr>
            <w:tcW w:w="1057" w:type="dxa"/>
          </w:tcPr>
          <w:p w14:paraId="249EDF6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280E9A59" w14:textId="77777777" w:rsidTr="00E06422">
        <w:tc>
          <w:tcPr>
            <w:tcW w:w="1116" w:type="dxa"/>
            <w:vMerge/>
          </w:tcPr>
          <w:p w14:paraId="4018B0DF"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E46374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36C25CB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w:t>
            </w:r>
            <w:r w:rsidR="001D42D9" w:rsidRPr="00D340BA">
              <w:rPr>
                <w:rFonts w:ascii="Times New Roman" w:eastAsia="Times New Roman" w:hAnsi="Times New Roman" w:cs="Times New Roman"/>
                <w:sz w:val="24"/>
                <w:szCs w:val="24"/>
                <w:lang w:eastAsia="lv-LV"/>
              </w:rPr>
              <w:t xml:space="preserve"> formāli atbilst konkursa mērķi</w:t>
            </w:r>
            <w:r w:rsidRPr="00D340BA">
              <w:rPr>
                <w:rFonts w:ascii="Times New Roman" w:eastAsia="Times New Roman" w:hAnsi="Times New Roman" w:cs="Times New Roman"/>
                <w:sz w:val="24"/>
                <w:szCs w:val="24"/>
                <w:lang w:eastAsia="lv-LV"/>
              </w:rPr>
              <w:t xml:space="preserve">m un </w:t>
            </w:r>
            <w:r w:rsidR="001D42D9" w:rsidRPr="00D340BA">
              <w:rPr>
                <w:rFonts w:ascii="Times New Roman" w:eastAsia="Times New Roman" w:hAnsi="Times New Roman" w:cs="Times New Roman"/>
                <w:sz w:val="24"/>
                <w:szCs w:val="24"/>
                <w:lang w:eastAsia="lv-LV"/>
              </w:rPr>
              <w:t>uzdevumiem.</w:t>
            </w:r>
          </w:p>
        </w:tc>
        <w:tc>
          <w:tcPr>
            <w:tcW w:w="1057" w:type="dxa"/>
          </w:tcPr>
          <w:p w14:paraId="596C3A8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76338AED" w14:textId="77777777" w:rsidTr="00E06422">
        <w:tc>
          <w:tcPr>
            <w:tcW w:w="1116" w:type="dxa"/>
            <w:vMerge/>
          </w:tcPr>
          <w:p w14:paraId="5344167B"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61F57D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2B79567B" w14:textId="77777777" w:rsidR="008826E9" w:rsidRPr="00D340BA" w:rsidRDefault="001D42D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neatbilst mērķi</w:t>
            </w:r>
            <w:r w:rsidR="008826E9" w:rsidRPr="00D340BA">
              <w:rPr>
                <w:rFonts w:ascii="Times New Roman" w:eastAsia="Times New Roman" w:hAnsi="Times New Roman" w:cs="Times New Roman"/>
                <w:sz w:val="24"/>
                <w:szCs w:val="24"/>
                <w:lang w:eastAsia="lv-LV"/>
              </w:rPr>
              <w:t xml:space="preserve">m un </w:t>
            </w:r>
            <w:r w:rsidRPr="00D340BA">
              <w:rPr>
                <w:rFonts w:ascii="Times New Roman" w:eastAsia="Times New Roman" w:hAnsi="Times New Roman" w:cs="Times New Roman"/>
                <w:sz w:val="24"/>
                <w:szCs w:val="24"/>
                <w:lang w:eastAsia="lv-LV"/>
              </w:rPr>
              <w:t>uzdevumiem.</w:t>
            </w:r>
          </w:p>
        </w:tc>
        <w:tc>
          <w:tcPr>
            <w:tcW w:w="1057" w:type="dxa"/>
          </w:tcPr>
          <w:p w14:paraId="68F766E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FA98353" w14:textId="77777777" w:rsidTr="00E06422">
        <w:tc>
          <w:tcPr>
            <w:tcW w:w="1116" w:type="dxa"/>
            <w:vMerge w:val="restart"/>
          </w:tcPr>
          <w:p w14:paraId="32658C3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CC156B9"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īstenošanas nepieciešamība un sabiedriskais nozīmīgums</w:t>
            </w:r>
          </w:p>
          <w:p w14:paraId="2028E641" w14:textId="77777777" w:rsidR="00092374"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ab/>
            </w:r>
          </w:p>
          <w:p w14:paraId="5C160695" w14:textId="77777777" w:rsidR="008826E9" w:rsidRPr="00D340BA" w:rsidRDefault="008826E9" w:rsidP="00450D98">
            <w:pPr>
              <w:spacing w:after="0" w:line="240" w:lineRule="auto"/>
              <w:rPr>
                <w:rFonts w:ascii="Times New Roman" w:eastAsia="Times New Roman" w:hAnsi="Times New Roman" w:cs="Times New Roman"/>
                <w:i/>
                <w:iCs/>
                <w:sz w:val="24"/>
                <w:szCs w:val="24"/>
                <w:lang w:eastAsia="lv-LV"/>
              </w:rPr>
            </w:pPr>
          </w:p>
        </w:tc>
        <w:tc>
          <w:tcPr>
            <w:tcW w:w="4569" w:type="dxa"/>
          </w:tcPr>
          <w:p w14:paraId="54075A1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Projektā plānotās aktivitātes ir sabiedriski nozīmīgas un </w:t>
            </w:r>
            <w:proofErr w:type="spellStart"/>
            <w:r w:rsidRPr="00D340BA">
              <w:rPr>
                <w:rFonts w:ascii="Times New Roman" w:eastAsia="Times New Roman" w:hAnsi="Times New Roman" w:cs="Times New Roman"/>
                <w:sz w:val="24"/>
                <w:szCs w:val="24"/>
                <w:lang w:eastAsia="lv-LV"/>
              </w:rPr>
              <w:t>integratīvas</w:t>
            </w:r>
            <w:proofErr w:type="spellEnd"/>
            <w:r w:rsidRPr="00D340BA">
              <w:rPr>
                <w:rFonts w:ascii="Times New Roman" w:eastAsia="Times New Roman" w:hAnsi="Times New Roman" w:cs="Times New Roman"/>
                <w:sz w:val="24"/>
                <w:szCs w:val="24"/>
                <w:lang w:eastAsia="lv-LV"/>
              </w:rPr>
              <w:t>, attīsta bērnu un jauniešu izaugsmi, pilnveidojot viņos nepieciešamās dzīves prasmes un iemaņas, socializēšanos, veido pilsonisko apziņu, veicina piederību novadam, izmantojot daudzveidīgas sadarbības formas, plānota iesaiste sabiedriski lietderīgos pasākumos, plānots iesaistīt sociālā riska grupu bērnus un jauniešus, nometnes dalībniekiem piedāvātas iespējas iegūt jaunas zināšanas dažādās jomās</w:t>
            </w:r>
            <w:r w:rsidR="001D42D9" w:rsidRPr="00D340BA">
              <w:rPr>
                <w:rFonts w:ascii="Times New Roman" w:eastAsia="Times New Roman" w:hAnsi="Times New Roman" w:cs="Times New Roman"/>
                <w:sz w:val="24"/>
                <w:szCs w:val="24"/>
                <w:lang w:eastAsia="lv-LV"/>
              </w:rPr>
              <w:t>.</w:t>
            </w:r>
          </w:p>
        </w:tc>
        <w:tc>
          <w:tcPr>
            <w:tcW w:w="1057" w:type="dxa"/>
          </w:tcPr>
          <w:p w14:paraId="39182E00"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6B0ADF3" w14:textId="77777777" w:rsidTr="00E06422">
        <w:tc>
          <w:tcPr>
            <w:tcW w:w="1116" w:type="dxa"/>
            <w:vMerge/>
          </w:tcPr>
          <w:p w14:paraId="551FF26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45A2240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784C90C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aktivitātes attīsta bērnu un jauniešu izaugsmi, tomēr plānots tikai šaurai mērķauditorijai, nav plānots iesaistīt sociālā riska grupu bērnus un jauniešus, izmantot daudzveidīgas sadarbības formas</w:t>
            </w:r>
            <w:r w:rsidR="00BF3F55" w:rsidRPr="00D340BA">
              <w:rPr>
                <w:rFonts w:ascii="Times New Roman" w:eastAsia="Times New Roman" w:hAnsi="Times New Roman" w:cs="Times New Roman"/>
                <w:sz w:val="24"/>
                <w:szCs w:val="24"/>
                <w:lang w:eastAsia="lv-LV"/>
              </w:rPr>
              <w:t>.</w:t>
            </w:r>
          </w:p>
        </w:tc>
        <w:tc>
          <w:tcPr>
            <w:tcW w:w="1057" w:type="dxa"/>
          </w:tcPr>
          <w:p w14:paraId="2C5C297F"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03AA3772" w14:textId="77777777" w:rsidTr="00E06422">
        <w:tc>
          <w:tcPr>
            <w:tcW w:w="1116" w:type="dxa"/>
            <w:vMerge/>
          </w:tcPr>
          <w:p w14:paraId="230E21B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02F31A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5D91CAC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Projektam trūkst sabiedriskā nozīmīguma</w:t>
            </w:r>
            <w:r w:rsidR="001D42D9" w:rsidRPr="00D340BA">
              <w:rPr>
                <w:rFonts w:ascii="Times New Roman" w:eastAsia="Times New Roman" w:hAnsi="Times New Roman" w:cs="Times New Roman"/>
                <w:sz w:val="24"/>
                <w:szCs w:val="24"/>
                <w:lang w:eastAsia="lv-LV"/>
              </w:rPr>
              <w:t>.</w:t>
            </w:r>
          </w:p>
        </w:tc>
        <w:tc>
          <w:tcPr>
            <w:tcW w:w="1057" w:type="dxa"/>
          </w:tcPr>
          <w:p w14:paraId="3D1C59B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73A27580" w14:textId="77777777" w:rsidTr="00E06422">
        <w:tc>
          <w:tcPr>
            <w:tcW w:w="1116" w:type="dxa"/>
            <w:vMerge w:val="restart"/>
          </w:tcPr>
          <w:p w14:paraId="341DB6D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72FCAA00"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6212B5E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1057" w:type="dxa"/>
          </w:tcPr>
          <w:p w14:paraId="02D9ABD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76F64EAF" w14:textId="77777777" w:rsidTr="00E06422">
        <w:tc>
          <w:tcPr>
            <w:tcW w:w="1116" w:type="dxa"/>
            <w:vMerge/>
          </w:tcPr>
          <w:p w14:paraId="3A82AF41"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28A35D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B40622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radošs, tomēr tajā nav plānots izmantot daudzpusīgas metodes</w:t>
            </w:r>
            <w:r w:rsidR="001D42D9" w:rsidRPr="00D340BA">
              <w:rPr>
                <w:rFonts w:ascii="Times New Roman" w:eastAsia="Times New Roman" w:hAnsi="Times New Roman" w:cs="Times New Roman"/>
                <w:sz w:val="24"/>
                <w:szCs w:val="24"/>
                <w:lang w:eastAsia="lv-LV"/>
              </w:rPr>
              <w:t>.</w:t>
            </w:r>
          </w:p>
        </w:tc>
        <w:tc>
          <w:tcPr>
            <w:tcW w:w="1057" w:type="dxa"/>
          </w:tcPr>
          <w:p w14:paraId="00026556"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0263BE2A" w14:textId="77777777" w:rsidTr="00E06422">
        <w:tc>
          <w:tcPr>
            <w:tcW w:w="1116" w:type="dxa"/>
            <w:vMerge/>
          </w:tcPr>
          <w:p w14:paraId="6235837D"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A023A0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2794D2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Projektā plānotā programma ir vienveidīga, tajā trūkst radošuma, jaunu metožu pielietošana nav plānota</w:t>
            </w:r>
            <w:r w:rsidR="001D42D9" w:rsidRPr="00D340BA">
              <w:rPr>
                <w:rFonts w:ascii="Times New Roman" w:eastAsia="Times New Roman" w:hAnsi="Times New Roman" w:cs="Times New Roman"/>
                <w:sz w:val="24"/>
                <w:szCs w:val="24"/>
                <w:lang w:eastAsia="lv-LV"/>
              </w:rPr>
              <w:t>.</w:t>
            </w:r>
          </w:p>
        </w:tc>
        <w:tc>
          <w:tcPr>
            <w:tcW w:w="1057" w:type="dxa"/>
          </w:tcPr>
          <w:p w14:paraId="0290A703"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46E2A67" w14:textId="77777777" w:rsidTr="00E06422">
        <w:tc>
          <w:tcPr>
            <w:tcW w:w="1116" w:type="dxa"/>
            <w:vMerge w:val="restart"/>
          </w:tcPr>
          <w:p w14:paraId="478311D7"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0A504D5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Materiāli tehniskās bāzes nodrošinājums</w:t>
            </w:r>
          </w:p>
        </w:tc>
        <w:tc>
          <w:tcPr>
            <w:tcW w:w="4569" w:type="dxa"/>
            <w:shd w:val="clear" w:color="auto" w:fill="FFFFFF" w:themeFill="background1"/>
          </w:tcPr>
          <w:p w14:paraId="45B423B4"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r w:rsidR="001D42D9" w:rsidRPr="00D340BA">
              <w:rPr>
                <w:rFonts w:ascii="Times New Roman" w:eastAsia="Times New Roman" w:hAnsi="Times New Roman" w:cs="Times New Roman"/>
                <w:iCs/>
                <w:sz w:val="24"/>
                <w:szCs w:val="24"/>
                <w:lang w:eastAsia="lv-LV"/>
              </w:rPr>
              <w:t>.</w:t>
            </w:r>
          </w:p>
        </w:tc>
        <w:tc>
          <w:tcPr>
            <w:tcW w:w="1057" w:type="dxa"/>
          </w:tcPr>
          <w:p w14:paraId="2ACA7819"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6B15E95" w14:textId="77777777" w:rsidTr="00E06422">
        <w:tc>
          <w:tcPr>
            <w:tcW w:w="1116" w:type="dxa"/>
            <w:vMerge/>
          </w:tcPr>
          <w:p w14:paraId="015D8AA9"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C9D35A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6214E92"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 xml:space="preserve">Projekta materiāli tehniskais nodrošinājums </w:t>
            </w:r>
            <w:r w:rsidRPr="00D340BA">
              <w:rPr>
                <w:rFonts w:ascii="Times New Roman" w:eastAsia="Times New Roman" w:hAnsi="Times New Roman" w:cs="Times New Roman"/>
                <w:iCs/>
                <w:sz w:val="24"/>
                <w:szCs w:val="24"/>
                <w:lang w:eastAsia="lv-LV"/>
              </w:rPr>
              <w:lastRenderedPageBreak/>
              <w:t>ir daļējs</w:t>
            </w:r>
            <w:r w:rsidR="001D42D9" w:rsidRPr="00D340BA">
              <w:rPr>
                <w:rFonts w:ascii="Times New Roman" w:eastAsia="Times New Roman" w:hAnsi="Times New Roman" w:cs="Times New Roman"/>
                <w:iCs/>
                <w:sz w:val="24"/>
                <w:szCs w:val="24"/>
                <w:lang w:eastAsia="lv-LV"/>
              </w:rPr>
              <w:t>.</w:t>
            </w:r>
          </w:p>
        </w:tc>
        <w:tc>
          <w:tcPr>
            <w:tcW w:w="1057" w:type="dxa"/>
          </w:tcPr>
          <w:p w14:paraId="36D00DE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lastRenderedPageBreak/>
              <w:t>1</w:t>
            </w:r>
          </w:p>
        </w:tc>
      </w:tr>
      <w:tr w:rsidR="00E06422" w:rsidRPr="00D340BA" w14:paraId="6982780A" w14:textId="77777777" w:rsidTr="00E06422">
        <w:tc>
          <w:tcPr>
            <w:tcW w:w="1116" w:type="dxa"/>
            <w:vMerge/>
          </w:tcPr>
          <w:p w14:paraId="3D865EE8"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6F3CFE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27AF6A1" w14:textId="77777777" w:rsidR="008826E9" w:rsidRPr="00D340BA" w:rsidRDefault="008826E9" w:rsidP="00450D98">
            <w:pPr>
              <w:spacing w:after="0" w:line="240" w:lineRule="auto"/>
              <w:rPr>
                <w:rFonts w:ascii="Times New Roman" w:eastAsia="Times New Roman" w:hAnsi="Times New Roman" w:cs="Times New Roman"/>
                <w:iCs/>
                <w:sz w:val="24"/>
                <w:szCs w:val="24"/>
                <w:lang w:eastAsia="lv-LV"/>
              </w:rPr>
            </w:pPr>
            <w:r w:rsidRPr="00D340BA">
              <w:rPr>
                <w:rFonts w:ascii="Times New Roman" w:eastAsia="Times New Roman" w:hAnsi="Times New Roman" w:cs="Times New Roman"/>
                <w:iCs/>
                <w:sz w:val="24"/>
                <w:szCs w:val="24"/>
                <w:lang w:eastAsia="lv-LV"/>
              </w:rPr>
              <w:t>Projektam ir nepietiekams materiāli tehniskais nodrošinājums</w:t>
            </w:r>
            <w:r w:rsidR="001D42D9" w:rsidRPr="00D340BA">
              <w:rPr>
                <w:rFonts w:ascii="Times New Roman" w:eastAsia="Times New Roman" w:hAnsi="Times New Roman" w:cs="Times New Roman"/>
                <w:iCs/>
                <w:sz w:val="24"/>
                <w:szCs w:val="24"/>
                <w:lang w:eastAsia="lv-LV"/>
              </w:rPr>
              <w:t>.</w:t>
            </w:r>
          </w:p>
        </w:tc>
        <w:tc>
          <w:tcPr>
            <w:tcW w:w="1057" w:type="dxa"/>
          </w:tcPr>
          <w:p w14:paraId="32545D0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B93322E" w14:textId="77777777" w:rsidTr="00E06422">
        <w:tc>
          <w:tcPr>
            <w:tcW w:w="1116" w:type="dxa"/>
            <w:vMerge w:val="restart"/>
          </w:tcPr>
          <w:p w14:paraId="4D43F9F0"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43D8520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izstrādes kvalitāte</w:t>
            </w:r>
            <w:r w:rsidR="00092374" w:rsidRPr="00D340BA">
              <w:rPr>
                <w:rFonts w:ascii="Times New Roman" w:eastAsia="Times New Roman" w:hAnsi="Times New Roman" w:cs="Times New Roman"/>
                <w:sz w:val="24"/>
                <w:szCs w:val="24"/>
                <w:lang w:eastAsia="lv-LV"/>
              </w:rPr>
              <w:t>, atbilstība nometnes veidam, aktivitātēm</w:t>
            </w:r>
          </w:p>
        </w:tc>
        <w:tc>
          <w:tcPr>
            <w:tcW w:w="4569" w:type="dxa"/>
            <w:shd w:val="clear" w:color="auto" w:fill="FFFFFF" w:themeFill="background1"/>
          </w:tcPr>
          <w:p w14:paraId="5CCF378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ievērojot p</w:t>
            </w:r>
            <w:r w:rsidR="004C6C28" w:rsidRPr="00D340BA">
              <w:rPr>
                <w:rFonts w:ascii="Times New Roman" w:eastAsia="Times New Roman" w:hAnsi="Times New Roman" w:cs="Times New Roman"/>
                <w:sz w:val="24"/>
                <w:szCs w:val="24"/>
                <w:lang w:eastAsia="lv-LV"/>
              </w:rPr>
              <w:t>rogrammas izveides nosacījumus</w:t>
            </w:r>
            <w:r w:rsidR="001D42D9" w:rsidRPr="00D340BA">
              <w:rPr>
                <w:rFonts w:ascii="Times New Roman" w:eastAsia="Times New Roman" w:hAnsi="Times New Roman" w:cs="Times New Roman"/>
                <w:sz w:val="24"/>
                <w:szCs w:val="24"/>
                <w:lang w:eastAsia="lv-LV"/>
              </w:rPr>
              <w:t>.</w:t>
            </w:r>
          </w:p>
        </w:tc>
        <w:tc>
          <w:tcPr>
            <w:tcW w:w="1057" w:type="dxa"/>
          </w:tcPr>
          <w:p w14:paraId="1491E1E1"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 xml:space="preserve"> 2</w:t>
            </w:r>
          </w:p>
        </w:tc>
      </w:tr>
      <w:tr w:rsidR="00E06422" w:rsidRPr="00D340BA" w14:paraId="7FA3567A" w14:textId="77777777" w:rsidTr="00E06422">
        <w:tc>
          <w:tcPr>
            <w:tcW w:w="1116" w:type="dxa"/>
            <w:vMerge/>
          </w:tcPr>
          <w:p w14:paraId="18F8E674"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FADBE85"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72A7A4"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ir kvalitatīvi izstrādāts, bet ir atsevišķas nepilnības</w:t>
            </w:r>
            <w:r w:rsidR="001D42D9" w:rsidRPr="00D340BA">
              <w:rPr>
                <w:rFonts w:ascii="Times New Roman" w:eastAsia="Times New Roman" w:hAnsi="Times New Roman" w:cs="Times New Roman"/>
                <w:sz w:val="24"/>
                <w:szCs w:val="24"/>
                <w:lang w:eastAsia="lv-LV"/>
              </w:rPr>
              <w:t>.</w:t>
            </w:r>
          </w:p>
        </w:tc>
        <w:tc>
          <w:tcPr>
            <w:tcW w:w="1057" w:type="dxa"/>
          </w:tcPr>
          <w:p w14:paraId="349628AD"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1118DC9F" w14:textId="77777777" w:rsidTr="00E06422">
        <w:tc>
          <w:tcPr>
            <w:tcW w:w="1116" w:type="dxa"/>
            <w:vMerge/>
          </w:tcPr>
          <w:p w14:paraId="38397A29"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01049D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BED99DE"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Projekts nav kvalitatīvs</w:t>
            </w:r>
            <w:r w:rsidR="001D42D9" w:rsidRPr="00D340BA">
              <w:rPr>
                <w:rFonts w:ascii="Times New Roman" w:eastAsia="Times New Roman" w:hAnsi="Times New Roman" w:cs="Times New Roman"/>
                <w:sz w:val="24"/>
                <w:szCs w:val="24"/>
                <w:lang w:eastAsia="lv-LV"/>
              </w:rPr>
              <w:t>.</w:t>
            </w:r>
          </w:p>
        </w:tc>
        <w:tc>
          <w:tcPr>
            <w:tcW w:w="1057" w:type="dxa"/>
          </w:tcPr>
          <w:p w14:paraId="4534AE8B"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63D80D8E" w14:textId="77777777" w:rsidTr="00E06422">
        <w:tc>
          <w:tcPr>
            <w:tcW w:w="1116" w:type="dxa"/>
            <w:vMerge w:val="restart"/>
          </w:tcPr>
          <w:p w14:paraId="01D4763D" w14:textId="77777777" w:rsidR="008826E9" w:rsidRPr="00D340BA" w:rsidRDefault="008826E9" w:rsidP="00450D98">
            <w:pPr>
              <w:spacing w:after="0" w:line="240" w:lineRule="auto"/>
              <w:ind w:left="360"/>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4EC8B7A9" w14:textId="77777777" w:rsidR="008826E9" w:rsidRPr="00D340BA" w:rsidRDefault="00092374"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tāmes detalizācija, precizitāte, izmaksu pamatotība un atbilstība plānotajai nometnes programmai</w:t>
            </w:r>
          </w:p>
        </w:tc>
        <w:tc>
          <w:tcPr>
            <w:tcW w:w="4569" w:type="dxa"/>
            <w:shd w:val="clear" w:color="auto" w:fill="FFFFFF" w:themeFill="background1"/>
          </w:tcPr>
          <w:p w14:paraId="053A9C67"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pilnībā pamatotas.</w:t>
            </w:r>
          </w:p>
        </w:tc>
        <w:tc>
          <w:tcPr>
            <w:tcW w:w="1057" w:type="dxa"/>
          </w:tcPr>
          <w:p w14:paraId="348EC2E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2</w:t>
            </w:r>
          </w:p>
        </w:tc>
      </w:tr>
      <w:tr w:rsidR="00E06422" w:rsidRPr="00D340BA" w14:paraId="61E033E5" w14:textId="77777777" w:rsidTr="00E06422">
        <w:tc>
          <w:tcPr>
            <w:tcW w:w="1116" w:type="dxa"/>
            <w:vMerge/>
          </w:tcPr>
          <w:p w14:paraId="728CE12A"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1A70DA2"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0C2BF9E"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ir daļēji pamatotas, ir nepieciešama izmaksu pozīciju korekcija.</w:t>
            </w:r>
          </w:p>
        </w:tc>
        <w:tc>
          <w:tcPr>
            <w:tcW w:w="1057" w:type="dxa"/>
          </w:tcPr>
          <w:p w14:paraId="6A3DD9F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1</w:t>
            </w:r>
          </w:p>
        </w:tc>
      </w:tr>
      <w:tr w:rsidR="00E06422" w:rsidRPr="00D340BA" w14:paraId="41910094" w14:textId="77777777" w:rsidTr="00E06422">
        <w:tc>
          <w:tcPr>
            <w:tcW w:w="1116" w:type="dxa"/>
            <w:vMerge/>
          </w:tcPr>
          <w:p w14:paraId="7133BD7E" w14:textId="77777777" w:rsidR="008826E9" w:rsidRPr="00D340BA"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8F97ACA"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5E88680" w14:textId="77777777" w:rsidR="008826E9" w:rsidRPr="00D340BA" w:rsidRDefault="004C6C28"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Projekta izmaksas nav pamatotas. Paredzēts veikt aktivitātes vai iegādāties materiālus, kas neatbilst projektu konkursa mērķim.</w:t>
            </w:r>
          </w:p>
        </w:tc>
        <w:tc>
          <w:tcPr>
            <w:tcW w:w="1057" w:type="dxa"/>
          </w:tcPr>
          <w:p w14:paraId="047CC4A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r w:rsidRPr="00D340BA">
              <w:rPr>
                <w:rFonts w:ascii="Times New Roman" w:eastAsia="Times New Roman" w:hAnsi="Times New Roman" w:cs="Times New Roman"/>
                <w:sz w:val="24"/>
                <w:szCs w:val="24"/>
                <w:lang w:eastAsia="lv-LV"/>
              </w:rPr>
              <w:t>0</w:t>
            </w:r>
          </w:p>
        </w:tc>
      </w:tr>
      <w:tr w:rsidR="00E06422" w:rsidRPr="00D340BA" w14:paraId="33B14160" w14:textId="77777777" w:rsidTr="0016484F">
        <w:trPr>
          <w:trHeight w:val="901"/>
        </w:trPr>
        <w:tc>
          <w:tcPr>
            <w:tcW w:w="1116" w:type="dxa"/>
            <w:vMerge w:val="restart"/>
          </w:tcPr>
          <w:p w14:paraId="3A71AB6D" w14:textId="3225C5EF" w:rsidR="00E06422" w:rsidRPr="00D340BA" w:rsidRDefault="00E06422" w:rsidP="007E2A61">
            <w:pPr>
              <w:spacing w:after="0" w:line="240" w:lineRule="auto"/>
              <w:ind w:left="720"/>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p>
        </w:tc>
        <w:tc>
          <w:tcPr>
            <w:tcW w:w="2013" w:type="dxa"/>
            <w:vMerge w:val="restart"/>
            <w:shd w:val="clear" w:color="auto" w:fill="FFFFFF" w:themeFill="background1"/>
          </w:tcPr>
          <w:p w14:paraId="35CA5375" w14:textId="06C02295" w:rsidR="00E06422" w:rsidRPr="00D340BA" w:rsidRDefault="00E06422"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Brīvprātīgo iesaiste </w:t>
            </w:r>
          </w:p>
        </w:tc>
        <w:tc>
          <w:tcPr>
            <w:tcW w:w="4569" w:type="dxa"/>
            <w:shd w:val="clear" w:color="auto" w:fill="FFFFFF" w:themeFill="background1"/>
          </w:tcPr>
          <w:p w14:paraId="2DF087B2" w14:textId="0FA2D7D9" w:rsidR="00E06422" w:rsidRPr="00D340BA" w:rsidRDefault="00E06422" w:rsidP="009554F2">
            <w:pPr>
              <w:spacing w:after="0" w:line="240" w:lineRule="auto"/>
              <w:jc w:val="both"/>
              <w:rPr>
                <w:rFonts w:ascii="Times New Roman" w:eastAsia="Times New Roman" w:hAnsi="Times New Roman" w:cs="Times New Roman"/>
                <w:sz w:val="24"/>
                <w:szCs w:val="24"/>
                <w:lang w:eastAsia="x-none"/>
              </w:rPr>
            </w:pPr>
            <w:r w:rsidRPr="00E06422">
              <w:rPr>
                <w:rFonts w:ascii="Times New Roman" w:eastAsia="Times New Roman" w:hAnsi="Times New Roman" w:cs="Times New Roman"/>
                <w:sz w:val="24"/>
                <w:szCs w:val="24"/>
                <w:lang w:eastAsia="x-none"/>
              </w:rPr>
              <w:t xml:space="preserve">Par prioritāriem tiek uzskatīti nometnes projekta pieteikumi, kuru sagatavošanā un realizācijā </w:t>
            </w:r>
            <w:r w:rsidR="009554F2">
              <w:rPr>
                <w:rFonts w:ascii="Times New Roman" w:eastAsia="Times New Roman" w:hAnsi="Times New Roman" w:cs="Times New Roman"/>
                <w:sz w:val="24"/>
                <w:szCs w:val="24"/>
                <w:lang w:eastAsia="x-none"/>
              </w:rPr>
              <w:t>paredzēta brīvprātīgo palīgu iesaiste.</w:t>
            </w:r>
            <w:r w:rsidRPr="00E06422">
              <w:rPr>
                <w:rFonts w:ascii="Times New Roman" w:eastAsia="Times New Roman" w:hAnsi="Times New Roman" w:cs="Times New Roman"/>
                <w:sz w:val="24"/>
                <w:szCs w:val="24"/>
                <w:lang w:eastAsia="x-none"/>
              </w:rPr>
              <w:t xml:space="preserve"> </w:t>
            </w:r>
          </w:p>
        </w:tc>
        <w:tc>
          <w:tcPr>
            <w:tcW w:w="1057" w:type="dxa"/>
          </w:tcPr>
          <w:p w14:paraId="7F92897B" w14:textId="15CAFFBC" w:rsidR="00E06422" w:rsidRPr="00D340BA" w:rsidRDefault="0016484F"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r>
      <w:tr w:rsidR="00E06422" w:rsidRPr="00D340BA" w14:paraId="0303CFB7" w14:textId="77777777" w:rsidTr="00E06422">
        <w:trPr>
          <w:trHeight w:val="324"/>
        </w:trPr>
        <w:tc>
          <w:tcPr>
            <w:tcW w:w="1116" w:type="dxa"/>
            <w:vMerge/>
          </w:tcPr>
          <w:p w14:paraId="671A5F38" w14:textId="77777777" w:rsidR="00E06422" w:rsidRDefault="00E06422" w:rsidP="007E2A61">
            <w:pPr>
              <w:spacing w:after="0" w:line="240" w:lineRule="auto"/>
              <w:ind w:left="720"/>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9C3CF57" w14:textId="77777777" w:rsidR="00E06422" w:rsidRDefault="00E06422"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F6414D" w14:textId="6D73D442" w:rsidR="00E06422" w:rsidRPr="00E06422" w:rsidRDefault="0016484F" w:rsidP="00450D98">
            <w:pPr>
              <w:spacing w:after="0" w:line="240" w:lineRule="auto"/>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 xml:space="preserve">Projektā nav paredzēta brīvprātīgo </w:t>
            </w:r>
            <w:r w:rsidR="009554F2">
              <w:rPr>
                <w:rFonts w:ascii="Times New Roman" w:eastAsia="Times New Roman" w:hAnsi="Times New Roman" w:cs="Times New Roman"/>
                <w:sz w:val="24"/>
                <w:szCs w:val="24"/>
                <w:lang w:eastAsia="x-none"/>
              </w:rPr>
              <w:t xml:space="preserve">palīgu </w:t>
            </w:r>
            <w:r>
              <w:rPr>
                <w:rFonts w:ascii="Times New Roman" w:eastAsia="Times New Roman" w:hAnsi="Times New Roman" w:cs="Times New Roman"/>
                <w:sz w:val="24"/>
                <w:szCs w:val="24"/>
                <w:lang w:eastAsia="x-none"/>
              </w:rPr>
              <w:t>iesaiste.</w:t>
            </w:r>
          </w:p>
        </w:tc>
        <w:tc>
          <w:tcPr>
            <w:tcW w:w="1057" w:type="dxa"/>
          </w:tcPr>
          <w:p w14:paraId="6D341B2F" w14:textId="7BB565B3" w:rsidR="00E06422" w:rsidRPr="00D340BA" w:rsidRDefault="0016484F" w:rsidP="00450D9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bl>
    <w:p w14:paraId="72CFF34C"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2EB59A07"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07E2DC48" w14:textId="77777777" w:rsidR="008826E9" w:rsidRPr="00D340BA" w:rsidRDefault="008826E9" w:rsidP="00450D98">
      <w:pPr>
        <w:spacing w:after="0" w:line="240" w:lineRule="auto"/>
        <w:rPr>
          <w:rFonts w:ascii="Times New Roman" w:eastAsia="Times New Roman" w:hAnsi="Times New Roman" w:cs="Times New Roman"/>
          <w:sz w:val="24"/>
          <w:szCs w:val="24"/>
          <w:lang w:eastAsia="lv-LV"/>
        </w:rPr>
      </w:pPr>
    </w:p>
    <w:p w14:paraId="2529728D" w14:textId="77777777" w:rsidR="008826E9" w:rsidRPr="00D340BA" w:rsidRDefault="008826E9" w:rsidP="00450D98">
      <w:pPr>
        <w:shd w:val="clear" w:color="auto" w:fill="FFFFFF"/>
        <w:spacing w:before="100" w:beforeAutospacing="1" w:after="0" w:line="240" w:lineRule="auto"/>
        <w:contextualSpacing/>
        <w:jc w:val="both"/>
        <w:rPr>
          <w:rFonts w:ascii="Times New Roman" w:eastAsia="Times New Roman" w:hAnsi="Times New Roman" w:cs="Times New Roman"/>
          <w:sz w:val="24"/>
          <w:szCs w:val="24"/>
          <w:lang w:eastAsia="lv-LV"/>
        </w:rPr>
      </w:pPr>
    </w:p>
    <w:p w14:paraId="421C4E22"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52EE500F" w14:textId="77777777" w:rsidR="001D5213" w:rsidRPr="00D340BA" w:rsidRDefault="001D5213" w:rsidP="00450D98">
      <w:pPr>
        <w:spacing w:after="0" w:line="240" w:lineRule="auto"/>
        <w:rPr>
          <w:rFonts w:ascii="Times New Roman" w:eastAsia="Times New Roman" w:hAnsi="Times New Roman" w:cs="Times New Roman"/>
          <w:sz w:val="24"/>
          <w:szCs w:val="24"/>
          <w:lang w:eastAsia="lv-LV"/>
        </w:rPr>
      </w:pPr>
    </w:p>
    <w:p w14:paraId="1B8223E5" w14:textId="77777777" w:rsidR="001D5213" w:rsidRPr="00D340BA" w:rsidRDefault="001D5213" w:rsidP="00450D98">
      <w:pPr>
        <w:spacing w:after="0" w:line="240" w:lineRule="auto"/>
        <w:ind w:left="5760" w:firstLine="720"/>
        <w:rPr>
          <w:rFonts w:ascii="Times New Roman" w:eastAsia="Times New Roman" w:hAnsi="Times New Roman" w:cs="Times New Roman"/>
          <w:sz w:val="24"/>
          <w:szCs w:val="24"/>
          <w:lang w:eastAsia="lv-LV"/>
        </w:rPr>
      </w:pPr>
    </w:p>
    <w:p w14:paraId="6AA7D6DD" w14:textId="77777777" w:rsidR="00321CB8" w:rsidRPr="00D340BA" w:rsidRDefault="00321CB8" w:rsidP="00450D98">
      <w:pPr>
        <w:spacing w:after="0"/>
        <w:rPr>
          <w:rFonts w:ascii="Times New Roman" w:hAnsi="Times New Roman" w:cs="Times New Roman"/>
          <w:sz w:val="24"/>
          <w:szCs w:val="24"/>
        </w:rPr>
      </w:pPr>
    </w:p>
    <w:p w14:paraId="43EAD1D9" w14:textId="77777777" w:rsidR="00321CB8" w:rsidRPr="00D340BA" w:rsidRDefault="00321CB8" w:rsidP="00450D98">
      <w:pPr>
        <w:spacing w:after="0"/>
        <w:rPr>
          <w:rFonts w:ascii="Times New Roman" w:hAnsi="Times New Roman" w:cs="Times New Roman"/>
          <w:sz w:val="24"/>
          <w:szCs w:val="24"/>
        </w:rPr>
      </w:pPr>
    </w:p>
    <w:p w14:paraId="22814B73" w14:textId="77777777" w:rsidR="00321CB8" w:rsidRPr="00D340BA" w:rsidRDefault="00321CB8" w:rsidP="00450D98">
      <w:pPr>
        <w:spacing w:after="0"/>
        <w:rPr>
          <w:rFonts w:ascii="Times New Roman" w:hAnsi="Times New Roman" w:cs="Times New Roman"/>
          <w:sz w:val="24"/>
          <w:szCs w:val="24"/>
        </w:rPr>
      </w:pPr>
    </w:p>
    <w:p w14:paraId="2DB55334" w14:textId="2045CB0F" w:rsidR="00473DFF" w:rsidRDefault="00473DFF" w:rsidP="00450D98">
      <w:pPr>
        <w:spacing w:after="0"/>
        <w:rPr>
          <w:rFonts w:ascii="Times New Roman" w:hAnsi="Times New Roman" w:cs="Times New Roman"/>
          <w:sz w:val="24"/>
          <w:szCs w:val="24"/>
        </w:rPr>
      </w:pPr>
    </w:p>
    <w:p w14:paraId="308BB7C5" w14:textId="7B15D8AE" w:rsidR="00473DFF" w:rsidRDefault="00473DFF" w:rsidP="00450D98">
      <w:pPr>
        <w:spacing w:after="0"/>
        <w:rPr>
          <w:rFonts w:ascii="Times New Roman" w:hAnsi="Times New Roman" w:cs="Times New Roman"/>
          <w:sz w:val="24"/>
          <w:szCs w:val="24"/>
        </w:rPr>
      </w:pPr>
    </w:p>
    <w:p w14:paraId="10267C6E" w14:textId="2F804D1F" w:rsidR="00473DFF" w:rsidRDefault="00473DFF" w:rsidP="00450D98">
      <w:pPr>
        <w:spacing w:after="0"/>
        <w:rPr>
          <w:rFonts w:ascii="Times New Roman" w:hAnsi="Times New Roman" w:cs="Times New Roman"/>
          <w:sz w:val="24"/>
          <w:szCs w:val="24"/>
        </w:rPr>
      </w:pPr>
    </w:p>
    <w:p w14:paraId="681B6AD6" w14:textId="7EDE8601" w:rsidR="00473DFF" w:rsidRDefault="00473DFF" w:rsidP="00450D98">
      <w:pPr>
        <w:spacing w:after="0"/>
        <w:rPr>
          <w:rFonts w:ascii="Times New Roman" w:hAnsi="Times New Roman" w:cs="Times New Roman"/>
          <w:sz w:val="24"/>
          <w:szCs w:val="24"/>
        </w:rPr>
      </w:pPr>
    </w:p>
    <w:p w14:paraId="39C7D4A4" w14:textId="42357038" w:rsidR="00473DFF" w:rsidRDefault="00473DFF" w:rsidP="00450D98">
      <w:pPr>
        <w:spacing w:after="0"/>
        <w:rPr>
          <w:rFonts w:ascii="Times New Roman" w:hAnsi="Times New Roman" w:cs="Times New Roman"/>
          <w:sz w:val="24"/>
          <w:szCs w:val="24"/>
        </w:rPr>
      </w:pPr>
    </w:p>
    <w:p w14:paraId="171EE99D" w14:textId="17F4FAA3" w:rsidR="00473DFF" w:rsidRDefault="00473DFF" w:rsidP="00450D98">
      <w:pPr>
        <w:spacing w:after="0"/>
        <w:rPr>
          <w:rFonts w:ascii="Times New Roman" w:hAnsi="Times New Roman" w:cs="Times New Roman"/>
          <w:sz w:val="24"/>
          <w:szCs w:val="24"/>
        </w:rPr>
      </w:pPr>
    </w:p>
    <w:p w14:paraId="2C400772" w14:textId="2F6A7E27" w:rsidR="00473DFF" w:rsidRDefault="00473DFF" w:rsidP="00450D98">
      <w:pPr>
        <w:spacing w:after="0"/>
        <w:rPr>
          <w:rFonts w:ascii="Times New Roman" w:hAnsi="Times New Roman" w:cs="Times New Roman"/>
          <w:sz w:val="24"/>
          <w:szCs w:val="24"/>
        </w:rPr>
      </w:pPr>
    </w:p>
    <w:p w14:paraId="23765A90" w14:textId="0E7D093A" w:rsidR="00473DFF" w:rsidRDefault="00473DFF" w:rsidP="00450D98">
      <w:pPr>
        <w:spacing w:after="0"/>
        <w:rPr>
          <w:rFonts w:ascii="Times New Roman" w:hAnsi="Times New Roman" w:cs="Times New Roman"/>
          <w:sz w:val="24"/>
          <w:szCs w:val="24"/>
        </w:rPr>
      </w:pPr>
    </w:p>
    <w:p w14:paraId="6DD7B169" w14:textId="06BE03F5" w:rsidR="00473DFF" w:rsidRDefault="00473DFF" w:rsidP="00450D98">
      <w:pPr>
        <w:spacing w:after="0"/>
        <w:rPr>
          <w:rFonts w:ascii="Times New Roman" w:hAnsi="Times New Roman" w:cs="Times New Roman"/>
          <w:sz w:val="24"/>
          <w:szCs w:val="24"/>
        </w:rPr>
      </w:pPr>
    </w:p>
    <w:p w14:paraId="42AA7664" w14:textId="208CB07F" w:rsidR="00473DFF" w:rsidRDefault="00473DFF" w:rsidP="00450D98">
      <w:pPr>
        <w:spacing w:after="0"/>
        <w:rPr>
          <w:rFonts w:ascii="Times New Roman" w:hAnsi="Times New Roman" w:cs="Times New Roman"/>
          <w:sz w:val="24"/>
          <w:szCs w:val="24"/>
        </w:rPr>
      </w:pPr>
    </w:p>
    <w:p w14:paraId="505BCDA1" w14:textId="6CEC7CFE" w:rsidR="00473DFF" w:rsidRDefault="00473DFF" w:rsidP="00450D98">
      <w:pPr>
        <w:spacing w:after="0"/>
        <w:rPr>
          <w:rFonts w:ascii="Times New Roman" w:hAnsi="Times New Roman" w:cs="Times New Roman"/>
          <w:sz w:val="24"/>
          <w:szCs w:val="24"/>
        </w:rPr>
      </w:pPr>
    </w:p>
    <w:p w14:paraId="4783FE81" w14:textId="2DC779CD" w:rsidR="00473DFF" w:rsidRDefault="00473DFF" w:rsidP="00450D98">
      <w:pPr>
        <w:spacing w:after="0"/>
        <w:rPr>
          <w:rFonts w:ascii="Times New Roman" w:hAnsi="Times New Roman" w:cs="Times New Roman"/>
          <w:sz w:val="24"/>
          <w:szCs w:val="24"/>
        </w:rPr>
      </w:pPr>
    </w:p>
    <w:p w14:paraId="58986644" w14:textId="699832C4" w:rsidR="00473DFF" w:rsidRDefault="00473DFF" w:rsidP="00450D98">
      <w:pPr>
        <w:spacing w:after="0"/>
        <w:rPr>
          <w:rFonts w:ascii="Times New Roman" w:hAnsi="Times New Roman" w:cs="Times New Roman"/>
          <w:sz w:val="24"/>
          <w:szCs w:val="24"/>
        </w:rPr>
      </w:pPr>
    </w:p>
    <w:p w14:paraId="0EE070E8" w14:textId="535836BE" w:rsidR="00473DFF" w:rsidRDefault="00473DFF" w:rsidP="00450D98">
      <w:pPr>
        <w:spacing w:after="0"/>
        <w:rPr>
          <w:rFonts w:ascii="Times New Roman" w:hAnsi="Times New Roman" w:cs="Times New Roman"/>
          <w:sz w:val="24"/>
          <w:szCs w:val="24"/>
        </w:rPr>
      </w:pPr>
    </w:p>
    <w:p w14:paraId="7A38F548" w14:textId="7626B853" w:rsidR="00473DFF" w:rsidRDefault="00473DFF" w:rsidP="00450D98">
      <w:pPr>
        <w:spacing w:after="0"/>
        <w:rPr>
          <w:rFonts w:ascii="Times New Roman" w:hAnsi="Times New Roman" w:cs="Times New Roman"/>
          <w:sz w:val="24"/>
          <w:szCs w:val="24"/>
        </w:rPr>
      </w:pPr>
    </w:p>
    <w:p w14:paraId="059C8E84" w14:textId="62141746" w:rsidR="00473DFF" w:rsidRDefault="00473DFF" w:rsidP="00450D98">
      <w:pPr>
        <w:spacing w:after="0"/>
        <w:rPr>
          <w:rFonts w:ascii="Times New Roman" w:hAnsi="Times New Roman" w:cs="Times New Roman"/>
          <w:sz w:val="24"/>
          <w:szCs w:val="24"/>
        </w:rPr>
      </w:pPr>
    </w:p>
    <w:p w14:paraId="37CDB08C" w14:textId="1645181D" w:rsidR="00473DFF" w:rsidRDefault="00473DFF" w:rsidP="00450D98">
      <w:pPr>
        <w:spacing w:after="0"/>
        <w:rPr>
          <w:rFonts w:ascii="Times New Roman" w:hAnsi="Times New Roman" w:cs="Times New Roman"/>
          <w:sz w:val="24"/>
          <w:szCs w:val="24"/>
        </w:rPr>
      </w:pPr>
    </w:p>
    <w:p w14:paraId="16C520B5" w14:textId="77777777" w:rsidR="003E647B" w:rsidRDefault="003E647B" w:rsidP="007D5001">
      <w:pPr>
        <w:spacing w:after="0" w:line="240" w:lineRule="auto"/>
        <w:rPr>
          <w:rFonts w:ascii="Times New Roman" w:eastAsia="Times New Roman" w:hAnsi="Times New Roman" w:cs="Times New Roman"/>
          <w:sz w:val="24"/>
          <w:szCs w:val="24"/>
          <w:lang w:eastAsia="lv-LV"/>
        </w:rPr>
        <w:sectPr w:rsidR="003E647B" w:rsidSect="00097A79">
          <w:pgSz w:w="11906" w:h="16838"/>
          <w:pgMar w:top="567" w:right="851" w:bottom="709" w:left="1797" w:header="709" w:footer="709" w:gutter="0"/>
          <w:cols w:space="708"/>
          <w:docGrid w:linePitch="360"/>
        </w:sectPr>
      </w:pPr>
    </w:p>
    <w:p w14:paraId="4A7D48ED" w14:textId="46CBE2B5" w:rsidR="00473DFF" w:rsidRDefault="00473DFF" w:rsidP="00473DFF">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4</w:t>
      </w:r>
      <w:r w:rsidRPr="00D340BA">
        <w:rPr>
          <w:rFonts w:ascii="Times New Roman" w:eastAsia="Times New Roman" w:hAnsi="Times New Roman" w:cs="Times New Roman"/>
          <w:sz w:val="24"/>
          <w:szCs w:val="24"/>
          <w:lang w:eastAsia="lv-LV"/>
        </w:rPr>
        <w:t>.pielikums</w:t>
      </w:r>
    </w:p>
    <w:p w14:paraId="55FABA1E" w14:textId="70DA05B5" w:rsidR="001120B2" w:rsidRDefault="001120B2" w:rsidP="001120B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Salacgrīvas novada bērnu</w:t>
      </w:r>
    </w:p>
    <w:p w14:paraId="0EC2E246" w14:textId="77777777" w:rsidR="001120B2" w:rsidRPr="00504532" w:rsidRDefault="001120B2" w:rsidP="001120B2">
      <w:pPr>
        <w:spacing w:after="0" w:line="240" w:lineRule="auto"/>
        <w:ind w:left="-142"/>
        <w:jc w:val="right"/>
        <w:rPr>
          <w:rFonts w:ascii="Times New Roman" w:eastAsia="Times New Roman" w:hAnsi="Times New Roman" w:cs="Times New Roman"/>
          <w:sz w:val="20"/>
          <w:szCs w:val="20"/>
          <w:lang w:eastAsia="x-none"/>
        </w:rPr>
      </w:pPr>
      <w:r w:rsidRPr="00504532">
        <w:rPr>
          <w:rFonts w:ascii="Times New Roman" w:eastAsia="Times New Roman" w:hAnsi="Times New Roman" w:cs="Times New Roman"/>
          <w:sz w:val="20"/>
          <w:szCs w:val="20"/>
          <w:lang w:eastAsia="x-none"/>
        </w:rPr>
        <w:t>un jauniešu nometņu</w:t>
      </w:r>
      <w:r>
        <w:rPr>
          <w:rFonts w:ascii="Times New Roman" w:eastAsia="Times New Roman" w:hAnsi="Times New Roman" w:cs="Times New Roman"/>
          <w:sz w:val="20"/>
          <w:szCs w:val="20"/>
          <w:lang w:eastAsia="x-none"/>
        </w:rPr>
        <w:t xml:space="preserve"> projektu konkursa nolikumam</w:t>
      </w:r>
    </w:p>
    <w:p w14:paraId="0E61BFB5" w14:textId="77777777" w:rsidR="001120B2" w:rsidRDefault="001120B2" w:rsidP="00473DFF">
      <w:pPr>
        <w:spacing w:after="0" w:line="240" w:lineRule="auto"/>
        <w:jc w:val="right"/>
        <w:rPr>
          <w:rFonts w:ascii="Times New Roman" w:eastAsia="Times New Roman" w:hAnsi="Times New Roman" w:cs="Times New Roman"/>
          <w:sz w:val="24"/>
          <w:szCs w:val="24"/>
          <w:lang w:eastAsia="lv-LV"/>
        </w:rPr>
      </w:pPr>
    </w:p>
    <w:p w14:paraId="57042B37" w14:textId="77777777" w:rsidR="001120B2" w:rsidRPr="00D340BA" w:rsidRDefault="001120B2" w:rsidP="00473DFF">
      <w:pPr>
        <w:spacing w:after="0" w:line="240" w:lineRule="auto"/>
        <w:jc w:val="right"/>
        <w:rPr>
          <w:rFonts w:ascii="Times New Roman" w:eastAsia="Times New Roman" w:hAnsi="Times New Roman" w:cs="Times New Roman"/>
          <w:sz w:val="24"/>
          <w:szCs w:val="24"/>
          <w:lang w:eastAsia="lv-LV"/>
        </w:rPr>
      </w:pPr>
    </w:p>
    <w:p w14:paraId="7D86EB6B" w14:textId="77777777" w:rsidR="00473DFF" w:rsidRPr="00473DFF" w:rsidRDefault="00473DFF" w:rsidP="00473DFF">
      <w:pPr>
        <w:contextualSpacing/>
        <w:rPr>
          <w:rFonts w:ascii="Calibri" w:eastAsia="Calibri" w:hAnsi="Calibri" w:cs="Times New Roman"/>
        </w:rPr>
      </w:pPr>
    </w:p>
    <w:tbl>
      <w:tblPr>
        <w:tblStyle w:val="TableGrid1"/>
        <w:tblW w:w="14885" w:type="dxa"/>
        <w:tblInd w:w="-289" w:type="dxa"/>
        <w:tblLook w:val="04A0" w:firstRow="1" w:lastRow="0" w:firstColumn="1" w:lastColumn="0" w:noHBand="0" w:noVBand="1"/>
      </w:tblPr>
      <w:tblGrid>
        <w:gridCol w:w="741"/>
        <w:gridCol w:w="2378"/>
        <w:gridCol w:w="2268"/>
        <w:gridCol w:w="3261"/>
        <w:gridCol w:w="2551"/>
        <w:gridCol w:w="1701"/>
        <w:gridCol w:w="1985"/>
      </w:tblGrid>
      <w:tr w:rsidR="003E647B" w:rsidRPr="00473DFF" w14:paraId="2CFE5FF4" w14:textId="39A24630" w:rsidTr="003E647B">
        <w:tc>
          <w:tcPr>
            <w:tcW w:w="741" w:type="dxa"/>
            <w:tcBorders>
              <w:top w:val="single" w:sz="4" w:space="0" w:color="auto"/>
              <w:left w:val="single" w:sz="4" w:space="0" w:color="auto"/>
              <w:bottom w:val="single" w:sz="4" w:space="0" w:color="auto"/>
              <w:right w:val="single" w:sz="4" w:space="0" w:color="auto"/>
            </w:tcBorders>
            <w:hideMark/>
          </w:tcPr>
          <w:p w14:paraId="3C026347" w14:textId="77777777" w:rsidR="003E647B" w:rsidRPr="00473DFF" w:rsidRDefault="003E647B" w:rsidP="00473DFF">
            <w:proofErr w:type="spellStart"/>
            <w:r w:rsidRPr="00473DFF">
              <w:t>N.p.k</w:t>
            </w:r>
            <w:proofErr w:type="spellEnd"/>
            <w:r w:rsidRPr="00473DFF">
              <w:t>.</w:t>
            </w:r>
          </w:p>
        </w:tc>
        <w:tc>
          <w:tcPr>
            <w:tcW w:w="2378" w:type="dxa"/>
            <w:tcBorders>
              <w:top w:val="single" w:sz="4" w:space="0" w:color="auto"/>
              <w:left w:val="single" w:sz="4" w:space="0" w:color="auto"/>
              <w:bottom w:val="single" w:sz="4" w:space="0" w:color="auto"/>
              <w:right w:val="single" w:sz="4" w:space="0" w:color="auto"/>
            </w:tcBorders>
            <w:hideMark/>
          </w:tcPr>
          <w:p w14:paraId="42A77AED" w14:textId="77777777" w:rsidR="003E647B" w:rsidRPr="00473DFF" w:rsidRDefault="003E647B" w:rsidP="00473DFF">
            <w:r w:rsidRPr="00473DFF">
              <w:t>Dalībnieka vārds, uzvārds</w:t>
            </w:r>
          </w:p>
        </w:tc>
        <w:tc>
          <w:tcPr>
            <w:tcW w:w="2268" w:type="dxa"/>
            <w:tcBorders>
              <w:top w:val="single" w:sz="4" w:space="0" w:color="auto"/>
              <w:left w:val="single" w:sz="4" w:space="0" w:color="auto"/>
              <w:bottom w:val="single" w:sz="4" w:space="0" w:color="auto"/>
              <w:right w:val="single" w:sz="4" w:space="0" w:color="auto"/>
            </w:tcBorders>
            <w:hideMark/>
          </w:tcPr>
          <w:p w14:paraId="2E23B1A9" w14:textId="77777777" w:rsidR="003E647B" w:rsidRPr="00473DFF" w:rsidRDefault="003E647B" w:rsidP="00473DFF">
            <w:r w:rsidRPr="00473DFF">
              <w:t>Deklarētā adrese</w:t>
            </w:r>
          </w:p>
        </w:tc>
        <w:tc>
          <w:tcPr>
            <w:tcW w:w="3261" w:type="dxa"/>
            <w:tcBorders>
              <w:top w:val="single" w:sz="4" w:space="0" w:color="auto"/>
              <w:left w:val="single" w:sz="4" w:space="0" w:color="auto"/>
              <w:bottom w:val="single" w:sz="4" w:space="0" w:color="auto"/>
              <w:right w:val="single" w:sz="4" w:space="0" w:color="auto"/>
            </w:tcBorders>
            <w:hideMark/>
          </w:tcPr>
          <w:p w14:paraId="2A6378E3" w14:textId="77777777" w:rsidR="003E647B" w:rsidRPr="00473DFF" w:rsidRDefault="003E647B" w:rsidP="00473DFF">
            <w:r w:rsidRPr="00473DFF">
              <w:t>Vecāka vārds uzvārds, telefona Nr.</w:t>
            </w:r>
          </w:p>
        </w:tc>
        <w:tc>
          <w:tcPr>
            <w:tcW w:w="2551" w:type="dxa"/>
            <w:tcBorders>
              <w:top w:val="single" w:sz="4" w:space="0" w:color="auto"/>
              <w:left w:val="single" w:sz="4" w:space="0" w:color="auto"/>
              <w:bottom w:val="single" w:sz="4" w:space="0" w:color="auto"/>
              <w:right w:val="single" w:sz="4" w:space="0" w:color="auto"/>
            </w:tcBorders>
            <w:hideMark/>
          </w:tcPr>
          <w:p w14:paraId="452163CC" w14:textId="77777777" w:rsidR="003E647B" w:rsidRPr="00473DFF" w:rsidRDefault="003E647B" w:rsidP="00473DFF">
            <w:r w:rsidRPr="00473DFF">
              <w:t>Vecāku iesnieguma reģ. Nr. un datums</w:t>
            </w:r>
          </w:p>
        </w:tc>
        <w:tc>
          <w:tcPr>
            <w:tcW w:w="1701" w:type="dxa"/>
            <w:tcBorders>
              <w:top w:val="single" w:sz="4" w:space="0" w:color="auto"/>
              <w:left w:val="single" w:sz="4" w:space="0" w:color="auto"/>
              <w:bottom w:val="single" w:sz="4" w:space="0" w:color="auto"/>
              <w:right w:val="single" w:sz="4" w:space="0" w:color="auto"/>
            </w:tcBorders>
          </w:tcPr>
          <w:p w14:paraId="7624CD1E" w14:textId="0D205DCA" w:rsidR="003E647B" w:rsidRPr="00473DFF" w:rsidRDefault="003E647B" w:rsidP="00473DFF">
            <w:r>
              <w:t>Vecāku līdzfinansējums EUR</w:t>
            </w:r>
          </w:p>
        </w:tc>
        <w:tc>
          <w:tcPr>
            <w:tcW w:w="1985" w:type="dxa"/>
            <w:tcBorders>
              <w:top w:val="single" w:sz="4" w:space="0" w:color="auto"/>
              <w:left w:val="single" w:sz="4" w:space="0" w:color="auto"/>
              <w:bottom w:val="single" w:sz="4" w:space="0" w:color="auto"/>
              <w:right w:val="single" w:sz="4" w:space="0" w:color="auto"/>
            </w:tcBorders>
          </w:tcPr>
          <w:p w14:paraId="216B7023" w14:textId="610C8342" w:rsidR="003E647B" w:rsidRPr="00473DFF" w:rsidRDefault="003E647B" w:rsidP="00473DFF">
            <w:r>
              <w:t>Salacgrīvas novada domes finansējums EUR</w:t>
            </w:r>
          </w:p>
        </w:tc>
      </w:tr>
      <w:tr w:rsidR="003E647B" w:rsidRPr="00473DFF" w14:paraId="12111BCD" w14:textId="31B9BA3E" w:rsidTr="003E647B">
        <w:tc>
          <w:tcPr>
            <w:tcW w:w="741" w:type="dxa"/>
            <w:tcBorders>
              <w:top w:val="single" w:sz="4" w:space="0" w:color="auto"/>
              <w:left w:val="single" w:sz="4" w:space="0" w:color="auto"/>
              <w:bottom w:val="single" w:sz="4" w:space="0" w:color="auto"/>
              <w:right w:val="single" w:sz="4" w:space="0" w:color="auto"/>
            </w:tcBorders>
          </w:tcPr>
          <w:p w14:paraId="35B3DB20" w14:textId="630A7937" w:rsidR="003E647B" w:rsidRPr="00473DFF" w:rsidRDefault="003E647B" w:rsidP="00473DFF">
            <w:r>
              <w:t>1</w:t>
            </w:r>
          </w:p>
        </w:tc>
        <w:tc>
          <w:tcPr>
            <w:tcW w:w="2378" w:type="dxa"/>
            <w:tcBorders>
              <w:top w:val="single" w:sz="4" w:space="0" w:color="auto"/>
              <w:left w:val="single" w:sz="4" w:space="0" w:color="auto"/>
              <w:bottom w:val="single" w:sz="4" w:space="0" w:color="auto"/>
              <w:right w:val="single" w:sz="4" w:space="0" w:color="auto"/>
            </w:tcBorders>
          </w:tcPr>
          <w:p w14:paraId="4FEA190A"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62CF7A3C"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4C913553"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9B78FB5"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67DD6DB6"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3D2AB9F6" w14:textId="77777777" w:rsidR="003E647B" w:rsidRPr="00473DFF" w:rsidRDefault="003E647B" w:rsidP="00473DFF"/>
        </w:tc>
      </w:tr>
      <w:tr w:rsidR="003E647B" w:rsidRPr="00473DFF" w14:paraId="438F6535" w14:textId="2B2CD940" w:rsidTr="003E647B">
        <w:tc>
          <w:tcPr>
            <w:tcW w:w="741" w:type="dxa"/>
            <w:tcBorders>
              <w:top w:val="single" w:sz="4" w:space="0" w:color="auto"/>
              <w:left w:val="single" w:sz="4" w:space="0" w:color="auto"/>
              <w:bottom w:val="single" w:sz="4" w:space="0" w:color="auto"/>
              <w:right w:val="single" w:sz="4" w:space="0" w:color="auto"/>
            </w:tcBorders>
          </w:tcPr>
          <w:p w14:paraId="252D0A8D" w14:textId="23D92C97" w:rsidR="003E647B" w:rsidRPr="00473DFF" w:rsidRDefault="003E647B" w:rsidP="00473DFF">
            <w:r>
              <w:t>2</w:t>
            </w:r>
          </w:p>
        </w:tc>
        <w:tc>
          <w:tcPr>
            <w:tcW w:w="2378" w:type="dxa"/>
            <w:tcBorders>
              <w:top w:val="single" w:sz="4" w:space="0" w:color="auto"/>
              <w:left w:val="single" w:sz="4" w:space="0" w:color="auto"/>
              <w:bottom w:val="single" w:sz="4" w:space="0" w:color="auto"/>
              <w:right w:val="single" w:sz="4" w:space="0" w:color="auto"/>
            </w:tcBorders>
          </w:tcPr>
          <w:p w14:paraId="4BFA84C9"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64C4EA62"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7160A9DC"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24614B38"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49B4BE04"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2973FA4" w14:textId="77777777" w:rsidR="003E647B" w:rsidRPr="00473DFF" w:rsidRDefault="003E647B" w:rsidP="00473DFF"/>
        </w:tc>
      </w:tr>
      <w:tr w:rsidR="003E647B" w:rsidRPr="00473DFF" w14:paraId="10206B95" w14:textId="2F717D27" w:rsidTr="003E647B">
        <w:tc>
          <w:tcPr>
            <w:tcW w:w="741" w:type="dxa"/>
            <w:tcBorders>
              <w:top w:val="single" w:sz="4" w:space="0" w:color="auto"/>
              <w:left w:val="single" w:sz="4" w:space="0" w:color="auto"/>
              <w:bottom w:val="single" w:sz="4" w:space="0" w:color="auto"/>
              <w:right w:val="single" w:sz="4" w:space="0" w:color="auto"/>
            </w:tcBorders>
          </w:tcPr>
          <w:p w14:paraId="0153909E" w14:textId="5D906F20" w:rsidR="003E647B" w:rsidRPr="00473DFF" w:rsidRDefault="003E647B" w:rsidP="00473DFF">
            <w:r>
              <w:t>3</w:t>
            </w:r>
          </w:p>
        </w:tc>
        <w:tc>
          <w:tcPr>
            <w:tcW w:w="2378" w:type="dxa"/>
            <w:tcBorders>
              <w:top w:val="single" w:sz="4" w:space="0" w:color="auto"/>
              <w:left w:val="single" w:sz="4" w:space="0" w:color="auto"/>
              <w:bottom w:val="single" w:sz="4" w:space="0" w:color="auto"/>
              <w:right w:val="single" w:sz="4" w:space="0" w:color="auto"/>
            </w:tcBorders>
          </w:tcPr>
          <w:p w14:paraId="7DDFA33C"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07862A97"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411C9030"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FD45727"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006136BB"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2FDAFD56" w14:textId="77777777" w:rsidR="003E647B" w:rsidRPr="00473DFF" w:rsidRDefault="003E647B" w:rsidP="00473DFF"/>
        </w:tc>
      </w:tr>
      <w:tr w:rsidR="003E647B" w:rsidRPr="00473DFF" w14:paraId="7BAE2691" w14:textId="77777777" w:rsidTr="003E647B">
        <w:tc>
          <w:tcPr>
            <w:tcW w:w="741" w:type="dxa"/>
            <w:tcBorders>
              <w:top w:val="single" w:sz="4" w:space="0" w:color="auto"/>
              <w:left w:val="single" w:sz="4" w:space="0" w:color="auto"/>
              <w:bottom w:val="single" w:sz="4" w:space="0" w:color="auto"/>
              <w:right w:val="single" w:sz="4" w:space="0" w:color="auto"/>
            </w:tcBorders>
          </w:tcPr>
          <w:p w14:paraId="5CD1BFD5" w14:textId="09040967" w:rsidR="003E647B" w:rsidRPr="00473DFF" w:rsidRDefault="003E647B" w:rsidP="00473DFF">
            <w:r>
              <w:t>4</w:t>
            </w:r>
          </w:p>
        </w:tc>
        <w:tc>
          <w:tcPr>
            <w:tcW w:w="2378" w:type="dxa"/>
            <w:tcBorders>
              <w:top w:val="single" w:sz="4" w:space="0" w:color="auto"/>
              <w:left w:val="single" w:sz="4" w:space="0" w:color="auto"/>
              <w:bottom w:val="single" w:sz="4" w:space="0" w:color="auto"/>
              <w:right w:val="single" w:sz="4" w:space="0" w:color="auto"/>
            </w:tcBorders>
          </w:tcPr>
          <w:p w14:paraId="75B93494"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5D2308AD"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2410B8E1"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30915606"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529DE631"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0E94C09E" w14:textId="77777777" w:rsidR="003E647B" w:rsidRPr="00473DFF" w:rsidRDefault="003E647B" w:rsidP="00473DFF"/>
        </w:tc>
      </w:tr>
      <w:tr w:rsidR="003E647B" w:rsidRPr="00473DFF" w14:paraId="037057BF" w14:textId="77777777" w:rsidTr="003E647B">
        <w:tc>
          <w:tcPr>
            <w:tcW w:w="741" w:type="dxa"/>
            <w:tcBorders>
              <w:top w:val="single" w:sz="4" w:space="0" w:color="auto"/>
              <w:left w:val="single" w:sz="4" w:space="0" w:color="auto"/>
              <w:bottom w:val="single" w:sz="4" w:space="0" w:color="auto"/>
              <w:right w:val="single" w:sz="4" w:space="0" w:color="auto"/>
            </w:tcBorders>
          </w:tcPr>
          <w:p w14:paraId="07F6907C"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19119262"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522968F5"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19AC510E"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02AE3598"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704AC1D6"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EFB22BB" w14:textId="77777777" w:rsidR="003E647B" w:rsidRPr="00473DFF" w:rsidRDefault="003E647B" w:rsidP="00473DFF"/>
        </w:tc>
      </w:tr>
      <w:tr w:rsidR="003E647B" w:rsidRPr="00473DFF" w14:paraId="47D8EA73" w14:textId="77777777" w:rsidTr="003E647B">
        <w:tc>
          <w:tcPr>
            <w:tcW w:w="741" w:type="dxa"/>
            <w:tcBorders>
              <w:top w:val="single" w:sz="4" w:space="0" w:color="auto"/>
              <w:left w:val="single" w:sz="4" w:space="0" w:color="auto"/>
              <w:bottom w:val="single" w:sz="4" w:space="0" w:color="auto"/>
              <w:right w:val="single" w:sz="4" w:space="0" w:color="auto"/>
            </w:tcBorders>
          </w:tcPr>
          <w:p w14:paraId="346AE601"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04067E52"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0828CDFC"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2072E6E2"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731037A0"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5032F8EC"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4E84630E" w14:textId="77777777" w:rsidR="003E647B" w:rsidRPr="00473DFF" w:rsidRDefault="003E647B" w:rsidP="00473DFF"/>
        </w:tc>
      </w:tr>
      <w:tr w:rsidR="003E647B" w:rsidRPr="00473DFF" w14:paraId="34B8191D" w14:textId="77777777" w:rsidTr="003E647B">
        <w:tc>
          <w:tcPr>
            <w:tcW w:w="741" w:type="dxa"/>
            <w:tcBorders>
              <w:top w:val="single" w:sz="4" w:space="0" w:color="auto"/>
              <w:left w:val="single" w:sz="4" w:space="0" w:color="auto"/>
              <w:bottom w:val="single" w:sz="4" w:space="0" w:color="auto"/>
              <w:right w:val="single" w:sz="4" w:space="0" w:color="auto"/>
            </w:tcBorders>
          </w:tcPr>
          <w:p w14:paraId="53C5230F" w14:textId="77777777" w:rsidR="003E647B" w:rsidRDefault="003E647B" w:rsidP="00473DFF"/>
        </w:tc>
        <w:tc>
          <w:tcPr>
            <w:tcW w:w="2378" w:type="dxa"/>
            <w:tcBorders>
              <w:top w:val="single" w:sz="4" w:space="0" w:color="auto"/>
              <w:left w:val="single" w:sz="4" w:space="0" w:color="auto"/>
              <w:bottom w:val="single" w:sz="4" w:space="0" w:color="auto"/>
              <w:right w:val="single" w:sz="4" w:space="0" w:color="auto"/>
            </w:tcBorders>
          </w:tcPr>
          <w:p w14:paraId="4CDEDCBA" w14:textId="77777777" w:rsidR="003E647B" w:rsidRPr="00473DFF" w:rsidRDefault="003E647B" w:rsidP="00473DFF"/>
        </w:tc>
        <w:tc>
          <w:tcPr>
            <w:tcW w:w="2268" w:type="dxa"/>
            <w:tcBorders>
              <w:top w:val="single" w:sz="4" w:space="0" w:color="auto"/>
              <w:left w:val="single" w:sz="4" w:space="0" w:color="auto"/>
              <w:bottom w:val="single" w:sz="4" w:space="0" w:color="auto"/>
              <w:right w:val="single" w:sz="4" w:space="0" w:color="auto"/>
            </w:tcBorders>
          </w:tcPr>
          <w:p w14:paraId="1CC6A317" w14:textId="77777777" w:rsidR="003E647B" w:rsidRPr="00473DFF" w:rsidRDefault="003E647B" w:rsidP="00473DFF"/>
        </w:tc>
        <w:tc>
          <w:tcPr>
            <w:tcW w:w="3261" w:type="dxa"/>
            <w:tcBorders>
              <w:top w:val="single" w:sz="4" w:space="0" w:color="auto"/>
              <w:left w:val="single" w:sz="4" w:space="0" w:color="auto"/>
              <w:bottom w:val="single" w:sz="4" w:space="0" w:color="auto"/>
              <w:right w:val="single" w:sz="4" w:space="0" w:color="auto"/>
            </w:tcBorders>
          </w:tcPr>
          <w:p w14:paraId="0B6B62D4" w14:textId="77777777" w:rsidR="003E647B" w:rsidRPr="00473DFF" w:rsidRDefault="003E647B" w:rsidP="00473DFF"/>
        </w:tc>
        <w:tc>
          <w:tcPr>
            <w:tcW w:w="2551" w:type="dxa"/>
            <w:tcBorders>
              <w:top w:val="single" w:sz="4" w:space="0" w:color="auto"/>
              <w:left w:val="single" w:sz="4" w:space="0" w:color="auto"/>
              <w:bottom w:val="single" w:sz="4" w:space="0" w:color="auto"/>
              <w:right w:val="single" w:sz="4" w:space="0" w:color="auto"/>
            </w:tcBorders>
          </w:tcPr>
          <w:p w14:paraId="31BB1EB5" w14:textId="77777777" w:rsidR="003E647B" w:rsidRPr="00473DFF" w:rsidRDefault="003E647B" w:rsidP="00473DFF"/>
        </w:tc>
        <w:tc>
          <w:tcPr>
            <w:tcW w:w="1701" w:type="dxa"/>
            <w:tcBorders>
              <w:top w:val="single" w:sz="4" w:space="0" w:color="auto"/>
              <w:left w:val="single" w:sz="4" w:space="0" w:color="auto"/>
              <w:bottom w:val="single" w:sz="4" w:space="0" w:color="auto"/>
              <w:right w:val="single" w:sz="4" w:space="0" w:color="auto"/>
            </w:tcBorders>
          </w:tcPr>
          <w:p w14:paraId="7295C85D" w14:textId="77777777" w:rsidR="003E647B" w:rsidRPr="00473DFF" w:rsidRDefault="003E647B" w:rsidP="00473DFF"/>
        </w:tc>
        <w:tc>
          <w:tcPr>
            <w:tcW w:w="1985" w:type="dxa"/>
            <w:tcBorders>
              <w:top w:val="single" w:sz="4" w:space="0" w:color="auto"/>
              <w:left w:val="single" w:sz="4" w:space="0" w:color="auto"/>
              <w:bottom w:val="single" w:sz="4" w:space="0" w:color="auto"/>
              <w:right w:val="single" w:sz="4" w:space="0" w:color="auto"/>
            </w:tcBorders>
          </w:tcPr>
          <w:p w14:paraId="773483FB" w14:textId="77777777" w:rsidR="003E647B" w:rsidRPr="00473DFF" w:rsidRDefault="003E647B" w:rsidP="00473DFF"/>
        </w:tc>
      </w:tr>
    </w:tbl>
    <w:p w14:paraId="3CA9429E" w14:textId="77777777" w:rsidR="00473DFF" w:rsidRPr="00D340BA" w:rsidRDefault="00473DFF" w:rsidP="00473DFF">
      <w:pPr>
        <w:spacing w:after="0"/>
        <w:rPr>
          <w:rFonts w:ascii="Times New Roman" w:hAnsi="Times New Roman" w:cs="Times New Roman"/>
          <w:sz w:val="24"/>
          <w:szCs w:val="24"/>
        </w:rPr>
      </w:pPr>
    </w:p>
    <w:sectPr w:rsidR="00473DFF" w:rsidRPr="00D340BA" w:rsidSect="003E647B">
      <w:pgSz w:w="16838" w:h="11906" w:orient="landscape"/>
      <w:pgMar w:top="1797" w:right="709" w:bottom="141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6447BA6"/>
    <w:multiLevelType w:val="multilevel"/>
    <w:tmpl w:val="17CA0F6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7"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 w:numId="2">
    <w:abstractNumId w:val="3"/>
  </w:num>
  <w:num w:numId="3">
    <w:abstractNumId w:val="9"/>
  </w:num>
  <w:num w:numId="4">
    <w:abstractNumId w:val="6"/>
  </w:num>
  <w:num w:numId="5">
    <w:abstractNumId w:val="5"/>
  </w:num>
  <w:num w:numId="6">
    <w:abstractNumId w:val="10"/>
  </w:num>
  <w:num w:numId="7">
    <w:abstractNumId w:val="2"/>
  </w:num>
  <w:num w:numId="8">
    <w:abstractNumId w:val="4"/>
  </w:num>
  <w:num w:numId="9">
    <w:abstractNumId w:val="1"/>
  </w:num>
  <w:num w:numId="10">
    <w:abstractNumId w:val="8"/>
  </w:num>
  <w:num w:numId="11">
    <w:abstractNumId w:val="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1C"/>
    <w:rsid w:val="000033E8"/>
    <w:rsid w:val="00011C7A"/>
    <w:rsid w:val="000436B2"/>
    <w:rsid w:val="000664C5"/>
    <w:rsid w:val="00084815"/>
    <w:rsid w:val="00092374"/>
    <w:rsid w:val="000930C7"/>
    <w:rsid w:val="00097A79"/>
    <w:rsid w:val="000A235F"/>
    <w:rsid w:val="000E1F4C"/>
    <w:rsid w:val="000E2A6F"/>
    <w:rsid w:val="000E782D"/>
    <w:rsid w:val="001000D1"/>
    <w:rsid w:val="00100C14"/>
    <w:rsid w:val="00106444"/>
    <w:rsid w:val="001120B2"/>
    <w:rsid w:val="001120C0"/>
    <w:rsid w:val="00121AE1"/>
    <w:rsid w:val="001342B0"/>
    <w:rsid w:val="00135B1F"/>
    <w:rsid w:val="001418C4"/>
    <w:rsid w:val="0016484F"/>
    <w:rsid w:val="00166599"/>
    <w:rsid w:val="00177AE0"/>
    <w:rsid w:val="001857B5"/>
    <w:rsid w:val="00190C77"/>
    <w:rsid w:val="001A1466"/>
    <w:rsid w:val="001B4FFF"/>
    <w:rsid w:val="001B5441"/>
    <w:rsid w:val="001C0B10"/>
    <w:rsid w:val="001C7B44"/>
    <w:rsid w:val="001D42D9"/>
    <w:rsid w:val="001D5213"/>
    <w:rsid w:val="001D583F"/>
    <w:rsid w:val="001F0DFC"/>
    <w:rsid w:val="001F6545"/>
    <w:rsid w:val="001F7F49"/>
    <w:rsid w:val="002026D1"/>
    <w:rsid w:val="00204C2D"/>
    <w:rsid w:val="00215392"/>
    <w:rsid w:val="002332D2"/>
    <w:rsid w:val="00267C03"/>
    <w:rsid w:val="002845FB"/>
    <w:rsid w:val="00290950"/>
    <w:rsid w:val="002A60E2"/>
    <w:rsid w:val="002B0FA3"/>
    <w:rsid w:val="002B61D2"/>
    <w:rsid w:val="002E5E47"/>
    <w:rsid w:val="0030272D"/>
    <w:rsid w:val="003101AE"/>
    <w:rsid w:val="00312E9F"/>
    <w:rsid w:val="00321CB8"/>
    <w:rsid w:val="00332383"/>
    <w:rsid w:val="00333664"/>
    <w:rsid w:val="003346B2"/>
    <w:rsid w:val="003428F0"/>
    <w:rsid w:val="00352263"/>
    <w:rsid w:val="00356693"/>
    <w:rsid w:val="00357427"/>
    <w:rsid w:val="00382CD4"/>
    <w:rsid w:val="003A76FE"/>
    <w:rsid w:val="003C407E"/>
    <w:rsid w:val="003C4A25"/>
    <w:rsid w:val="003D6671"/>
    <w:rsid w:val="003E0669"/>
    <w:rsid w:val="003E4F27"/>
    <w:rsid w:val="003E647B"/>
    <w:rsid w:val="003F53BD"/>
    <w:rsid w:val="00412BFB"/>
    <w:rsid w:val="00444504"/>
    <w:rsid w:val="00444C72"/>
    <w:rsid w:val="00445D2B"/>
    <w:rsid w:val="00450D98"/>
    <w:rsid w:val="00456214"/>
    <w:rsid w:val="004562EF"/>
    <w:rsid w:val="00465DF7"/>
    <w:rsid w:val="00473DFF"/>
    <w:rsid w:val="004966DB"/>
    <w:rsid w:val="004B458C"/>
    <w:rsid w:val="004C286E"/>
    <w:rsid w:val="004C5A97"/>
    <w:rsid w:val="004C6C28"/>
    <w:rsid w:val="004D1F9B"/>
    <w:rsid w:val="004D5B20"/>
    <w:rsid w:val="004E1997"/>
    <w:rsid w:val="004F631C"/>
    <w:rsid w:val="00504262"/>
    <w:rsid w:val="00504532"/>
    <w:rsid w:val="00514754"/>
    <w:rsid w:val="00526559"/>
    <w:rsid w:val="00534466"/>
    <w:rsid w:val="00547B49"/>
    <w:rsid w:val="00574056"/>
    <w:rsid w:val="005827DD"/>
    <w:rsid w:val="005A13EF"/>
    <w:rsid w:val="005C50C6"/>
    <w:rsid w:val="005E0548"/>
    <w:rsid w:val="00620506"/>
    <w:rsid w:val="00623BEF"/>
    <w:rsid w:val="00642329"/>
    <w:rsid w:val="0065015A"/>
    <w:rsid w:val="00654C70"/>
    <w:rsid w:val="006652C8"/>
    <w:rsid w:val="00675BB2"/>
    <w:rsid w:val="00686F07"/>
    <w:rsid w:val="00687FF3"/>
    <w:rsid w:val="00694B2B"/>
    <w:rsid w:val="006A0DC7"/>
    <w:rsid w:val="006A7A94"/>
    <w:rsid w:val="006B39A4"/>
    <w:rsid w:val="006B4BCF"/>
    <w:rsid w:val="006B4CD9"/>
    <w:rsid w:val="006F0C4F"/>
    <w:rsid w:val="00720B74"/>
    <w:rsid w:val="00731588"/>
    <w:rsid w:val="00731FEB"/>
    <w:rsid w:val="00733844"/>
    <w:rsid w:val="00741B3B"/>
    <w:rsid w:val="00761B08"/>
    <w:rsid w:val="00794ACE"/>
    <w:rsid w:val="007969C5"/>
    <w:rsid w:val="007A28DF"/>
    <w:rsid w:val="007B5884"/>
    <w:rsid w:val="007D3963"/>
    <w:rsid w:val="007D5001"/>
    <w:rsid w:val="007E2A61"/>
    <w:rsid w:val="007F4844"/>
    <w:rsid w:val="007F592A"/>
    <w:rsid w:val="008040AC"/>
    <w:rsid w:val="00815F5D"/>
    <w:rsid w:val="00820799"/>
    <w:rsid w:val="00826192"/>
    <w:rsid w:val="0084083C"/>
    <w:rsid w:val="00851E0E"/>
    <w:rsid w:val="00862407"/>
    <w:rsid w:val="0086668F"/>
    <w:rsid w:val="00881D36"/>
    <w:rsid w:val="008826E9"/>
    <w:rsid w:val="00891967"/>
    <w:rsid w:val="00893119"/>
    <w:rsid w:val="008A0820"/>
    <w:rsid w:val="008A7E44"/>
    <w:rsid w:val="008B4BDD"/>
    <w:rsid w:val="008D2265"/>
    <w:rsid w:val="008F68BB"/>
    <w:rsid w:val="008F7697"/>
    <w:rsid w:val="00933857"/>
    <w:rsid w:val="009359F2"/>
    <w:rsid w:val="00944EA1"/>
    <w:rsid w:val="009554F2"/>
    <w:rsid w:val="00960509"/>
    <w:rsid w:val="00975663"/>
    <w:rsid w:val="009808F8"/>
    <w:rsid w:val="00985EC8"/>
    <w:rsid w:val="0099729E"/>
    <w:rsid w:val="009B2D77"/>
    <w:rsid w:val="009B5D68"/>
    <w:rsid w:val="009B7F9B"/>
    <w:rsid w:val="009C04C3"/>
    <w:rsid w:val="009C74F2"/>
    <w:rsid w:val="009F341E"/>
    <w:rsid w:val="009F494F"/>
    <w:rsid w:val="00A054DF"/>
    <w:rsid w:val="00A12284"/>
    <w:rsid w:val="00A326A4"/>
    <w:rsid w:val="00A60DBB"/>
    <w:rsid w:val="00A6143D"/>
    <w:rsid w:val="00A70B21"/>
    <w:rsid w:val="00AA54D9"/>
    <w:rsid w:val="00AB116A"/>
    <w:rsid w:val="00AD2EE5"/>
    <w:rsid w:val="00AD3C8F"/>
    <w:rsid w:val="00AF270F"/>
    <w:rsid w:val="00AF6871"/>
    <w:rsid w:val="00B04FBE"/>
    <w:rsid w:val="00B41C53"/>
    <w:rsid w:val="00B66468"/>
    <w:rsid w:val="00BA27D6"/>
    <w:rsid w:val="00BA5BB4"/>
    <w:rsid w:val="00BC4337"/>
    <w:rsid w:val="00BC4952"/>
    <w:rsid w:val="00BD53A7"/>
    <w:rsid w:val="00BF3F55"/>
    <w:rsid w:val="00C01420"/>
    <w:rsid w:val="00C27EB3"/>
    <w:rsid w:val="00C3601D"/>
    <w:rsid w:val="00C43646"/>
    <w:rsid w:val="00C45B57"/>
    <w:rsid w:val="00C47812"/>
    <w:rsid w:val="00C47E4A"/>
    <w:rsid w:val="00C5656D"/>
    <w:rsid w:val="00C62A1C"/>
    <w:rsid w:val="00C74236"/>
    <w:rsid w:val="00C83101"/>
    <w:rsid w:val="00C96FC9"/>
    <w:rsid w:val="00CB7931"/>
    <w:rsid w:val="00CD057A"/>
    <w:rsid w:val="00CD4643"/>
    <w:rsid w:val="00CE0437"/>
    <w:rsid w:val="00CE5167"/>
    <w:rsid w:val="00CF3BE0"/>
    <w:rsid w:val="00CF5995"/>
    <w:rsid w:val="00CF6959"/>
    <w:rsid w:val="00D00E00"/>
    <w:rsid w:val="00D01C5C"/>
    <w:rsid w:val="00D05E2F"/>
    <w:rsid w:val="00D327E3"/>
    <w:rsid w:val="00D340BA"/>
    <w:rsid w:val="00D423F8"/>
    <w:rsid w:val="00D50915"/>
    <w:rsid w:val="00D62B8D"/>
    <w:rsid w:val="00D65671"/>
    <w:rsid w:val="00D73757"/>
    <w:rsid w:val="00D84995"/>
    <w:rsid w:val="00D87D4F"/>
    <w:rsid w:val="00D9035D"/>
    <w:rsid w:val="00D93A40"/>
    <w:rsid w:val="00DB12A0"/>
    <w:rsid w:val="00DB78EE"/>
    <w:rsid w:val="00DC5323"/>
    <w:rsid w:val="00DE0C37"/>
    <w:rsid w:val="00DF0360"/>
    <w:rsid w:val="00DF2ED5"/>
    <w:rsid w:val="00E00CA3"/>
    <w:rsid w:val="00E06422"/>
    <w:rsid w:val="00E11BE0"/>
    <w:rsid w:val="00E166BC"/>
    <w:rsid w:val="00E20E5F"/>
    <w:rsid w:val="00E24C7B"/>
    <w:rsid w:val="00E273FD"/>
    <w:rsid w:val="00E279CC"/>
    <w:rsid w:val="00E42380"/>
    <w:rsid w:val="00E53086"/>
    <w:rsid w:val="00E61899"/>
    <w:rsid w:val="00E71871"/>
    <w:rsid w:val="00E820D1"/>
    <w:rsid w:val="00E90DF9"/>
    <w:rsid w:val="00E91BC3"/>
    <w:rsid w:val="00EA793D"/>
    <w:rsid w:val="00EC2D25"/>
    <w:rsid w:val="00EC382D"/>
    <w:rsid w:val="00EE1E39"/>
    <w:rsid w:val="00EE3B82"/>
    <w:rsid w:val="00F44722"/>
    <w:rsid w:val="00F4682B"/>
    <w:rsid w:val="00F46C46"/>
    <w:rsid w:val="00F51F50"/>
    <w:rsid w:val="00F576FA"/>
    <w:rsid w:val="00F7362F"/>
    <w:rsid w:val="00F8180C"/>
    <w:rsid w:val="00F86443"/>
    <w:rsid w:val="00FC1132"/>
    <w:rsid w:val="00FC66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F3D"/>
  <w15:docId w15:val="{7CE5892E-C6D3-475D-A818-E6C25A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basedOn w:val="Parasts"/>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acgriva.lv" TargetMode="External"/><Relationship Id="rId13" Type="http://schemas.openxmlformats.org/officeDocument/2006/relationships/hyperlink" Target="http://www.salacgriva.lv" TargetMode="External"/><Relationship Id="rId3" Type="http://schemas.openxmlformats.org/officeDocument/2006/relationships/styles" Target="styles.xml"/><Relationship Id="rId7" Type="http://schemas.openxmlformats.org/officeDocument/2006/relationships/hyperlink" Target="mailto:dome@salacgriva.lv" TargetMode="External"/><Relationship Id="rId12" Type="http://schemas.openxmlformats.org/officeDocument/2006/relationships/hyperlink" Target="http://www.nometnes.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salacgriv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me@salacgriva.lv" TargetMode="External"/><Relationship Id="rId4" Type="http://schemas.openxmlformats.org/officeDocument/2006/relationships/settings" Target="settings.xml"/><Relationship Id="rId9" Type="http://schemas.openxmlformats.org/officeDocument/2006/relationships/hyperlink" Target="http://www.salacgriv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CA0B8-6DA6-4624-B4DF-A66BFBCC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13481</Words>
  <Characters>7685</Characters>
  <Application>Microsoft Office Word</Application>
  <DocSecurity>4</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Eglite</dc:creator>
  <cp:keywords/>
  <dc:description/>
  <cp:lastModifiedBy>Solvita Kukanovska</cp:lastModifiedBy>
  <cp:revision>2</cp:revision>
  <cp:lastPrinted>2019-04-12T05:10:00Z</cp:lastPrinted>
  <dcterms:created xsi:type="dcterms:W3CDTF">2020-01-27T07:36:00Z</dcterms:created>
  <dcterms:modified xsi:type="dcterms:W3CDTF">2020-01-27T07:36:00Z</dcterms:modified>
</cp:coreProperties>
</file>