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4E1F1" w14:textId="77777777" w:rsidR="00A63FDE" w:rsidRPr="00A63FDE" w:rsidRDefault="00A63FDE" w:rsidP="00A63FDE">
      <w:pPr>
        <w:keepNext/>
        <w:overflowPunct/>
        <w:autoSpaceDE/>
        <w:adjustRightInd/>
        <w:jc w:val="right"/>
        <w:textAlignment w:val="auto"/>
        <w:outlineLvl w:val="1"/>
        <w:rPr>
          <w:bCs/>
          <w:sz w:val="20"/>
        </w:rPr>
      </w:pPr>
      <w:r w:rsidRPr="00A63FDE">
        <w:rPr>
          <w:bCs/>
          <w:sz w:val="20"/>
        </w:rPr>
        <w:t>PIELIKUMS</w:t>
      </w:r>
    </w:p>
    <w:p w14:paraId="52DC9598" w14:textId="77777777" w:rsidR="00A63FDE" w:rsidRPr="00A63FDE" w:rsidRDefault="00A63FDE" w:rsidP="00A63FDE">
      <w:pPr>
        <w:overflowPunct/>
        <w:autoSpaceDE/>
        <w:adjustRightInd/>
        <w:jc w:val="right"/>
        <w:textAlignment w:val="auto"/>
        <w:rPr>
          <w:sz w:val="20"/>
        </w:rPr>
      </w:pPr>
      <w:r w:rsidRPr="00A63FDE">
        <w:rPr>
          <w:sz w:val="20"/>
        </w:rPr>
        <w:t xml:space="preserve">Salacgrīvas novada domes </w:t>
      </w:r>
    </w:p>
    <w:p w14:paraId="7363C726" w14:textId="7CA4B2CB" w:rsidR="00A63FDE" w:rsidRPr="00A63FDE" w:rsidRDefault="00A63FDE" w:rsidP="00A63FDE">
      <w:pPr>
        <w:overflowPunct/>
        <w:autoSpaceDE/>
        <w:adjustRightInd/>
        <w:jc w:val="right"/>
        <w:textAlignment w:val="auto"/>
        <w:rPr>
          <w:sz w:val="20"/>
        </w:rPr>
      </w:pPr>
      <w:r w:rsidRPr="00A63FDE">
        <w:rPr>
          <w:sz w:val="20"/>
        </w:rPr>
        <w:t>1</w:t>
      </w:r>
      <w:r>
        <w:rPr>
          <w:sz w:val="20"/>
        </w:rPr>
        <w:t>8</w:t>
      </w:r>
      <w:r w:rsidRPr="00A63FDE">
        <w:rPr>
          <w:sz w:val="20"/>
        </w:rPr>
        <w:t>.0</w:t>
      </w:r>
      <w:r>
        <w:rPr>
          <w:sz w:val="20"/>
        </w:rPr>
        <w:t>9</w:t>
      </w:r>
      <w:r w:rsidR="00C64E10">
        <w:rPr>
          <w:sz w:val="20"/>
        </w:rPr>
        <w:t>.2019. lēmumam Nr.373</w:t>
      </w:r>
      <w:r w:rsidRPr="00A63FDE">
        <w:rPr>
          <w:sz w:val="20"/>
        </w:rPr>
        <w:t xml:space="preserve"> </w:t>
      </w:r>
    </w:p>
    <w:p w14:paraId="55DC0253" w14:textId="2EA78D43" w:rsidR="00A63FDE" w:rsidRPr="00A63FDE" w:rsidRDefault="00C64E10" w:rsidP="00A63FDE">
      <w:pPr>
        <w:overflowPunct/>
        <w:autoSpaceDE/>
        <w:adjustRightInd/>
        <w:jc w:val="right"/>
        <w:textAlignment w:val="auto"/>
        <w:rPr>
          <w:sz w:val="20"/>
        </w:rPr>
      </w:pPr>
      <w:r>
        <w:rPr>
          <w:sz w:val="20"/>
        </w:rPr>
        <w:t>(protokols Nr.12</w:t>
      </w:r>
      <w:r w:rsidR="00A63FDE" w:rsidRPr="00A63FDE">
        <w:rPr>
          <w:sz w:val="20"/>
        </w:rPr>
        <w:t xml:space="preserve">; </w:t>
      </w:r>
      <w:r>
        <w:rPr>
          <w:sz w:val="20"/>
        </w:rPr>
        <w:t>4</w:t>
      </w:r>
      <w:r w:rsidR="00A63FDE" w:rsidRPr="00A63FDE">
        <w:rPr>
          <w:sz w:val="20"/>
        </w:rPr>
        <w:t>.§)</w:t>
      </w:r>
    </w:p>
    <w:p w14:paraId="74521E5D" w14:textId="77777777" w:rsidR="00894C3D" w:rsidRPr="00894C3D" w:rsidRDefault="00894C3D" w:rsidP="00894C3D">
      <w:pPr>
        <w:pStyle w:val="Virsraksts3"/>
        <w:jc w:val="right"/>
        <w:rPr>
          <w:rFonts w:ascii="Times New Roman" w:hAnsi="Times New Roman"/>
          <w:lang w:val="lv-LV"/>
        </w:rPr>
      </w:pPr>
      <w:r>
        <w:rPr>
          <w:rFonts w:ascii="Times New Roman" w:hAnsi="Times New Roman"/>
          <w:lang w:val="lv-LV"/>
        </w:rPr>
        <w:t>PROJEKTS</w:t>
      </w:r>
    </w:p>
    <w:p w14:paraId="0D63CB6D" w14:textId="77777777" w:rsidR="00367AE7" w:rsidRPr="00894C3D" w:rsidRDefault="00367AE7" w:rsidP="00367AE7">
      <w:pPr>
        <w:pStyle w:val="Virsraksts3"/>
        <w:jc w:val="center"/>
        <w:rPr>
          <w:rFonts w:ascii="Times New Roman" w:hAnsi="Times New Roman"/>
          <w:lang w:val="lv-LV"/>
        </w:rPr>
      </w:pPr>
      <w:r w:rsidRPr="004F6E84">
        <w:rPr>
          <w:rFonts w:ascii="Times New Roman" w:hAnsi="Times New Roman"/>
        </w:rPr>
        <w:t>PILNVAROJUMA LĪGUMS</w:t>
      </w:r>
      <w:r w:rsidR="00894C3D">
        <w:rPr>
          <w:rFonts w:ascii="Times New Roman" w:hAnsi="Times New Roman"/>
          <w:lang w:val="lv-LV"/>
        </w:rPr>
        <w:t xml:space="preserve"> Nr. _____</w:t>
      </w:r>
    </w:p>
    <w:p w14:paraId="487FCEF7" w14:textId="77777777" w:rsidR="00367AE7" w:rsidRPr="004F6E84" w:rsidRDefault="00367AE7" w:rsidP="00367AE7">
      <w:pPr>
        <w:jc w:val="center"/>
      </w:pPr>
      <w:r w:rsidRPr="004F6E84">
        <w:t xml:space="preserve">licencētās makšķerēšanas, vēžošanas un zemūdens medību organizēšanai </w:t>
      </w:r>
      <w:r>
        <w:t>Svētupes upes posma daļā</w:t>
      </w:r>
    </w:p>
    <w:p w14:paraId="6A33C6AD" w14:textId="77777777" w:rsidR="00367AE7" w:rsidRPr="004F6E84" w:rsidRDefault="00367AE7" w:rsidP="00367AE7">
      <w:pPr>
        <w:jc w:val="center"/>
        <w:rPr>
          <w:b/>
          <w:bCs/>
        </w:rPr>
      </w:pPr>
    </w:p>
    <w:p w14:paraId="5F59B8BB" w14:textId="77777777" w:rsidR="00367AE7" w:rsidRPr="00894C3D" w:rsidRDefault="002A68E5" w:rsidP="002A68E5">
      <w:pPr>
        <w:jc w:val="both"/>
        <w:rPr>
          <w:u w:val="single"/>
        </w:rPr>
      </w:pPr>
      <w:r>
        <w:t>Salacgrīvā</w:t>
      </w:r>
      <w:r w:rsidR="00367AE7" w:rsidRPr="004F6E84">
        <w:t>,</w:t>
      </w:r>
      <w:r>
        <w:t xml:space="preserve"> Salacgrīvas novadā </w:t>
      </w:r>
      <w:r w:rsidR="00367AE7" w:rsidRPr="004F6E84">
        <w:tab/>
      </w:r>
      <w:r w:rsidR="00367AE7">
        <w:tab/>
      </w:r>
      <w:r w:rsidR="00367AE7">
        <w:tab/>
      </w:r>
      <w:r w:rsidR="00367AE7">
        <w:tab/>
      </w:r>
      <w:r w:rsidR="00367AE7" w:rsidRPr="004F6E84">
        <w:t xml:space="preserve">2019.gada </w:t>
      </w:r>
      <w:r w:rsidR="00894C3D" w:rsidRPr="00885919">
        <w:t>_</w:t>
      </w:r>
      <w:r w:rsidR="00367AE7" w:rsidRPr="00885919">
        <w:t>_</w:t>
      </w:r>
      <w:r w:rsidR="00894C3D" w:rsidRPr="00885919">
        <w:t>. __________</w:t>
      </w:r>
    </w:p>
    <w:p w14:paraId="1010CEA1" w14:textId="77777777" w:rsidR="00367AE7" w:rsidRPr="004F6E84" w:rsidRDefault="00367AE7" w:rsidP="00367AE7">
      <w:pPr>
        <w:ind w:firstLine="540"/>
        <w:jc w:val="both"/>
      </w:pPr>
    </w:p>
    <w:p w14:paraId="6FD3B128" w14:textId="77777777" w:rsidR="00522420" w:rsidRPr="004F6E84" w:rsidRDefault="00DC4441" w:rsidP="00522420">
      <w:pPr>
        <w:ind w:firstLine="540"/>
        <w:jc w:val="both"/>
        <w:rPr>
          <w:b/>
          <w:sz w:val="26"/>
          <w:szCs w:val="26"/>
        </w:rPr>
      </w:pPr>
      <w:r w:rsidRPr="00DC4441">
        <w:rPr>
          <w:b/>
          <w:bCs/>
        </w:rPr>
        <w:t>Salacgrīvas novada dome</w:t>
      </w:r>
      <w:r>
        <w:t xml:space="preserve"> </w:t>
      </w:r>
      <w:r w:rsidR="00367AE7" w:rsidRPr="004F6E84">
        <w:t xml:space="preserve">(turpmāk – Pašvaldība), kuras vārdā saskaņā ar likumu „Par pašvaldībām” un </w:t>
      </w:r>
      <w:r w:rsidR="00763F81">
        <w:t xml:space="preserve">Salacgrīvas novada </w:t>
      </w:r>
      <w:r w:rsidR="00367AE7" w:rsidRPr="004F6E84">
        <w:t xml:space="preserve">pašvaldības </w:t>
      </w:r>
      <w:r w:rsidR="00763F81">
        <w:t xml:space="preserve">2016.gada 28.decembra </w:t>
      </w:r>
      <w:r w:rsidR="00367AE7" w:rsidRPr="004F6E84">
        <w:t xml:space="preserve">saistošajiem noteikumiem </w:t>
      </w:r>
      <w:r w:rsidR="00763F81">
        <w:t xml:space="preserve">Nr. 12 </w:t>
      </w:r>
      <w:r w:rsidR="00522420">
        <w:t xml:space="preserve">“Salacgrīvas novada pašvaldības nolikums” </w:t>
      </w:r>
      <w:r w:rsidR="00522420" w:rsidRPr="004F6E84">
        <w:t xml:space="preserve">rīkojas tās priekšsēdētājs </w:t>
      </w:r>
      <w:r w:rsidR="00522420">
        <w:t>Dagnis Straubergs</w:t>
      </w:r>
      <w:r w:rsidR="00522420" w:rsidRPr="004F6E84">
        <w:t>, no vienas puses, un</w:t>
      </w:r>
    </w:p>
    <w:p w14:paraId="27402DFD" w14:textId="77777777" w:rsidR="00BD140D" w:rsidRDefault="00367AE7" w:rsidP="00367AE7">
      <w:pPr>
        <w:spacing w:before="120"/>
        <w:ind w:firstLine="540"/>
        <w:jc w:val="both"/>
      </w:pPr>
      <w:r w:rsidRPr="004F6E84">
        <w:rPr>
          <w:b/>
          <w:noProof/>
        </w:rPr>
        <w:t xml:space="preserve">biedrība </w:t>
      </w:r>
      <w:r w:rsidR="00E92E4B">
        <w:rPr>
          <w:b/>
          <w:noProof/>
        </w:rPr>
        <w:t>“Svētupes aizsardzības biedrība”</w:t>
      </w:r>
      <w:r w:rsidR="00763F81">
        <w:rPr>
          <w:b/>
          <w:noProof/>
        </w:rPr>
        <w:t xml:space="preserve"> </w:t>
      </w:r>
      <w:r w:rsidR="00763F81">
        <w:rPr>
          <w:bCs/>
          <w:noProof/>
        </w:rPr>
        <w:t xml:space="preserve">(turpmāk – </w:t>
      </w:r>
      <w:r w:rsidR="00581A18">
        <w:rPr>
          <w:bCs/>
          <w:noProof/>
        </w:rPr>
        <w:t>Pilnvarotā persona</w:t>
      </w:r>
      <w:r w:rsidR="00763F81">
        <w:rPr>
          <w:bCs/>
          <w:noProof/>
        </w:rPr>
        <w:t>)</w:t>
      </w:r>
      <w:r w:rsidR="00522420">
        <w:rPr>
          <w:bCs/>
          <w:noProof/>
        </w:rPr>
        <w:t xml:space="preserve">, kuras vārdā saskaņā ar statūtiem rīkojas </w:t>
      </w:r>
      <w:r w:rsidR="00885919">
        <w:rPr>
          <w:bCs/>
          <w:noProof/>
        </w:rPr>
        <w:t>valdes priekšsēdētājs Ozoliņš Jānis</w:t>
      </w:r>
      <w:r w:rsidRPr="004F6E84">
        <w:rPr>
          <w:noProof/>
        </w:rPr>
        <w:t>,</w:t>
      </w:r>
      <w:r w:rsidRPr="004F6E84">
        <w:t xml:space="preserve"> no otras puses (turpmāk  katrs atsevišķi vai abi kopā saukti Puse / -es), </w:t>
      </w:r>
    </w:p>
    <w:p w14:paraId="64311076" w14:textId="77777777" w:rsidR="00BD140D" w:rsidRDefault="00894C3D" w:rsidP="00BD140D">
      <w:pPr>
        <w:pStyle w:val="Sarakstarindkopa"/>
        <w:numPr>
          <w:ilvl w:val="0"/>
          <w:numId w:val="2"/>
        </w:numPr>
        <w:spacing w:before="120"/>
        <w:jc w:val="both"/>
        <w:rPr>
          <w:szCs w:val="24"/>
        </w:rPr>
      </w:pPr>
      <w:r>
        <w:rPr>
          <w:szCs w:val="24"/>
        </w:rPr>
        <w:t xml:space="preserve">Pamatojoties uz </w:t>
      </w:r>
      <w:r w:rsidR="00BD140D" w:rsidRPr="00BD140D">
        <w:rPr>
          <w:szCs w:val="24"/>
        </w:rPr>
        <w:t>2015.gada 22.decembra noteikumu Nr.799 “</w:t>
      </w:r>
      <w:hyperlink r:id="rId8" w:history="1">
        <w:r w:rsidR="00BD140D" w:rsidRPr="00BD140D">
          <w:rPr>
            <w:rStyle w:val="Hipersaite"/>
            <w:color w:val="auto"/>
            <w:szCs w:val="24"/>
            <w:u w:val="none"/>
          </w:rPr>
          <w:t>Licencētās makšķerēšanas, vēžošanas un zemūdens medību kārtība</w:t>
        </w:r>
      </w:hyperlink>
      <w:r w:rsidR="00BD140D" w:rsidRPr="00BD140D">
        <w:rPr>
          <w:szCs w:val="24"/>
        </w:rPr>
        <w:t>” 3.punktu;</w:t>
      </w:r>
    </w:p>
    <w:p w14:paraId="495158A2" w14:textId="77777777" w:rsidR="00BD140D" w:rsidRDefault="00BD140D" w:rsidP="00BD140D">
      <w:pPr>
        <w:pStyle w:val="Sarakstarindkopa"/>
        <w:numPr>
          <w:ilvl w:val="0"/>
          <w:numId w:val="2"/>
        </w:numPr>
        <w:spacing w:before="120"/>
        <w:jc w:val="both"/>
        <w:rPr>
          <w:szCs w:val="24"/>
        </w:rPr>
      </w:pPr>
      <w:r>
        <w:rPr>
          <w:szCs w:val="24"/>
        </w:rPr>
        <w:t xml:space="preserve">Saskaņā ar Valsts pārvaldes iekārtas likuma 12.panta pirmās daļas 4.punktu un </w:t>
      </w:r>
      <w:r w:rsidR="006F6B71">
        <w:rPr>
          <w:szCs w:val="24"/>
        </w:rPr>
        <w:t>otro daļu, 48.panta trešo daļu, 50., 52., 53.pantu,</w:t>
      </w:r>
    </w:p>
    <w:p w14:paraId="50C2098E" w14:textId="77777777" w:rsidR="006F6B71" w:rsidRDefault="006F6B71" w:rsidP="00BD140D">
      <w:pPr>
        <w:pStyle w:val="Sarakstarindkopa"/>
        <w:numPr>
          <w:ilvl w:val="0"/>
          <w:numId w:val="2"/>
        </w:numPr>
        <w:spacing w:before="120"/>
        <w:jc w:val="both"/>
        <w:rPr>
          <w:szCs w:val="24"/>
        </w:rPr>
      </w:pPr>
      <w:r>
        <w:rPr>
          <w:szCs w:val="24"/>
        </w:rPr>
        <w:t xml:space="preserve">Ievērojot likuma “Par pašvaldībām” 6.panta pirmās daļas 1. un 2.punktu, 15.panta pirmās daļas 3.punktu, Zvejniecības likuma 5.panta ceturto daļas, 10.panta ceturtās daļas  un 15.panta trešās daļas noteikumus; </w:t>
      </w:r>
    </w:p>
    <w:p w14:paraId="3EF56A19" w14:textId="77777777" w:rsidR="00726A55" w:rsidRPr="00726A55" w:rsidRDefault="00894C3D" w:rsidP="00BD140D">
      <w:pPr>
        <w:pStyle w:val="Sarakstarindkopa"/>
        <w:numPr>
          <w:ilvl w:val="0"/>
          <w:numId w:val="2"/>
        </w:numPr>
        <w:spacing w:before="120"/>
        <w:jc w:val="both"/>
        <w:rPr>
          <w:szCs w:val="24"/>
        </w:rPr>
      </w:pPr>
      <w:r>
        <w:rPr>
          <w:szCs w:val="24"/>
        </w:rPr>
        <w:t xml:space="preserve">Ņemot vērā to, ka </w:t>
      </w:r>
      <w:r w:rsidR="00581A18">
        <w:rPr>
          <w:szCs w:val="24"/>
        </w:rPr>
        <w:t>Salacgrīvas novada pašvaldībai</w:t>
      </w:r>
      <w:r w:rsidR="00726A55">
        <w:rPr>
          <w:szCs w:val="24"/>
        </w:rPr>
        <w:t xml:space="preserve"> piekrīt zemes vienības Svētupes upes karstos: zemes vienības ar kadastra </w:t>
      </w:r>
      <w:proofErr w:type="spellStart"/>
      <w:r w:rsidR="00726A55">
        <w:rPr>
          <w:szCs w:val="24"/>
        </w:rPr>
        <w:t>apz</w:t>
      </w:r>
      <w:proofErr w:type="spellEnd"/>
      <w:r w:rsidR="00726A55">
        <w:rPr>
          <w:szCs w:val="24"/>
        </w:rPr>
        <w:t xml:space="preserve">. 6672 007 0369  0,2ha platībā un zemes vienība kadastra </w:t>
      </w:r>
      <w:proofErr w:type="spellStart"/>
      <w:r w:rsidR="00726A55">
        <w:rPr>
          <w:szCs w:val="24"/>
        </w:rPr>
        <w:t>apz</w:t>
      </w:r>
      <w:proofErr w:type="spellEnd"/>
      <w:r w:rsidR="00726A55">
        <w:rPr>
          <w:szCs w:val="24"/>
        </w:rPr>
        <w:t xml:space="preserve">. 6672 007 0466  0,1ha platībā, un Salacgrīvas novada pašvaldībai pieder šādi zemes gabali Svētupes upes krastos: “Spurdzes”, zemes vienības kadastra </w:t>
      </w:r>
      <w:proofErr w:type="spellStart"/>
      <w:r w:rsidR="00726A55">
        <w:rPr>
          <w:szCs w:val="24"/>
        </w:rPr>
        <w:t>apz</w:t>
      </w:r>
      <w:proofErr w:type="spellEnd"/>
      <w:r w:rsidR="00726A55">
        <w:rPr>
          <w:szCs w:val="24"/>
        </w:rPr>
        <w:t xml:space="preserve">. 6672 009 0216 0,56 ha platībā, Kāpu iela 1, </w:t>
      </w:r>
      <w:proofErr w:type="spellStart"/>
      <w:r w:rsidR="00726A55">
        <w:rPr>
          <w:szCs w:val="24"/>
        </w:rPr>
        <w:t>Svētciems</w:t>
      </w:r>
      <w:proofErr w:type="spellEnd"/>
      <w:r w:rsidR="00726A55">
        <w:rPr>
          <w:szCs w:val="24"/>
        </w:rPr>
        <w:t xml:space="preserve">, zemes vienības kadastra </w:t>
      </w:r>
      <w:proofErr w:type="spellStart"/>
      <w:r w:rsidR="00726A55">
        <w:rPr>
          <w:szCs w:val="24"/>
        </w:rPr>
        <w:t>apz</w:t>
      </w:r>
      <w:proofErr w:type="spellEnd"/>
      <w:r w:rsidR="00726A55">
        <w:rPr>
          <w:szCs w:val="24"/>
        </w:rPr>
        <w:t xml:space="preserve">. 6672 007 0394 0,0473ha platībā,  Jūras iela 2A, </w:t>
      </w:r>
      <w:proofErr w:type="spellStart"/>
      <w:r w:rsidR="00726A55">
        <w:rPr>
          <w:szCs w:val="24"/>
        </w:rPr>
        <w:t>Svētciems</w:t>
      </w:r>
      <w:proofErr w:type="spellEnd"/>
      <w:r w:rsidR="00726A55">
        <w:rPr>
          <w:szCs w:val="24"/>
        </w:rPr>
        <w:t xml:space="preserve">, zemes vienības kadastra </w:t>
      </w:r>
      <w:proofErr w:type="spellStart"/>
      <w:r w:rsidR="00726A55">
        <w:rPr>
          <w:szCs w:val="24"/>
        </w:rPr>
        <w:t>apz</w:t>
      </w:r>
      <w:proofErr w:type="spellEnd"/>
      <w:r w:rsidR="00726A55">
        <w:rPr>
          <w:szCs w:val="24"/>
        </w:rPr>
        <w:t>. 6672 007 0505  0,1391 ha platībā, “</w:t>
      </w:r>
      <w:proofErr w:type="spellStart"/>
      <w:r w:rsidR="00726A55">
        <w:rPr>
          <w:szCs w:val="24"/>
        </w:rPr>
        <w:t>Upuralas</w:t>
      </w:r>
      <w:proofErr w:type="spellEnd"/>
      <w:r w:rsidR="00726A55">
        <w:rPr>
          <w:szCs w:val="24"/>
        </w:rPr>
        <w:t xml:space="preserve">”, zemes vienības kadastra </w:t>
      </w:r>
      <w:proofErr w:type="spellStart"/>
      <w:r w:rsidR="00726A55">
        <w:rPr>
          <w:szCs w:val="24"/>
        </w:rPr>
        <w:t>apz</w:t>
      </w:r>
      <w:proofErr w:type="spellEnd"/>
      <w:r w:rsidR="00726A55">
        <w:rPr>
          <w:szCs w:val="24"/>
        </w:rPr>
        <w:t>. 6672 008 0030  0,72ha platībā un  “</w:t>
      </w:r>
      <w:proofErr w:type="spellStart"/>
      <w:r w:rsidR="00726A55">
        <w:rPr>
          <w:szCs w:val="24"/>
        </w:rPr>
        <w:t>Kuiķules</w:t>
      </w:r>
      <w:proofErr w:type="spellEnd"/>
      <w:r w:rsidR="00726A55">
        <w:rPr>
          <w:szCs w:val="24"/>
        </w:rPr>
        <w:t xml:space="preserve"> kapi”, zemes vienības kadastra </w:t>
      </w:r>
      <w:proofErr w:type="spellStart"/>
      <w:r w:rsidR="00726A55">
        <w:rPr>
          <w:szCs w:val="24"/>
        </w:rPr>
        <w:t>apz</w:t>
      </w:r>
      <w:proofErr w:type="spellEnd"/>
      <w:r w:rsidR="00726A55">
        <w:rPr>
          <w:szCs w:val="24"/>
        </w:rPr>
        <w:t xml:space="preserve">. 6672 008 </w:t>
      </w:r>
      <w:r w:rsidR="00726A55" w:rsidRPr="00726A55">
        <w:rPr>
          <w:szCs w:val="24"/>
        </w:rPr>
        <w:t xml:space="preserve">0091  0,22 ha platībā, turpmāk tekstā viss kopā - </w:t>
      </w:r>
      <w:bookmarkStart w:id="0" w:name="_Hlk16845185"/>
      <w:r w:rsidR="00726A55" w:rsidRPr="00726A55">
        <w:rPr>
          <w:szCs w:val="24"/>
        </w:rPr>
        <w:t>Pašvaldībai piederošā Svētupes upes posma daļa</w:t>
      </w:r>
      <w:bookmarkEnd w:id="0"/>
      <w:r w:rsidR="00726A55">
        <w:rPr>
          <w:szCs w:val="24"/>
        </w:rPr>
        <w:t>;</w:t>
      </w:r>
    </w:p>
    <w:p w14:paraId="67F40EEE" w14:textId="7EF2F2C3" w:rsidR="00181392" w:rsidRPr="003B53A8" w:rsidRDefault="00894C3D" w:rsidP="006F6B71">
      <w:pPr>
        <w:pStyle w:val="Sarakstarindkopa"/>
        <w:numPr>
          <w:ilvl w:val="0"/>
          <w:numId w:val="2"/>
        </w:numPr>
        <w:spacing w:before="120"/>
        <w:jc w:val="both"/>
      </w:pPr>
      <w:r w:rsidRPr="003B53A8">
        <w:t xml:space="preserve">Ņemot vērā to, ka Salacgrīvas novada dome </w:t>
      </w:r>
      <w:r w:rsidR="006F6B71" w:rsidRPr="003B53A8">
        <w:t xml:space="preserve">2019.gada </w:t>
      </w:r>
      <w:r w:rsidR="003416CD">
        <w:t>18.septembrī</w:t>
      </w:r>
      <w:r w:rsidR="006F6B71" w:rsidRPr="003B53A8">
        <w:t xml:space="preserve"> </w:t>
      </w:r>
      <w:r w:rsidRPr="003B53A8">
        <w:t xml:space="preserve">pieņēmusi </w:t>
      </w:r>
      <w:r w:rsidR="001D20A4">
        <w:t>lēmumu Nr.373</w:t>
      </w:r>
      <w:r w:rsidR="006F6B71" w:rsidRPr="003B53A8">
        <w:t xml:space="preserve"> </w:t>
      </w:r>
      <w:r w:rsidR="00181392" w:rsidRPr="003B53A8">
        <w:rPr>
          <w:szCs w:val="24"/>
        </w:rPr>
        <w:t>“</w:t>
      </w:r>
      <w:r w:rsidR="00181392" w:rsidRPr="00894C3D">
        <w:rPr>
          <w:szCs w:val="24"/>
        </w:rPr>
        <w:t xml:space="preserve">Par pilnvarojumu </w:t>
      </w:r>
      <w:r w:rsidR="00181392" w:rsidRPr="00894C3D">
        <w:rPr>
          <w:rFonts w:eastAsiaTheme="minorHAnsi"/>
          <w:szCs w:val="24"/>
          <w:lang w:eastAsia="en-US"/>
        </w:rPr>
        <w:t>biedrībai “Svētupes aizsardzības biedrība”</w:t>
      </w:r>
      <w:r w:rsidR="00181392" w:rsidRPr="003B53A8">
        <w:rPr>
          <w:rFonts w:eastAsiaTheme="minorHAnsi"/>
          <w:szCs w:val="24"/>
          <w:lang w:eastAsia="en-US"/>
        </w:rPr>
        <w:t xml:space="preserve"> </w:t>
      </w:r>
      <w:r w:rsidR="00181392" w:rsidRPr="00894C3D">
        <w:rPr>
          <w:rFonts w:eastAsiaTheme="minorHAnsi"/>
          <w:szCs w:val="24"/>
          <w:lang w:eastAsia="en-US"/>
        </w:rPr>
        <w:t>organizēt licencēto makšķerēšanu Svētupes upes posmā</w:t>
      </w:r>
      <w:r w:rsidR="00181392" w:rsidRPr="003B53A8">
        <w:rPr>
          <w:rFonts w:eastAsiaTheme="minorHAnsi"/>
          <w:szCs w:val="24"/>
          <w:lang w:eastAsia="en-US"/>
        </w:rPr>
        <w:t>”</w:t>
      </w:r>
      <w:r w:rsidR="00181392" w:rsidRPr="003B53A8">
        <w:rPr>
          <w:szCs w:val="25"/>
        </w:rPr>
        <w:t xml:space="preserve"> (Protokols Nr.</w:t>
      </w:r>
      <w:r w:rsidR="001D20A4">
        <w:rPr>
          <w:szCs w:val="25"/>
        </w:rPr>
        <w:t>12; 4</w:t>
      </w:r>
      <w:r w:rsidR="00181392" w:rsidRPr="003B53A8">
        <w:rPr>
          <w:szCs w:val="25"/>
        </w:rPr>
        <w:t>.§)</w:t>
      </w:r>
      <w:r w:rsidR="003B53A8">
        <w:rPr>
          <w:szCs w:val="25"/>
        </w:rPr>
        <w:t>,</w:t>
      </w:r>
    </w:p>
    <w:p w14:paraId="18EDB61A" w14:textId="77777777" w:rsidR="006F6B71" w:rsidRPr="004F6E84" w:rsidRDefault="006F6B71" w:rsidP="00181392">
      <w:pPr>
        <w:spacing w:before="120"/>
        <w:jc w:val="both"/>
        <w:rPr>
          <w:noProof/>
        </w:rPr>
      </w:pPr>
      <w:r w:rsidRPr="004F6E84">
        <w:rPr>
          <w:noProof/>
        </w:rPr>
        <w:t>noslēdz šāda satura līgumu</w:t>
      </w:r>
      <w:r w:rsidRPr="004F6E84">
        <w:t xml:space="preserve"> (turpmāk – Līgums)</w:t>
      </w:r>
      <w:r w:rsidRPr="004F6E84">
        <w:rPr>
          <w:noProof/>
        </w:rPr>
        <w:t>:</w:t>
      </w:r>
    </w:p>
    <w:p w14:paraId="726FBDA9" w14:textId="77777777" w:rsidR="00763F81" w:rsidRDefault="00763F81" w:rsidP="00367AE7">
      <w:pPr>
        <w:tabs>
          <w:tab w:val="left" w:pos="8931"/>
        </w:tabs>
        <w:ind w:right="-72" w:firstLine="720"/>
        <w:jc w:val="both"/>
        <w:rPr>
          <w:noProof/>
        </w:rPr>
      </w:pPr>
    </w:p>
    <w:p w14:paraId="43CC01C4" w14:textId="77777777" w:rsidR="00726A55" w:rsidRPr="004F6E84" w:rsidRDefault="00726A55" w:rsidP="00367AE7">
      <w:pPr>
        <w:tabs>
          <w:tab w:val="left" w:pos="8931"/>
        </w:tabs>
        <w:ind w:right="-72" w:firstLine="720"/>
        <w:jc w:val="both"/>
        <w:rPr>
          <w:noProof/>
        </w:rPr>
      </w:pPr>
    </w:p>
    <w:p w14:paraId="046CA256" w14:textId="77777777" w:rsidR="00367AE7" w:rsidRPr="004F6E84" w:rsidRDefault="00367AE7" w:rsidP="00367AE7">
      <w:pPr>
        <w:widowControl w:val="0"/>
        <w:numPr>
          <w:ilvl w:val="0"/>
          <w:numId w:val="1"/>
        </w:numPr>
        <w:suppressAutoHyphens/>
        <w:overflowPunct/>
        <w:autoSpaceDE/>
        <w:adjustRightInd/>
        <w:spacing w:after="120"/>
        <w:ind w:left="426" w:hanging="426"/>
        <w:jc w:val="center"/>
        <w:rPr>
          <w:b/>
          <w:bCs/>
        </w:rPr>
      </w:pPr>
      <w:r w:rsidRPr="004F6E84">
        <w:rPr>
          <w:b/>
          <w:bCs/>
        </w:rPr>
        <w:t>Līguma priekšmets</w:t>
      </w:r>
    </w:p>
    <w:p w14:paraId="569C6075" w14:textId="73ED427E" w:rsidR="00367AE7" w:rsidRPr="004F6E84" w:rsidRDefault="00367AE7" w:rsidP="00367AE7">
      <w:pPr>
        <w:pStyle w:val="Textbody"/>
        <w:spacing w:after="0"/>
        <w:ind w:firstLine="540"/>
        <w:jc w:val="both"/>
        <w:rPr>
          <w:rFonts w:cs="Times New Roman"/>
          <w:b/>
          <w:bCs/>
          <w:i/>
        </w:rPr>
      </w:pPr>
      <w:r w:rsidRPr="004F6E84">
        <w:rPr>
          <w:rFonts w:cs="Times New Roman"/>
        </w:rPr>
        <w:t xml:space="preserve">Pašvaldība uzdod un </w:t>
      </w:r>
      <w:bookmarkStart w:id="1" w:name="_Hlk16846094"/>
      <w:r w:rsidRPr="004F6E84">
        <w:rPr>
          <w:rFonts w:cs="Times New Roman"/>
        </w:rPr>
        <w:t>Pilnv</w:t>
      </w:r>
      <w:r w:rsidR="00581A18">
        <w:rPr>
          <w:rFonts w:cs="Times New Roman"/>
        </w:rPr>
        <w:t>arotā persona</w:t>
      </w:r>
      <w:r w:rsidRPr="004F6E84">
        <w:rPr>
          <w:rFonts w:cs="Times New Roman"/>
        </w:rPr>
        <w:t xml:space="preserve"> </w:t>
      </w:r>
      <w:bookmarkEnd w:id="1"/>
      <w:r w:rsidRPr="004F6E84">
        <w:rPr>
          <w:rFonts w:cs="Times New Roman"/>
        </w:rPr>
        <w:t>apņemas nodrošināt licencētās makšķerēšanas,</w:t>
      </w:r>
      <w:r w:rsidRPr="004F6E84">
        <w:t xml:space="preserve"> vēžošanas un zemūdens medību</w:t>
      </w:r>
      <w:r w:rsidRPr="004F6E84">
        <w:rPr>
          <w:rFonts w:cs="Times New Roman"/>
        </w:rPr>
        <w:t xml:space="preserve"> organizēšanu </w:t>
      </w:r>
      <w:r w:rsidR="00581A18">
        <w:rPr>
          <w:rFonts w:cs="Times New Roman"/>
        </w:rPr>
        <w:t>Salacgrīvas</w:t>
      </w:r>
      <w:r w:rsidR="00496ED0">
        <w:rPr>
          <w:rFonts w:cs="Times New Roman"/>
        </w:rPr>
        <w:t xml:space="preserve"> novada administratīvajā teritorijā </w:t>
      </w:r>
      <w:r w:rsidR="00496ED0" w:rsidRPr="003B53A8">
        <w:rPr>
          <w:rFonts w:cs="Times New Roman"/>
        </w:rPr>
        <w:t xml:space="preserve">esošajā </w:t>
      </w:r>
      <w:r w:rsidR="00496ED0" w:rsidRPr="003B53A8">
        <w:t>Pašvaldībai piederošajā Svētupes upes posma daļā</w:t>
      </w:r>
      <w:r w:rsidR="00581A18" w:rsidRPr="003B53A8">
        <w:rPr>
          <w:rFonts w:cs="Times New Roman"/>
        </w:rPr>
        <w:t xml:space="preserve"> </w:t>
      </w:r>
      <w:r w:rsidRPr="003B53A8">
        <w:rPr>
          <w:rFonts w:cs="Times New Roman"/>
        </w:rPr>
        <w:t xml:space="preserve">atbilstoši Līgumam un Ministru </w:t>
      </w:r>
      <w:r w:rsidRPr="004F6E84">
        <w:rPr>
          <w:rFonts w:cs="Times New Roman"/>
        </w:rPr>
        <w:t>kabineta 2015.gada 22.decembra noteikum</w:t>
      </w:r>
      <w:r w:rsidR="003B53A8">
        <w:rPr>
          <w:rFonts w:cs="Times New Roman"/>
        </w:rPr>
        <w:t>iem</w:t>
      </w:r>
      <w:r w:rsidRPr="004F6E84">
        <w:rPr>
          <w:rFonts w:cs="Times New Roman"/>
        </w:rPr>
        <w:t xml:space="preserve"> Nr.799 “Licencētās makšķerēšanas, vēžošanas un zemūdens medību kārtība” (turpmāk – MK noteikumi</w:t>
      </w:r>
      <w:r w:rsidR="00E32E34">
        <w:rPr>
          <w:rFonts w:cs="Times New Roman"/>
        </w:rPr>
        <w:t xml:space="preserve"> Nr. 799</w:t>
      </w:r>
      <w:r w:rsidRPr="004F6E84">
        <w:rPr>
          <w:rFonts w:cs="Times New Roman"/>
        </w:rPr>
        <w:t xml:space="preserve">), turpmāk </w:t>
      </w:r>
      <w:r w:rsidR="006241AA">
        <w:rPr>
          <w:rFonts w:cs="Times New Roman"/>
        </w:rPr>
        <w:t xml:space="preserve">tekstā arī </w:t>
      </w:r>
      <w:r w:rsidRPr="004F6E84">
        <w:rPr>
          <w:rFonts w:cs="Times New Roman"/>
        </w:rPr>
        <w:t>- Uzdevums.</w:t>
      </w:r>
      <w:r w:rsidRPr="004F6E84">
        <w:rPr>
          <w:rFonts w:cs="Times New Roman"/>
          <w:b/>
          <w:bCs/>
          <w:i/>
        </w:rPr>
        <w:t xml:space="preserve"> </w:t>
      </w:r>
    </w:p>
    <w:p w14:paraId="482D5094" w14:textId="77777777" w:rsidR="00367AE7" w:rsidRDefault="00367AE7" w:rsidP="00367AE7">
      <w:pPr>
        <w:pStyle w:val="Textbody"/>
        <w:spacing w:after="0"/>
        <w:ind w:left="142" w:firstLine="398"/>
        <w:jc w:val="both"/>
        <w:rPr>
          <w:rFonts w:cs="Times New Roman"/>
          <w:b/>
          <w:bCs/>
          <w:i/>
        </w:rPr>
      </w:pPr>
    </w:p>
    <w:p w14:paraId="0D792312" w14:textId="77777777" w:rsidR="003416CD" w:rsidRPr="004F6E84" w:rsidRDefault="003416CD" w:rsidP="00367AE7">
      <w:pPr>
        <w:pStyle w:val="Textbody"/>
        <w:spacing w:after="0"/>
        <w:ind w:left="142" w:firstLine="398"/>
        <w:jc w:val="both"/>
        <w:rPr>
          <w:rFonts w:cs="Times New Roman"/>
          <w:b/>
          <w:bCs/>
          <w:i/>
        </w:rPr>
      </w:pPr>
      <w:bookmarkStart w:id="2" w:name="_GoBack"/>
      <w:bookmarkEnd w:id="2"/>
    </w:p>
    <w:p w14:paraId="7B433331" w14:textId="77777777" w:rsidR="00367AE7" w:rsidRPr="004F6E84" w:rsidRDefault="00367AE7" w:rsidP="00367AE7">
      <w:pPr>
        <w:pStyle w:val="Pamatteksts"/>
        <w:numPr>
          <w:ilvl w:val="0"/>
          <w:numId w:val="1"/>
        </w:numPr>
        <w:overflowPunct/>
        <w:autoSpaceDE/>
        <w:autoSpaceDN/>
        <w:adjustRightInd/>
        <w:ind w:left="426" w:hanging="426"/>
        <w:jc w:val="center"/>
        <w:textAlignment w:val="auto"/>
      </w:pPr>
      <w:r w:rsidRPr="004F6E84">
        <w:rPr>
          <w:b/>
          <w:bCs/>
        </w:rPr>
        <w:lastRenderedPageBreak/>
        <w:t>Pilnvar</w:t>
      </w:r>
      <w:r w:rsidR="00852A83">
        <w:rPr>
          <w:b/>
          <w:bCs/>
        </w:rPr>
        <w:t>otās personas</w:t>
      </w:r>
      <w:r w:rsidRPr="004F6E84">
        <w:rPr>
          <w:b/>
          <w:bCs/>
        </w:rPr>
        <w:t xml:space="preserve"> pienākumi, tiesības un atbildība</w:t>
      </w:r>
    </w:p>
    <w:p w14:paraId="5C0FCDD8" w14:textId="77777777" w:rsidR="00367AE7" w:rsidRPr="004F6E84" w:rsidRDefault="00F61DE9" w:rsidP="00367AE7">
      <w:pPr>
        <w:pStyle w:val="Pamatteksts"/>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ievērot MK noteikumos </w:t>
      </w:r>
      <w:r w:rsidR="00E32E34">
        <w:t xml:space="preserve">Nr. 799 </w:t>
      </w:r>
      <w:r w:rsidR="00367AE7" w:rsidRPr="004F6E84">
        <w:t>noteiktos organizētāja pienākumus un tiesības.</w:t>
      </w:r>
    </w:p>
    <w:p w14:paraId="6558B8CC" w14:textId="26567071" w:rsidR="00367AE7" w:rsidRPr="003416CD" w:rsidRDefault="00F61DE9" w:rsidP="00367AE7">
      <w:pPr>
        <w:pStyle w:val="Pamatteksts"/>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w:t>
      </w:r>
      <w:r w:rsidR="00496ED0">
        <w:t xml:space="preserve">ne vēlāk kā </w:t>
      </w:r>
      <w:r w:rsidR="006241AA">
        <w:t>6 (sešu)</w:t>
      </w:r>
      <w:r>
        <w:t xml:space="preserve"> </w:t>
      </w:r>
      <w:r w:rsidR="00496ED0">
        <w:t xml:space="preserve">mēnešu laikā no Līguma noslēgšanas dienas </w:t>
      </w:r>
      <w:r w:rsidR="00367AE7" w:rsidRPr="004F6E84">
        <w:t>MK noteikumos</w:t>
      </w:r>
      <w:r w:rsidR="00E32E34">
        <w:t xml:space="preserve"> Nr. 799</w:t>
      </w:r>
      <w:r w:rsidR="00367AE7" w:rsidRPr="004F6E84">
        <w:t xml:space="preserve"> noteiktajā kārtībā izstrādāt un iesniegt Pašvaldībai noteiktajās institūcijās saskaņotu nolikumu par licencēto makšķerēšanu, vēžošan</w:t>
      </w:r>
      <w:r w:rsidR="003B53A8">
        <w:t>u</w:t>
      </w:r>
      <w:r w:rsidR="00367AE7" w:rsidRPr="004F6E84">
        <w:t xml:space="preserve"> un </w:t>
      </w:r>
      <w:r w:rsidR="00367AE7" w:rsidRPr="003416CD">
        <w:t xml:space="preserve">zemūdens medībām </w:t>
      </w:r>
      <w:r w:rsidR="00496ED0" w:rsidRPr="003416CD">
        <w:rPr>
          <w:szCs w:val="24"/>
        </w:rPr>
        <w:t>Pašvaldība</w:t>
      </w:r>
      <w:r w:rsidR="00496ED0" w:rsidRPr="003416CD">
        <w:t>i</w:t>
      </w:r>
      <w:r w:rsidR="00496ED0" w:rsidRPr="003416CD">
        <w:rPr>
          <w:szCs w:val="24"/>
        </w:rPr>
        <w:t xml:space="preserve"> piederoš</w:t>
      </w:r>
      <w:r w:rsidR="00496ED0" w:rsidRPr="003416CD">
        <w:t>ās</w:t>
      </w:r>
      <w:r w:rsidR="00496ED0" w:rsidRPr="003416CD">
        <w:rPr>
          <w:szCs w:val="24"/>
        </w:rPr>
        <w:t xml:space="preserve"> Svētupes upes posma daļ</w:t>
      </w:r>
      <w:r w:rsidR="00496ED0" w:rsidRPr="003416CD">
        <w:t xml:space="preserve">as </w:t>
      </w:r>
      <w:r w:rsidR="00367AE7" w:rsidRPr="003416CD">
        <w:t>teritorijā</w:t>
      </w:r>
      <w:r w:rsidR="00496ED0" w:rsidRPr="003416CD">
        <w:t>.</w:t>
      </w:r>
      <w:r w:rsidR="00367AE7" w:rsidRPr="003416CD">
        <w:t xml:space="preserve"> </w:t>
      </w:r>
    </w:p>
    <w:p w14:paraId="17B66871" w14:textId="50FE7394" w:rsidR="00367AE7" w:rsidRPr="003B53A8" w:rsidRDefault="00F61DE9" w:rsidP="00367AE7">
      <w:pPr>
        <w:pStyle w:val="Pamatteksts"/>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w:t>
      </w:r>
      <w:r>
        <w:t xml:space="preserve">ne vēlāk kā </w:t>
      </w:r>
      <w:r w:rsidR="006241AA">
        <w:t>9 (deviņu)</w:t>
      </w:r>
      <w:r>
        <w:t xml:space="preserve"> mēnešu </w:t>
      </w:r>
      <w:r w:rsidR="00367AE7" w:rsidRPr="004F6E84">
        <w:t xml:space="preserve">laikā no Līguma noslēgšanas brīža izstrādāt un iesniegt Pašvaldībai </w:t>
      </w:r>
      <w:r w:rsidR="00E32E34">
        <w:t xml:space="preserve">Salacgrīvas novada </w:t>
      </w:r>
      <w:r w:rsidR="00367AE7" w:rsidRPr="004F6E84">
        <w:t xml:space="preserve">pašvaldības saistošo noteikumu </w:t>
      </w:r>
      <w:r w:rsidR="00367AE7" w:rsidRPr="003B53A8">
        <w:t>projektu par licencēto makšķerēšanu, vēžošanu un zemūdens medībām</w:t>
      </w:r>
      <w:r w:rsidR="00E32E34" w:rsidRPr="003B53A8">
        <w:t xml:space="preserve"> </w:t>
      </w:r>
      <w:r w:rsidRPr="003B53A8">
        <w:rPr>
          <w:szCs w:val="24"/>
        </w:rPr>
        <w:t>Pašvaldība</w:t>
      </w:r>
      <w:r w:rsidRPr="003B53A8">
        <w:t>i</w:t>
      </w:r>
      <w:r w:rsidRPr="003B53A8">
        <w:rPr>
          <w:szCs w:val="24"/>
        </w:rPr>
        <w:t xml:space="preserve"> piederoš</w:t>
      </w:r>
      <w:r w:rsidRPr="003B53A8">
        <w:t>ās</w:t>
      </w:r>
      <w:r w:rsidRPr="003B53A8">
        <w:rPr>
          <w:szCs w:val="24"/>
        </w:rPr>
        <w:t xml:space="preserve"> Svētupes upes posma daļ</w:t>
      </w:r>
      <w:r w:rsidRPr="003B53A8">
        <w:t xml:space="preserve">as </w:t>
      </w:r>
      <w:r w:rsidR="00E32E34" w:rsidRPr="003B53A8">
        <w:t>teritorijā</w:t>
      </w:r>
      <w:r w:rsidRPr="003B53A8">
        <w:t>.</w:t>
      </w:r>
      <w:r w:rsidR="00367AE7" w:rsidRPr="003B53A8">
        <w:t xml:space="preserve"> </w:t>
      </w:r>
    </w:p>
    <w:p w14:paraId="4BD173F8" w14:textId="77777777" w:rsidR="00F61DE9" w:rsidRPr="005070C8" w:rsidRDefault="005070C8" w:rsidP="00367AE7">
      <w:pPr>
        <w:pStyle w:val="Pamatteksts"/>
        <w:numPr>
          <w:ilvl w:val="1"/>
          <w:numId w:val="1"/>
        </w:numPr>
        <w:overflowPunct/>
        <w:autoSpaceDE/>
        <w:autoSpaceDN/>
        <w:adjustRightInd/>
        <w:spacing w:after="0"/>
        <w:ind w:left="567" w:hanging="567"/>
        <w:jc w:val="both"/>
        <w:textAlignment w:val="auto"/>
      </w:pPr>
      <w:r w:rsidRPr="003B53A8">
        <w:t>Pēc licencētās makšķerēšanas ieviešanas</w:t>
      </w:r>
      <w:r w:rsidRPr="003B53A8">
        <w:rPr>
          <w:i/>
          <w:iCs/>
        </w:rPr>
        <w:t xml:space="preserve"> </w:t>
      </w:r>
      <w:r w:rsidR="003B53A8" w:rsidRPr="003B53A8">
        <w:rPr>
          <w:szCs w:val="24"/>
        </w:rPr>
        <w:t>Pašvaldība</w:t>
      </w:r>
      <w:r w:rsidR="003B53A8" w:rsidRPr="003B53A8">
        <w:t>i</w:t>
      </w:r>
      <w:r w:rsidR="003B53A8" w:rsidRPr="003B53A8">
        <w:rPr>
          <w:szCs w:val="24"/>
        </w:rPr>
        <w:t xml:space="preserve"> piederoš</w:t>
      </w:r>
      <w:r w:rsidR="003B53A8" w:rsidRPr="003B53A8">
        <w:t>ās</w:t>
      </w:r>
      <w:r w:rsidR="003B53A8" w:rsidRPr="003B53A8">
        <w:rPr>
          <w:szCs w:val="24"/>
        </w:rPr>
        <w:t xml:space="preserve"> Svētupes upes posma daļ</w:t>
      </w:r>
      <w:r w:rsidR="003B53A8">
        <w:t>ā</w:t>
      </w:r>
      <w:r w:rsidR="003B53A8" w:rsidRPr="003B53A8">
        <w:t xml:space="preserve"> </w:t>
      </w:r>
      <w:r w:rsidR="00F61DE9" w:rsidRPr="005070C8">
        <w:t xml:space="preserve">Pilnvarotai personai </w:t>
      </w:r>
      <w:r w:rsidR="00367AE7" w:rsidRPr="005070C8">
        <w:t>ir pienākums iesniegt Pašvaldībai</w:t>
      </w:r>
      <w:r w:rsidR="00F61DE9" w:rsidRPr="005070C8">
        <w:t xml:space="preserve"> atskaites par Uzdevuma izpildi un tā rezultātiem: </w:t>
      </w:r>
    </w:p>
    <w:p w14:paraId="3D5ABE6C" w14:textId="77777777" w:rsidR="005070C8" w:rsidRPr="00EB5EFF" w:rsidRDefault="00852A83" w:rsidP="00237F0E">
      <w:pPr>
        <w:pStyle w:val="Pamatteksts"/>
        <w:numPr>
          <w:ilvl w:val="2"/>
          <w:numId w:val="1"/>
        </w:numPr>
        <w:overflowPunct/>
        <w:autoSpaceDE/>
        <w:autoSpaceDN/>
        <w:adjustRightInd/>
        <w:spacing w:after="0"/>
        <w:ind w:left="1134" w:hanging="567"/>
        <w:jc w:val="both"/>
        <w:textAlignment w:val="auto"/>
      </w:pPr>
      <w:r>
        <w:t>v</w:t>
      </w:r>
      <w:r w:rsidR="005070C8">
        <w:t xml:space="preserve">ienu reizi sešos mēnešos, tas ir, līdz </w:t>
      </w:r>
      <w:r>
        <w:t xml:space="preserve">katra gada </w:t>
      </w:r>
      <w:r w:rsidR="005070C8">
        <w:t>1.jūlijam un 1.janvārim – saskaņošanai Lauku atbalsta dienestam</w:t>
      </w:r>
      <w:r w:rsidR="00567298">
        <w:t xml:space="preserve"> iesniedzamo pārskatu par licencēto makšķerēšanu iepriekšējā pusgadā </w:t>
      </w:r>
      <w:r w:rsidR="00567298" w:rsidRPr="00EB5EFF">
        <w:t>(MK Nr. 799 noteikumu 1.pielikums)</w:t>
      </w:r>
      <w:r w:rsidR="00EB5EFF">
        <w:t>;</w:t>
      </w:r>
      <w:r w:rsidR="00567298" w:rsidRPr="00EB5EFF">
        <w:t xml:space="preserve"> </w:t>
      </w:r>
    </w:p>
    <w:p w14:paraId="5D47FA18" w14:textId="77777777" w:rsidR="00567298" w:rsidRPr="00EB5EFF" w:rsidRDefault="00567298" w:rsidP="00237F0E">
      <w:pPr>
        <w:pStyle w:val="Pamatteksts"/>
        <w:numPr>
          <w:ilvl w:val="2"/>
          <w:numId w:val="1"/>
        </w:numPr>
        <w:overflowPunct/>
        <w:autoSpaceDE/>
        <w:autoSpaceDN/>
        <w:adjustRightInd/>
        <w:spacing w:after="0"/>
        <w:ind w:left="1134" w:hanging="567"/>
        <w:jc w:val="both"/>
        <w:textAlignment w:val="auto"/>
      </w:pPr>
      <w:r>
        <w:t xml:space="preserve">vienu reizi gadā, tas ir, līdz </w:t>
      </w:r>
      <w:r w:rsidR="00852A83">
        <w:t xml:space="preserve">katra gada </w:t>
      </w:r>
      <w:r>
        <w:t xml:space="preserve">15.decembrim – saskaņošanai Valsts vides dienestam iesniedzamo pārskatu par veiktajiem dabas aizsardzības, kontroles un zivju resursu papildināšanas, ja tādi ir paredzēti, pasākumiem, kā arī informāciju par licencētās makšķerēšanas, vēžošanas vai zemūdens medību organizēšanai </w:t>
      </w:r>
      <w:r w:rsidR="00157C3A">
        <w:t xml:space="preserve">nepieciešamās </w:t>
      </w:r>
      <w:r w:rsidR="00157C3A" w:rsidRPr="00EB5EFF">
        <w:t>infrastruktūras izveidošanu un uzturēšanu (MK Nr. 799 noteikumu 2.pielikums)</w:t>
      </w:r>
      <w:r w:rsidR="00EB5EFF">
        <w:t xml:space="preserve">. </w:t>
      </w:r>
    </w:p>
    <w:p w14:paraId="2D5241C9" w14:textId="77777777" w:rsidR="00A255A5" w:rsidRDefault="00A255A5" w:rsidP="002B05F6">
      <w:pPr>
        <w:pStyle w:val="Pamatteksts"/>
        <w:numPr>
          <w:ilvl w:val="1"/>
          <w:numId w:val="1"/>
        </w:numPr>
        <w:overflowPunct/>
        <w:autoSpaceDE/>
        <w:autoSpaceDN/>
        <w:adjustRightInd/>
        <w:spacing w:after="0"/>
        <w:ind w:left="567" w:hanging="567"/>
        <w:jc w:val="both"/>
        <w:textAlignment w:val="auto"/>
      </w:pPr>
      <w:r>
        <w:t xml:space="preserve">Pilnvarotā persona nekavējoties informē </w:t>
      </w:r>
      <w:r w:rsidR="00EB5EFF">
        <w:t>P</w:t>
      </w:r>
      <w:r>
        <w:t>ašvaldību, iesniedzot tai ziņojumu, ja</w:t>
      </w:r>
      <w:r w:rsidR="00EB5EFF">
        <w:t xml:space="preserve"> i</w:t>
      </w:r>
      <w:r>
        <w:t>estājušies apstākļi, kuru dēļ Uzdevuma izpilde ir tikusi pārtraukta vai nav iespējama tā turpmāka veikšana, vai kuri var neparedzēti ietekmēt Līguma saistību savlaicīgu, pilnīgu vai pienācīgu izpildi</w:t>
      </w:r>
      <w:r w:rsidR="00EB5EFF">
        <w:t>.</w:t>
      </w:r>
    </w:p>
    <w:p w14:paraId="47B29868" w14:textId="77777777" w:rsidR="00A255A5" w:rsidRPr="005070C8" w:rsidRDefault="00AE3A82" w:rsidP="00A255A5">
      <w:pPr>
        <w:pStyle w:val="Pamatteksts"/>
        <w:numPr>
          <w:ilvl w:val="1"/>
          <w:numId w:val="1"/>
        </w:numPr>
        <w:overflowPunct/>
        <w:autoSpaceDE/>
        <w:autoSpaceDN/>
        <w:adjustRightInd/>
        <w:spacing w:after="0"/>
        <w:ind w:left="567" w:hanging="567"/>
        <w:jc w:val="both"/>
        <w:textAlignment w:val="auto"/>
      </w:pPr>
      <w:r>
        <w:t xml:space="preserve">Pilnvarotā persona apņemas veikt visu Pašvaldības iesniegto pieprasījumu, paziņojumu un priekšlikumu, kas attiecas uz Līgumā noteiktā Uzdevuma izpildi, izskatīšanu un sniegt atbildi ne vēlāk kā divu nedēļu </w:t>
      </w:r>
      <w:r w:rsidR="0064395B">
        <w:t xml:space="preserve">laikā no to saņemšanas dienas. </w:t>
      </w:r>
    </w:p>
    <w:p w14:paraId="298DA633" w14:textId="77777777" w:rsidR="00367AE7" w:rsidRPr="00F655B7" w:rsidRDefault="00367AE7" w:rsidP="00367AE7">
      <w:pPr>
        <w:pStyle w:val="Pamatteksts"/>
        <w:numPr>
          <w:ilvl w:val="1"/>
          <w:numId w:val="1"/>
        </w:numPr>
        <w:overflowPunct/>
        <w:autoSpaceDE/>
        <w:autoSpaceDN/>
        <w:adjustRightInd/>
        <w:spacing w:after="0"/>
        <w:ind w:left="567" w:hanging="567"/>
        <w:jc w:val="both"/>
        <w:textAlignment w:val="auto"/>
      </w:pPr>
      <w:r w:rsidRPr="00F655B7">
        <w:t>Finansējumu Pilnvar</w:t>
      </w:r>
      <w:r w:rsidR="0087502F">
        <w:t>otās personas</w:t>
      </w:r>
      <w:r w:rsidRPr="00F655B7">
        <w:t xml:space="preserve"> Uzdevuma izpildei veido:</w:t>
      </w:r>
    </w:p>
    <w:p w14:paraId="3A2DB2E4" w14:textId="77777777" w:rsidR="0064395B" w:rsidRPr="00F655B7" w:rsidRDefault="00ED66EA" w:rsidP="00367AE7">
      <w:pPr>
        <w:pStyle w:val="Pamatteksts"/>
        <w:numPr>
          <w:ilvl w:val="2"/>
          <w:numId w:val="1"/>
        </w:numPr>
        <w:overflowPunct/>
        <w:autoSpaceDE/>
        <w:autoSpaceDN/>
        <w:adjustRightInd/>
        <w:spacing w:after="0"/>
        <w:ind w:left="1276" w:hanging="709"/>
        <w:jc w:val="both"/>
        <w:textAlignment w:val="auto"/>
      </w:pPr>
      <w:r>
        <w:t>n</w:t>
      </w:r>
      <w:r w:rsidR="0064395B" w:rsidRPr="00F655B7">
        <w:t>o licenču pārdošanas iegūtie ienākumi pēc naudas līdzekļu daļas pārskaitījuma valsts pamatbudžetā</w:t>
      </w:r>
      <w:r w:rsidR="004F2184">
        <w:t xml:space="preserve">, ņemot vērā </w:t>
      </w:r>
      <w:r w:rsidR="00F655B7" w:rsidRPr="00F655B7">
        <w:t xml:space="preserve">MK Nr. 799 noteikumu </w:t>
      </w:r>
      <w:r w:rsidR="004F2184">
        <w:t>nosacījumu</w:t>
      </w:r>
      <w:r w:rsidR="00891581">
        <w:t>s</w:t>
      </w:r>
      <w:r w:rsidR="004F2184">
        <w:t xml:space="preserve"> un Salacgrīvas novada domes saistoš</w:t>
      </w:r>
      <w:r w:rsidR="00891581">
        <w:t>ajos</w:t>
      </w:r>
      <w:r w:rsidR="004F2184">
        <w:t xml:space="preserve"> noteikum</w:t>
      </w:r>
      <w:r w:rsidR="00891581">
        <w:t>o</w:t>
      </w:r>
      <w:r w:rsidR="004F2184">
        <w:t>s</w:t>
      </w:r>
      <w:r w:rsidR="00891581">
        <w:t xml:space="preserve"> noteiktajā apmērā</w:t>
      </w:r>
      <w:r w:rsidR="004F2184">
        <w:t xml:space="preserve">; </w:t>
      </w:r>
    </w:p>
    <w:p w14:paraId="0634AFCC" w14:textId="77777777" w:rsidR="00367AE7" w:rsidRDefault="0064395B" w:rsidP="00367AE7">
      <w:pPr>
        <w:pStyle w:val="Pamatteksts"/>
        <w:numPr>
          <w:ilvl w:val="2"/>
          <w:numId w:val="1"/>
        </w:numPr>
        <w:overflowPunct/>
        <w:autoSpaceDE/>
        <w:autoSpaceDN/>
        <w:adjustRightInd/>
        <w:spacing w:after="0"/>
        <w:ind w:left="1276" w:hanging="709"/>
        <w:jc w:val="both"/>
        <w:textAlignment w:val="auto"/>
      </w:pPr>
      <w:r w:rsidRPr="00F655B7">
        <w:t>Uzdevuma veikšanai izstrādāto un atbalstīto projektu īstenošanai piešķirtie līdzekļi</w:t>
      </w:r>
      <w:r w:rsidR="00891581">
        <w:t>;</w:t>
      </w:r>
    </w:p>
    <w:p w14:paraId="2E48C5DB" w14:textId="77777777" w:rsidR="00891581" w:rsidRPr="00F655B7" w:rsidRDefault="00891581" w:rsidP="00367AE7">
      <w:pPr>
        <w:pStyle w:val="Pamatteksts"/>
        <w:numPr>
          <w:ilvl w:val="2"/>
          <w:numId w:val="1"/>
        </w:numPr>
        <w:overflowPunct/>
        <w:autoSpaceDE/>
        <w:autoSpaceDN/>
        <w:adjustRightInd/>
        <w:spacing w:after="0"/>
        <w:ind w:left="1276" w:hanging="709"/>
        <w:jc w:val="both"/>
        <w:textAlignment w:val="auto"/>
      </w:pPr>
      <w:r>
        <w:t>Pilnvarotās personas saņemtie ziedojumi un darbības rezultātā iegūtie līdzekļi, ciktāl tas nav pretrunā ar konkrētajā gadījumā piemērojamiem normatīvajiem aktiem.</w:t>
      </w:r>
    </w:p>
    <w:p w14:paraId="38DB247F" w14:textId="77777777" w:rsidR="00367AE7" w:rsidRPr="00E73462"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1429FC">
        <w:t>otā persona</w:t>
      </w:r>
      <w:r w:rsidRPr="004F6E84">
        <w:t xml:space="preserve"> pēc nepieciešamības var informēt Pašvaldības atbildīgās institūcijas par plānotajiem un citiem kontroles reidiem </w:t>
      </w:r>
      <w:r w:rsidR="00E32E34">
        <w:t xml:space="preserve">Salacgrīvas novada pašvaldības </w:t>
      </w:r>
      <w:r w:rsidRPr="004F6E84">
        <w:t>administratīvajā teritorijā, kā arī veicināt sadarbību ar</w:t>
      </w:r>
      <w:r w:rsidR="00E32E34">
        <w:t xml:space="preserve"> Salacgrīvas novada pašvaldības kārtībniekiem</w:t>
      </w:r>
      <w:r w:rsidRPr="004F6E84">
        <w:t>, veicot kopīgas pārbaudes</w:t>
      </w:r>
      <w:r w:rsidR="00E73462">
        <w:t xml:space="preserve"> </w:t>
      </w:r>
      <w:r w:rsidR="00E73462" w:rsidRPr="00E73462">
        <w:t>licencētās makšķerēšanas, vēžošanas, zemūdens medību un vides aizsardzības prasību ievērošanas kontrole</w:t>
      </w:r>
      <w:r w:rsidR="00E73462">
        <w:t>i</w:t>
      </w:r>
      <w:r w:rsidR="00E73462" w:rsidRPr="00E73462">
        <w:t>;</w:t>
      </w:r>
    </w:p>
    <w:p w14:paraId="4A13EFFB"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Uzdevuma izpildē Pilnvar</w:t>
      </w:r>
      <w:r w:rsidR="001429FC">
        <w:t>otā persona</w:t>
      </w:r>
      <w:r w:rsidRPr="004F6E84">
        <w:t xml:space="preserve"> ievēro labas pārvaldības un citus valsts pārvaldes principus, normatīvo aktu prasības, Pašvaldības noteikto kārtību un izdotos normatīvos aktus, sadarbojas ar Pašvaldību, tās iestādēm un struktūrvienībām, kā arī ar valsts pārvaldes institūcijām.</w:t>
      </w:r>
    </w:p>
    <w:p w14:paraId="79EA53D6"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Jautājumos, kas saistīti ar Pilnvar</w:t>
      </w:r>
      <w:r w:rsidR="001429FC">
        <w:t>otai personai</w:t>
      </w:r>
      <w:r w:rsidRPr="004F6E84">
        <w:t xml:space="preserve"> uzdotā Uzdevuma izpildi un kurus Pilnvar</w:t>
      </w:r>
      <w:r w:rsidR="001429FC">
        <w:t>otā persona</w:t>
      </w:r>
      <w:r w:rsidRPr="004F6E84">
        <w:t xml:space="preserve"> ir tiesīg</w:t>
      </w:r>
      <w:r w:rsidR="001429FC">
        <w:t>a</w:t>
      </w:r>
      <w:r w:rsidRPr="004F6E84">
        <w:t xml:space="preserve"> izlemt patstāvīgi, t</w:t>
      </w:r>
      <w:r w:rsidR="001429FC">
        <w:t>ā</w:t>
      </w:r>
      <w:r w:rsidRPr="004F6E84">
        <w:t xml:space="preserve"> rīkojas kā krietns un rūpīgs saimnieks.</w:t>
      </w:r>
    </w:p>
    <w:p w14:paraId="2D9F28E9"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1429FC">
        <w:t>otai personai</w:t>
      </w:r>
      <w:r w:rsidRPr="004F6E84">
        <w:t xml:space="preserve"> ir pienākums jebkuru jautājumu, kas saistīts ar Līguma izpildes nodrošināšanu, iesniegt izskatīšanai Pašvaldībai.</w:t>
      </w:r>
    </w:p>
    <w:p w14:paraId="4DF14956"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1429FC">
        <w:t>otai personai</w:t>
      </w:r>
      <w:r w:rsidRPr="004F6E84">
        <w:t xml:space="preserve"> nav tiesību nodot trešajām personām Līgumā noteikto saistību un Uzdevumu izpildi.</w:t>
      </w:r>
    </w:p>
    <w:p w14:paraId="3C974827"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891183">
        <w:t>otā persona</w:t>
      </w:r>
      <w:r w:rsidRPr="004F6E84">
        <w:t xml:space="preserve"> atlīdzina Pašvaldībai visus zaudējumus un izdevumus, kas Pašvaldībai radušies Pilnv</w:t>
      </w:r>
      <w:r w:rsidR="00891183">
        <w:t>arotās personas</w:t>
      </w:r>
      <w:r w:rsidRPr="004F6E84">
        <w:t xml:space="preserve"> prettiesiskas darbības vai bezdarbības, kā arī neizpildīta vai nepienācīgi izpildīta Uzdevuma rezultātā.</w:t>
      </w:r>
    </w:p>
    <w:p w14:paraId="12B7C6D4" w14:textId="77777777" w:rsidR="00367AE7" w:rsidRPr="004F6E84" w:rsidRDefault="00367AE7" w:rsidP="00367AE7">
      <w:pPr>
        <w:pStyle w:val="Pamatteksts"/>
      </w:pPr>
    </w:p>
    <w:p w14:paraId="2F537182" w14:textId="77777777" w:rsidR="00367AE7" w:rsidRPr="004F6E84" w:rsidRDefault="00367AE7" w:rsidP="00367AE7">
      <w:pPr>
        <w:pStyle w:val="Pamatteksts"/>
        <w:numPr>
          <w:ilvl w:val="0"/>
          <w:numId w:val="1"/>
        </w:numPr>
        <w:overflowPunct/>
        <w:autoSpaceDE/>
        <w:autoSpaceDN/>
        <w:adjustRightInd/>
        <w:ind w:left="426" w:hanging="426"/>
        <w:jc w:val="center"/>
        <w:textAlignment w:val="auto"/>
        <w:rPr>
          <w:b/>
          <w:bCs/>
        </w:rPr>
      </w:pPr>
      <w:r w:rsidRPr="004F6E84">
        <w:rPr>
          <w:b/>
          <w:bCs/>
        </w:rPr>
        <w:t>Pašvaldības tiesības, pienākumi un atbildība</w:t>
      </w:r>
    </w:p>
    <w:p w14:paraId="2F364E70"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rPr>
          <w:bCs/>
        </w:rPr>
        <w:t>Pašvaldībai ir tiesības saņemt no Pilnva</w:t>
      </w:r>
      <w:r w:rsidR="00891183">
        <w:rPr>
          <w:bCs/>
        </w:rPr>
        <w:t>rotās personas</w:t>
      </w:r>
      <w:r w:rsidRPr="004F6E84">
        <w:rPr>
          <w:bCs/>
        </w:rPr>
        <w:t xml:space="preserve"> paskaidrojumus</w:t>
      </w:r>
      <w:r w:rsidRPr="004F6E84">
        <w:t xml:space="preserve"> par Uzdevuma izpildes procesu.</w:t>
      </w:r>
    </w:p>
    <w:p w14:paraId="516BD9BB"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rPr>
          <w:bCs/>
        </w:rPr>
        <w:t xml:space="preserve">Pašvaldībai ir tiesības </w:t>
      </w:r>
      <w:r w:rsidRPr="004F6E84">
        <w:t>iepazīties ar dokumentiem, kurus Pilnvar</w:t>
      </w:r>
      <w:r w:rsidR="00891183">
        <w:t>otā persona</w:t>
      </w:r>
      <w:r w:rsidRPr="004F6E84">
        <w:t xml:space="preserve"> </w:t>
      </w:r>
      <w:r w:rsidR="00891183">
        <w:t xml:space="preserve">ir </w:t>
      </w:r>
      <w:r w:rsidRPr="004F6E84">
        <w:t>sagatavo</w:t>
      </w:r>
      <w:r w:rsidR="00891183">
        <w:t>jusi</w:t>
      </w:r>
      <w:r w:rsidRPr="004F6E84">
        <w:t xml:space="preserve"> un kas saistīti ar Uzdevuma izpildi.</w:t>
      </w:r>
    </w:p>
    <w:p w14:paraId="318CB9DE" w14:textId="77777777" w:rsidR="00367AE7" w:rsidRDefault="00367AE7" w:rsidP="00367AE7">
      <w:pPr>
        <w:pStyle w:val="Pamatteksts"/>
        <w:numPr>
          <w:ilvl w:val="1"/>
          <w:numId w:val="1"/>
        </w:numPr>
        <w:overflowPunct/>
        <w:autoSpaceDE/>
        <w:autoSpaceDN/>
        <w:adjustRightInd/>
        <w:spacing w:after="0"/>
        <w:ind w:left="567" w:hanging="567"/>
        <w:jc w:val="both"/>
        <w:textAlignment w:val="auto"/>
      </w:pPr>
      <w:r w:rsidRPr="004F6E84">
        <w:rPr>
          <w:bCs/>
        </w:rPr>
        <w:t xml:space="preserve">Pašvaldībai ir pienākums </w:t>
      </w:r>
      <w:r w:rsidRPr="004F6E84">
        <w:t>sniegt Pilnvar</w:t>
      </w:r>
      <w:r w:rsidR="00891183">
        <w:t>otai personai</w:t>
      </w:r>
      <w:r w:rsidRPr="004F6E84">
        <w:t xml:space="preserve"> visu informāciju, </w:t>
      </w:r>
      <w:r w:rsidR="00E73462">
        <w:t xml:space="preserve">kas ir tās rīcībā un </w:t>
      </w:r>
      <w:r w:rsidRPr="004F6E84">
        <w:t xml:space="preserve">kas </w:t>
      </w:r>
      <w:r w:rsidR="00E73462">
        <w:t xml:space="preserve">ir </w:t>
      </w:r>
      <w:r w:rsidRPr="004F6E84">
        <w:t>nepieciešama Līguma izpildei.</w:t>
      </w:r>
    </w:p>
    <w:p w14:paraId="7EC358CE" w14:textId="77777777" w:rsidR="00367AE7" w:rsidRPr="004F6E84" w:rsidRDefault="00367AE7" w:rsidP="00367AE7">
      <w:pPr>
        <w:pStyle w:val="Pamatteksts"/>
        <w:ind w:firstLine="540"/>
      </w:pPr>
    </w:p>
    <w:p w14:paraId="2732CAE7" w14:textId="77777777" w:rsidR="00367AE7" w:rsidRPr="00F27604" w:rsidRDefault="00367AE7" w:rsidP="00367AE7">
      <w:pPr>
        <w:pStyle w:val="Heading10"/>
        <w:keepNext/>
        <w:keepLines/>
        <w:numPr>
          <w:ilvl w:val="0"/>
          <w:numId w:val="1"/>
        </w:numPr>
        <w:shd w:val="clear" w:color="auto" w:fill="auto"/>
        <w:spacing w:before="0" w:after="120" w:line="240" w:lineRule="auto"/>
        <w:jc w:val="center"/>
        <w:rPr>
          <w:rFonts w:ascii="Times New Roman" w:hAnsi="Times New Roman" w:cs="Times New Roman"/>
          <w:color w:val="auto"/>
          <w:sz w:val="24"/>
          <w:szCs w:val="24"/>
        </w:rPr>
      </w:pPr>
      <w:r w:rsidRPr="00F27604">
        <w:rPr>
          <w:rFonts w:ascii="Times New Roman" w:hAnsi="Times New Roman" w:cs="Times New Roman"/>
          <w:color w:val="auto"/>
          <w:sz w:val="24"/>
          <w:szCs w:val="24"/>
        </w:rPr>
        <w:t>Uzdevuma izpildes kvalitātes novērtējuma kritēriji</w:t>
      </w:r>
    </w:p>
    <w:p w14:paraId="629EC154" w14:textId="77777777" w:rsidR="0087502F" w:rsidRPr="00ED66EA" w:rsidRDefault="00ED66EA" w:rsidP="00367AE7">
      <w:pPr>
        <w:pStyle w:val="BodyText1"/>
        <w:numPr>
          <w:ilvl w:val="1"/>
          <w:numId w:val="1"/>
        </w:numPr>
        <w:shd w:val="clear" w:color="auto" w:fill="auto"/>
        <w:tabs>
          <w:tab w:val="left" w:pos="567"/>
          <w:tab w:val="left" w:pos="1307"/>
        </w:tabs>
        <w:spacing w:before="0" w:after="0" w:line="240" w:lineRule="auto"/>
        <w:ind w:left="567" w:hanging="567"/>
        <w:rPr>
          <w:rFonts w:ascii="Times New Roman" w:hAnsi="Times New Roman" w:cs="Times New Roman"/>
          <w:color w:val="auto"/>
          <w:sz w:val="24"/>
          <w:szCs w:val="24"/>
        </w:rPr>
      </w:pPr>
      <w:r w:rsidRPr="00ED66EA">
        <w:rPr>
          <w:rFonts w:ascii="Times New Roman" w:hAnsi="Times New Roman" w:cs="Times New Roman"/>
          <w:color w:val="auto"/>
          <w:sz w:val="24"/>
          <w:szCs w:val="24"/>
        </w:rPr>
        <w:t>Pēc licencētās makšķerēšanas ieviešanas</w:t>
      </w:r>
      <w:r w:rsidRPr="00ED66EA">
        <w:rPr>
          <w:rFonts w:ascii="Times New Roman" w:hAnsi="Times New Roman" w:cs="Times New Roman"/>
          <w:i/>
          <w:iCs/>
          <w:color w:val="auto"/>
          <w:sz w:val="24"/>
          <w:szCs w:val="24"/>
        </w:rPr>
        <w:t xml:space="preserve"> </w:t>
      </w:r>
      <w:r w:rsidRPr="00ED66EA">
        <w:rPr>
          <w:rFonts w:ascii="Times New Roman" w:hAnsi="Times New Roman" w:cs="Times New Roman"/>
          <w:color w:val="auto"/>
          <w:sz w:val="24"/>
          <w:szCs w:val="24"/>
        </w:rPr>
        <w:t xml:space="preserve">Pašvaldībai piederošās Svētupes upes posma daļā </w:t>
      </w:r>
      <w:r w:rsidR="00891183" w:rsidRPr="00ED66EA">
        <w:rPr>
          <w:rFonts w:ascii="Times New Roman" w:hAnsi="Times New Roman" w:cs="Times New Roman"/>
          <w:color w:val="auto"/>
          <w:sz w:val="24"/>
          <w:szCs w:val="24"/>
        </w:rPr>
        <w:t xml:space="preserve">Pilnvarotai personai </w:t>
      </w:r>
      <w:r w:rsidR="005F42AB" w:rsidRPr="00ED66EA">
        <w:rPr>
          <w:rFonts w:ascii="Times New Roman" w:hAnsi="Times New Roman" w:cs="Times New Roman"/>
          <w:color w:val="auto"/>
          <w:sz w:val="24"/>
          <w:szCs w:val="24"/>
        </w:rPr>
        <w:t>ir pienākums katru gadu līdz 30.decembrim iesniegt Pašvaldībai</w:t>
      </w:r>
      <w:r w:rsidR="005F42AB" w:rsidRPr="00891183">
        <w:rPr>
          <w:rFonts w:ascii="Times New Roman" w:hAnsi="Times New Roman" w:cs="Times New Roman"/>
          <w:color w:val="auto"/>
          <w:sz w:val="24"/>
          <w:szCs w:val="24"/>
        </w:rPr>
        <w:t xml:space="preserve"> atskaiti par kārtējā gadā iegūtajiem no licenču pārdošanas naudas līdzekļiem un to izlietojumu </w:t>
      </w:r>
      <w:r w:rsidR="005F42AB" w:rsidRPr="00ED66EA">
        <w:rPr>
          <w:rFonts w:ascii="Times New Roman" w:hAnsi="Times New Roman" w:cs="Times New Roman"/>
          <w:color w:val="auto"/>
          <w:sz w:val="24"/>
          <w:szCs w:val="24"/>
        </w:rPr>
        <w:t>atbilstoši Līguma 1. pielikumam</w:t>
      </w:r>
      <w:r w:rsidR="00891183" w:rsidRPr="00ED66EA">
        <w:rPr>
          <w:rFonts w:ascii="Times New Roman" w:hAnsi="Times New Roman" w:cs="Times New Roman"/>
          <w:color w:val="auto"/>
          <w:sz w:val="24"/>
          <w:szCs w:val="24"/>
        </w:rPr>
        <w:t>.</w:t>
      </w:r>
    </w:p>
    <w:p w14:paraId="7F6BA34E" w14:textId="77777777" w:rsidR="00367AE7" w:rsidRPr="00F27604" w:rsidRDefault="00367AE7" w:rsidP="00367AE7">
      <w:pPr>
        <w:pStyle w:val="BodyText1"/>
        <w:numPr>
          <w:ilvl w:val="1"/>
          <w:numId w:val="1"/>
        </w:numPr>
        <w:shd w:val="clear" w:color="auto" w:fill="auto"/>
        <w:tabs>
          <w:tab w:val="left" w:pos="567"/>
          <w:tab w:val="left" w:pos="1307"/>
        </w:tabs>
        <w:spacing w:before="0" w:after="0" w:line="240" w:lineRule="auto"/>
        <w:ind w:left="567"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Uzdevuma izpildes kvalitāti Pašvaldība</w:t>
      </w:r>
      <w:r w:rsidRPr="00F27604">
        <w:rPr>
          <w:rFonts w:ascii="Times New Roman" w:hAnsi="Times New Roman" w:cs="Times New Roman"/>
          <w:b/>
          <w:color w:val="auto"/>
          <w:sz w:val="24"/>
          <w:szCs w:val="24"/>
        </w:rPr>
        <w:t xml:space="preserve"> </w:t>
      </w:r>
      <w:r w:rsidRPr="00F27604">
        <w:rPr>
          <w:rFonts w:ascii="Times New Roman" w:hAnsi="Times New Roman" w:cs="Times New Roman"/>
          <w:color w:val="auto"/>
          <w:sz w:val="24"/>
          <w:szCs w:val="24"/>
        </w:rPr>
        <w:t>novērtē pēc šādiem kritērijiem visā Līguma darbības laikā:</w:t>
      </w:r>
    </w:p>
    <w:p w14:paraId="5F64E7D6" w14:textId="77777777" w:rsidR="00891183" w:rsidRDefault="00F0344B"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l</w:t>
      </w:r>
      <w:r w:rsidR="00891183">
        <w:rPr>
          <w:rFonts w:ascii="Times New Roman" w:hAnsi="Times New Roman" w:cs="Times New Roman"/>
          <w:color w:val="auto"/>
          <w:sz w:val="24"/>
          <w:szCs w:val="24"/>
        </w:rPr>
        <w:t>icenču un informācijas par licencēto makšķerēšanu pieejamības nodrošināšanu un citu normatīvo aktu izpildes efektivitāte;</w:t>
      </w:r>
    </w:p>
    <w:p w14:paraId="3D1EEA5D" w14:textId="77777777" w:rsidR="00891183" w:rsidRDefault="00F0344B"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ī</w:t>
      </w:r>
      <w:r w:rsidR="00891183">
        <w:rPr>
          <w:rFonts w:ascii="Times New Roman" w:hAnsi="Times New Roman" w:cs="Times New Roman"/>
          <w:color w:val="auto"/>
          <w:sz w:val="24"/>
          <w:szCs w:val="24"/>
        </w:rPr>
        <w:t xml:space="preserve">stenotie </w:t>
      </w:r>
      <w:r w:rsidR="00EA1224">
        <w:rPr>
          <w:rFonts w:ascii="Times New Roman" w:hAnsi="Times New Roman" w:cs="Times New Roman"/>
          <w:color w:val="auto"/>
          <w:sz w:val="24"/>
          <w:szCs w:val="24"/>
        </w:rPr>
        <w:t>pasākumi zivju krājumu pavairošanai, saglabāšanai un aizsardzībai;</w:t>
      </w:r>
    </w:p>
    <w:p w14:paraId="6611C1A8" w14:textId="77777777" w:rsidR="00EA1224" w:rsidRPr="00EA1224" w:rsidRDefault="00367AE7"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 xml:space="preserve">sakoptības uzturēšana un saglabāšana (nepasliktināšana) </w:t>
      </w:r>
      <w:r w:rsidR="00EA1224" w:rsidRPr="00EA1224">
        <w:rPr>
          <w:rFonts w:ascii="Times New Roman" w:hAnsi="Times New Roman" w:cs="Times New Roman"/>
          <w:color w:val="auto"/>
          <w:sz w:val="24"/>
          <w:szCs w:val="24"/>
        </w:rPr>
        <w:t>Pašvaldības piederošā</w:t>
      </w:r>
      <w:r w:rsidR="00F0344B">
        <w:rPr>
          <w:rFonts w:ascii="Times New Roman" w:hAnsi="Times New Roman" w:cs="Times New Roman"/>
          <w:color w:val="auto"/>
          <w:sz w:val="24"/>
          <w:szCs w:val="24"/>
        </w:rPr>
        <w:t>s</w:t>
      </w:r>
      <w:r w:rsidR="00EA1224" w:rsidRPr="00EA1224">
        <w:rPr>
          <w:rFonts w:ascii="Times New Roman" w:hAnsi="Times New Roman" w:cs="Times New Roman"/>
          <w:color w:val="auto"/>
          <w:sz w:val="24"/>
          <w:szCs w:val="24"/>
        </w:rPr>
        <w:t xml:space="preserve"> Svētupes upes posma daļ</w:t>
      </w:r>
      <w:r w:rsidR="00EA1224">
        <w:rPr>
          <w:rFonts w:ascii="Times New Roman" w:hAnsi="Times New Roman" w:cs="Times New Roman"/>
          <w:color w:val="auto"/>
          <w:sz w:val="24"/>
          <w:szCs w:val="24"/>
        </w:rPr>
        <w:t xml:space="preserve">as </w:t>
      </w:r>
      <w:r w:rsidR="00EA1224" w:rsidRPr="00F27604">
        <w:rPr>
          <w:rFonts w:ascii="Times New Roman" w:hAnsi="Times New Roman" w:cs="Times New Roman"/>
          <w:color w:val="auto"/>
          <w:sz w:val="24"/>
          <w:szCs w:val="24"/>
        </w:rPr>
        <w:t>makšķerēšanas zonā;</w:t>
      </w:r>
      <w:r w:rsidR="00F0344B">
        <w:rPr>
          <w:rFonts w:ascii="Times New Roman" w:hAnsi="Times New Roman" w:cs="Times New Roman"/>
          <w:color w:val="auto"/>
          <w:sz w:val="24"/>
          <w:szCs w:val="24"/>
        </w:rPr>
        <w:t xml:space="preserve"> </w:t>
      </w:r>
    </w:p>
    <w:p w14:paraId="523F3BFF" w14:textId="77777777" w:rsidR="00EA1224" w:rsidRDefault="00EA1224" w:rsidP="00367AE7">
      <w:pPr>
        <w:pStyle w:val="BodyText1"/>
        <w:numPr>
          <w:ilvl w:val="2"/>
          <w:numId w:val="1"/>
        </w:numPr>
        <w:shd w:val="clear" w:color="auto" w:fill="auto"/>
        <w:tabs>
          <w:tab w:val="left" w:pos="1134"/>
          <w:tab w:val="left" w:pos="1418"/>
          <w:tab w:val="left" w:pos="1470"/>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 xml:space="preserve">no Līguma noteikumiem izrietošo saistību, tai skaitā pienākumu par pārskatu un atskaišu iesniegšanas Līgumā noteiktajā kārtībā un termiņā izpildes pienācīgums un savlaicīgums; </w:t>
      </w:r>
    </w:p>
    <w:p w14:paraId="5EED8A0A" w14:textId="77777777" w:rsidR="00367AE7" w:rsidRPr="00F27604" w:rsidRDefault="00367AE7" w:rsidP="00367AE7">
      <w:pPr>
        <w:pStyle w:val="BodyText1"/>
        <w:numPr>
          <w:ilvl w:val="2"/>
          <w:numId w:val="1"/>
        </w:numPr>
        <w:shd w:val="clear" w:color="auto" w:fill="auto"/>
        <w:tabs>
          <w:tab w:val="left" w:pos="1134"/>
          <w:tab w:val="left" w:pos="1418"/>
          <w:tab w:val="left" w:pos="1450"/>
        </w:tabs>
        <w:spacing w:before="0" w:after="0" w:line="240" w:lineRule="auto"/>
        <w:ind w:left="1134" w:right="20"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Pilnvar</w:t>
      </w:r>
      <w:r w:rsidR="005539A2">
        <w:rPr>
          <w:rFonts w:ascii="Times New Roman" w:hAnsi="Times New Roman" w:cs="Times New Roman"/>
          <w:color w:val="auto"/>
          <w:sz w:val="24"/>
          <w:szCs w:val="24"/>
        </w:rPr>
        <w:t>otās personas</w:t>
      </w:r>
      <w:r w:rsidRPr="00F27604">
        <w:rPr>
          <w:rFonts w:ascii="Times New Roman" w:hAnsi="Times New Roman" w:cs="Times New Roman"/>
          <w:color w:val="auto"/>
          <w:sz w:val="24"/>
          <w:szCs w:val="24"/>
        </w:rPr>
        <w:t xml:space="preserve"> darbības efektivitāte, tas ir, finanšu resursu racionāla izlietošana;</w:t>
      </w:r>
    </w:p>
    <w:p w14:paraId="59D58AC2" w14:textId="77777777" w:rsidR="00EA1224" w:rsidRDefault="005539A2" w:rsidP="00367AE7">
      <w:pPr>
        <w:pStyle w:val="BodyText1"/>
        <w:numPr>
          <w:ilvl w:val="2"/>
          <w:numId w:val="1"/>
        </w:numPr>
        <w:shd w:val="clear" w:color="auto" w:fill="auto"/>
        <w:tabs>
          <w:tab w:val="left" w:pos="1134"/>
          <w:tab w:val="left" w:pos="1418"/>
          <w:tab w:val="left" w:pos="1455"/>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s</w:t>
      </w:r>
      <w:r w:rsidR="00EA1224">
        <w:rPr>
          <w:rFonts w:ascii="Times New Roman" w:hAnsi="Times New Roman" w:cs="Times New Roman"/>
          <w:color w:val="auto"/>
          <w:sz w:val="24"/>
          <w:szCs w:val="24"/>
        </w:rPr>
        <w:t>adarbības ar valsts un pašvaldību institūcijām, sabiedriskajām organizācijām</w:t>
      </w:r>
      <w:r>
        <w:rPr>
          <w:rFonts w:ascii="Times New Roman" w:hAnsi="Times New Roman" w:cs="Times New Roman"/>
          <w:color w:val="auto"/>
          <w:sz w:val="24"/>
          <w:szCs w:val="24"/>
        </w:rPr>
        <w:t xml:space="preserve"> un </w:t>
      </w:r>
      <w:r w:rsidR="00EA1224">
        <w:rPr>
          <w:rFonts w:ascii="Times New Roman" w:hAnsi="Times New Roman" w:cs="Times New Roman"/>
          <w:color w:val="auto"/>
          <w:sz w:val="24"/>
          <w:szCs w:val="24"/>
        </w:rPr>
        <w:t xml:space="preserve"> iedzīvotājiem;</w:t>
      </w:r>
    </w:p>
    <w:p w14:paraId="7039083E" w14:textId="77777777" w:rsidR="00EA1224" w:rsidRPr="00F27604" w:rsidRDefault="005539A2" w:rsidP="00367AE7">
      <w:pPr>
        <w:pStyle w:val="BodyText1"/>
        <w:numPr>
          <w:ilvl w:val="2"/>
          <w:numId w:val="1"/>
        </w:numPr>
        <w:shd w:val="clear" w:color="auto" w:fill="auto"/>
        <w:tabs>
          <w:tab w:val="left" w:pos="1134"/>
          <w:tab w:val="left" w:pos="1418"/>
          <w:tab w:val="left" w:pos="1455"/>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j</w:t>
      </w:r>
      <w:r w:rsidR="00EA1224">
        <w:rPr>
          <w:rFonts w:ascii="Times New Roman" w:hAnsi="Times New Roman" w:cs="Times New Roman"/>
          <w:color w:val="auto"/>
          <w:sz w:val="24"/>
          <w:szCs w:val="24"/>
        </w:rPr>
        <w:t xml:space="preserve">uridisko un fizisko personu atsauksmes un saņemto pamatoto sūdzību skaits. </w:t>
      </w:r>
    </w:p>
    <w:p w14:paraId="56FE3592" w14:textId="77777777" w:rsidR="00367AE7" w:rsidRPr="00F27604" w:rsidRDefault="00367AE7" w:rsidP="00367AE7">
      <w:pPr>
        <w:pStyle w:val="BodyText1"/>
        <w:numPr>
          <w:ilvl w:val="1"/>
          <w:numId w:val="1"/>
        </w:numPr>
        <w:shd w:val="clear" w:color="auto" w:fill="auto"/>
        <w:tabs>
          <w:tab w:val="left" w:pos="567"/>
        </w:tabs>
        <w:spacing w:before="0" w:after="0" w:line="240" w:lineRule="auto"/>
        <w:ind w:left="567" w:right="23"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Uzdevuma izpildes kvalitāti Pašvaldība izvērtē reizi gadā līdz katra gada 31.janvārim par iepriekšējo kalendāro gadu.</w:t>
      </w:r>
    </w:p>
    <w:p w14:paraId="715A1666" w14:textId="77777777" w:rsidR="00367AE7" w:rsidRPr="004F6E84" w:rsidRDefault="00367AE7" w:rsidP="00367AE7">
      <w:pPr>
        <w:pStyle w:val="BodyText1"/>
        <w:shd w:val="clear" w:color="auto" w:fill="auto"/>
        <w:tabs>
          <w:tab w:val="left" w:pos="1134"/>
          <w:tab w:val="left" w:pos="1455"/>
        </w:tabs>
        <w:spacing w:before="0" w:after="0" w:line="240" w:lineRule="auto"/>
        <w:ind w:left="1134" w:right="20" w:firstLine="0"/>
        <w:rPr>
          <w:color w:val="auto"/>
          <w:sz w:val="24"/>
          <w:szCs w:val="24"/>
        </w:rPr>
      </w:pPr>
    </w:p>
    <w:p w14:paraId="281A4AA1" w14:textId="77777777" w:rsidR="00367AE7" w:rsidRPr="004F6E84" w:rsidRDefault="00367AE7" w:rsidP="00367AE7">
      <w:pPr>
        <w:widowControl w:val="0"/>
        <w:numPr>
          <w:ilvl w:val="0"/>
          <w:numId w:val="1"/>
        </w:numPr>
        <w:suppressAutoHyphens/>
        <w:overflowPunct/>
        <w:autoSpaceDE/>
        <w:adjustRightInd/>
        <w:spacing w:after="120"/>
        <w:ind w:left="426" w:hanging="426"/>
        <w:jc w:val="center"/>
        <w:rPr>
          <w:b/>
          <w:bCs/>
        </w:rPr>
      </w:pPr>
      <w:r w:rsidRPr="004F6E84">
        <w:rPr>
          <w:b/>
          <w:bCs/>
        </w:rPr>
        <w:t>Līguma termiņš,</w:t>
      </w:r>
      <w:r w:rsidRPr="004F6E84">
        <w:rPr>
          <w:b/>
        </w:rPr>
        <w:t xml:space="preserve"> spēkā stāšanās, grozījumu izdarīšana</w:t>
      </w:r>
      <w:r w:rsidR="00DC1199">
        <w:rPr>
          <w:b/>
        </w:rPr>
        <w:t>s</w:t>
      </w:r>
      <w:r w:rsidRPr="004F6E84">
        <w:rPr>
          <w:b/>
        </w:rPr>
        <w:t xml:space="preserve"> un iz</w:t>
      </w:r>
      <w:r w:rsidR="00DC1199">
        <w:rPr>
          <w:b/>
        </w:rPr>
        <w:t>beigšanas</w:t>
      </w:r>
      <w:r w:rsidRPr="004F6E84">
        <w:rPr>
          <w:b/>
        </w:rPr>
        <w:t xml:space="preserve"> kārtība</w:t>
      </w:r>
    </w:p>
    <w:p w14:paraId="13ADDAD5" w14:textId="217D808E"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Līgums stājas spēkā no tā parakstīšanas brīža un ir </w:t>
      </w:r>
      <w:r w:rsidR="009D658D">
        <w:t xml:space="preserve">spēkā </w:t>
      </w:r>
      <w:r w:rsidR="006241AA">
        <w:t>10 (desmit)</w:t>
      </w:r>
      <w:r w:rsidR="00D70AB9">
        <w:t xml:space="preserve"> gad</w:t>
      </w:r>
      <w:r w:rsidR="009D658D">
        <w:t>us</w:t>
      </w:r>
      <w:r w:rsidR="00D70AB9">
        <w:t xml:space="preserve"> no t</w:t>
      </w:r>
      <w:r w:rsidR="009D658D">
        <w:t xml:space="preserve">ā </w:t>
      </w:r>
      <w:r w:rsidRPr="004F6E84">
        <w:t xml:space="preserve">spēkā </w:t>
      </w:r>
      <w:r w:rsidR="00DC1199">
        <w:t xml:space="preserve">stāšanās dienas </w:t>
      </w:r>
      <w:r w:rsidRPr="004F6E84">
        <w:t>vai tā izbeigšanai Līgumā noteiktajā kārtībā.</w:t>
      </w:r>
    </w:p>
    <w:p w14:paraId="0FB0D6C7" w14:textId="77777777"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Puses ir tiesīgas pagarināt Līguma termiņu, ja par to ir pieņemts attiecīgs </w:t>
      </w:r>
      <w:r w:rsidR="00F27604">
        <w:t xml:space="preserve">Salacgrīvas novada </w:t>
      </w:r>
      <w:r w:rsidRPr="004F6E84">
        <w:t>domes lēmums.</w:t>
      </w:r>
    </w:p>
    <w:p w14:paraId="0E2C4904" w14:textId="77777777" w:rsidR="00367AE7" w:rsidRPr="004F6E84" w:rsidRDefault="00367AE7" w:rsidP="00367AE7">
      <w:pPr>
        <w:numPr>
          <w:ilvl w:val="1"/>
          <w:numId w:val="1"/>
        </w:numPr>
        <w:tabs>
          <w:tab w:val="left" w:pos="567"/>
        </w:tabs>
        <w:overflowPunct/>
        <w:autoSpaceDE/>
        <w:autoSpaceDN/>
        <w:adjustRightInd/>
        <w:ind w:left="567" w:hanging="567"/>
        <w:jc w:val="both"/>
        <w:textAlignment w:val="auto"/>
      </w:pPr>
      <w:r w:rsidRPr="004F6E84">
        <w:t>Pilnvar</w:t>
      </w:r>
      <w:r w:rsidR="00DC1199">
        <w:t>otās personas</w:t>
      </w:r>
      <w:r w:rsidRPr="004F6E84">
        <w:t xml:space="preserve"> pienākums ir nodrošināt nepārtrauktu Uzdevuma izpildi atbilstoši normatīvo aktu prasībām un Līguma noteikumiem, izņemot nepārvaramas varas gadījumus. </w:t>
      </w:r>
    </w:p>
    <w:p w14:paraId="53F9E52F" w14:textId="77777777" w:rsidR="00367AE7" w:rsidRDefault="00367AE7" w:rsidP="00367AE7">
      <w:pPr>
        <w:numPr>
          <w:ilvl w:val="1"/>
          <w:numId w:val="1"/>
        </w:numPr>
        <w:tabs>
          <w:tab w:val="left" w:pos="567"/>
        </w:tabs>
        <w:overflowPunct/>
        <w:autoSpaceDE/>
        <w:autoSpaceDN/>
        <w:adjustRightInd/>
        <w:ind w:left="567" w:hanging="567"/>
        <w:jc w:val="both"/>
        <w:textAlignment w:val="auto"/>
      </w:pPr>
      <w:r w:rsidRPr="004F6E84">
        <w:t>Puses, savstarpēji vienojoties, ir tiesīgas izdarīt grozījumus Līgumā</w:t>
      </w:r>
      <w:r w:rsidR="005539A2">
        <w:t>.</w:t>
      </w:r>
      <w:r w:rsidRPr="004F6E84">
        <w:t xml:space="preserve"> Līguma grozījumi stājas spēkā pēc to abpusējas parakstīšanas, un kļūst par Līguma neatņemamu sastāvdaļu.</w:t>
      </w:r>
    </w:p>
    <w:p w14:paraId="34DA27E6" w14:textId="77777777" w:rsidR="005539A2" w:rsidRPr="005539A2" w:rsidRDefault="001811AE" w:rsidP="008D08B4">
      <w:pPr>
        <w:numPr>
          <w:ilvl w:val="1"/>
          <w:numId w:val="1"/>
        </w:numPr>
        <w:tabs>
          <w:tab w:val="left" w:pos="567"/>
        </w:tabs>
        <w:overflowPunct/>
        <w:autoSpaceDE/>
        <w:autoSpaceDN/>
        <w:adjustRightInd/>
        <w:ind w:left="567" w:hanging="567"/>
        <w:jc w:val="both"/>
        <w:textAlignment w:val="auto"/>
        <w:rPr>
          <w:bCs/>
        </w:rPr>
      </w:pPr>
      <w:r w:rsidRPr="005539A2">
        <w:t xml:space="preserve">Pusei </w:t>
      </w:r>
      <w:r w:rsidRPr="005539A2">
        <w:rPr>
          <w:bCs/>
        </w:rPr>
        <w:t xml:space="preserve">ir tiesības vienpusēji izbeigt </w:t>
      </w:r>
      <w:r w:rsidR="00A2179F" w:rsidRPr="005539A2">
        <w:rPr>
          <w:bCs/>
        </w:rPr>
        <w:t>L</w:t>
      </w:r>
      <w:r w:rsidRPr="005539A2">
        <w:rPr>
          <w:bCs/>
        </w:rPr>
        <w:t xml:space="preserve">īgumu pirms termiņa, vienu mēnesi iepriekš par to brīdinot otru </w:t>
      </w:r>
      <w:r w:rsidR="00A2179F" w:rsidRPr="005539A2">
        <w:rPr>
          <w:bCs/>
        </w:rPr>
        <w:t>P</w:t>
      </w:r>
      <w:r w:rsidRPr="005539A2">
        <w:rPr>
          <w:bCs/>
        </w:rPr>
        <w:t>usi, ja</w:t>
      </w:r>
      <w:r w:rsidR="005539A2" w:rsidRPr="005539A2">
        <w:rPr>
          <w:bCs/>
        </w:rPr>
        <w:t>:</w:t>
      </w:r>
    </w:p>
    <w:p w14:paraId="303964A5" w14:textId="77777777" w:rsidR="001811AE" w:rsidRPr="005539A2" w:rsidRDefault="005539A2" w:rsidP="005539A2">
      <w:pPr>
        <w:numPr>
          <w:ilvl w:val="2"/>
          <w:numId w:val="1"/>
        </w:numPr>
        <w:overflowPunct/>
        <w:autoSpaceDE/>
        <w:autoSpaceDN/>
        <w:adjustRightInd/>
        <w:ind w:left="1134" w:hanging="567"/>
        <w:jc w:val="both"/>
        <w:textAlignment w:val="auto"/>
        <w:rPr>
          <w:bCs/>
        </w:rPr>
      </w:pPr>
      <w:r w:rsidRPr="005539A2">
        <w:rPr>
          <w:bCs/>
        </w:rPr>
        <w:t>otra puse</w:t>
      </w:r>
      <w:r w:rsidR="00A2179F" w:rsidRPr="005539A2">
        <w:rPr>
          <w:bCs/>
        </w:rPr>
        <w:t xml:space="preserve"> </w:t>
      </w:r>
      <w:r w:rsidR="001811AE" w:rsidRPr="005539A2">
        <w:rPr>
          <w:bCs/>
        </w:rPr>
        <w:t>pārkāpj vai nepilda Līguma noteikumus vai spēkā esošo normatīvo aktu nosacījumus</w:t>
      </w:r>
      <w:r w:rsidRPr="005539A2">
        <w:rPr>
          <w:bCs/>
        </w:rPr>
        <w:t>;</w:t>
      </w:r>
    </w:p>
    <w:p w14:paraId="24D6C95D" w14:textId="77777777" w:rsidR="005539A2" w:rsidRPr="009D6AE6" w:rsidRDefault="005539A2" w:rsidP="005539A2">
      <w:pPr>
        <w:numPr>
          <w:ilvl w:val="2"/>
          <w:numId w:val="1"/>
        </w:numPr>
        <w:overflowPunct/>
        <w:autoSpaceDE/>
        <w:autoSpaceDN/>
        <w:adjustRightInd/>
        <w:ind w:left="1134" w:hanging="567"/>
        <w:jc w:val="both"/>
        <w:textAlignment w:val="auto"/>
        <w:rPr>
          <w:bCs/>
        </w:rPr>
      </w:pPr>
      <w:r w:rsidRPr="005539A2">
        <w:rPr>
          <w:szCs w:val="24"/>
        </w:rPr>
        <w:t xml:space="preserve">pastāv svarīgs iemesls, kas neļauj turpināt Līguma attiecības, tai skaitā, </w:t>
      </w:r>
      <w:bookmarkStart w:id="3" w:name="_Hlk17449389"/>
      <w:r w:rsidRPr="005539A2">
        <w:rPr>
          <w:szCs w:val="24"/>
        </w:rPr>
        <w:t>ja vairs nepastāv tā noslēgšanas pamatnoteikumi vai speciālie pilnvarošanas nosacījumi saskaņā ar Valsts pārvaldes iekārtas likuma noteikumiem</w:t>
      </w:r>
      <w:bookmarkEnd w:id="3"/>
      <w:r w:rsidR="009D6AE6">
        <w:rPr>
          <w:szCs w:val="24"/>
        </w:rPr>
        <w:t>;</w:t>
      </w:r>
    </w:p>
    <w:p w14:paraId="5EF7A9D5" w14:textId="77777777" w:rsidR="009D6AE6" w:rsidRPr="005539A2" w:rsidRDefault="009D6AE6" w:rsidP="005539A2">
      <w:pPr>
        <w:numPr>
          <w:ilvl w:val="2"/>
          <w:numId w:val="1"/>
        </w:numPr>
        <w:overflowPunct/>
        <w:autoSpaceDE/>
        <w:autoSpaceDN/>
        <w:adjustRightInd/>
        <w:ind w:left="1134" w:hanging="567"/>
        <w:jc w:val="both"/>
        <w:textAlignment w:val="auto"/>
        <w:rPr>
          <w:bCs/>
        </w:rPr>
      </w:pPr>
      <w:r w:rsidRPr="00A2179F">
        <w:rPr>
          <w:bCs/>
        </w:rPr>
        <w:t>otra puse pasludināta par maksātnespējīgu, apturēta tā saimnieciskā darbība vai uzsākta likvidācija</w:t>
      </w:r>
      <w:r>
        <w:rPr>
          <w:bCs/>
        </w:rPr>
        <w:t>.</w:t>
      </w:r>
    </w:p>
    <w:p w14:paraId="5E3B414B" w14:textId="77777777" w:rsidR="00A2179F" w:rsidRDefault="00A2179F" w:rsidP="00A2179F">
      <w:pPr>
        <w:numPr>
          <w:ilvl w:val="1"/>
          <w:numId w:val="1"/>
        </w:numPr>
        <w:overflowPunct/>
        <w:autoSpaceDE/>
        <w:autoSpaceDN/>
        <w:adjustRightInd/>
        <w:ind w:left="284" w:hanging="284"/>
        <w:jc w:val="both"/>
        <w:textAlignment w:val="auto"/>
        <w:rPr>
          <w:bCs/>
        </w:rPr>
      </w:pPr>
      <w:r w:rsidRPr="00A2179F">
        <w:rPr>
          <w:bCs/>
        </w:rPr>
        <w:t xml:space="preserve">Puses </w:t>
      </w:r>
      <w:r w:rsidR="005469A9">
        <w:rPr>
          <w:bCs/>
        </w:rPr>
        <w:t>L</w:t>
      </w:r>
      <w:r w:rsidRPr="00A2179F">
        <w:rPr>
          <w:bCs/>
        </w:rPr>
        <w:t>īgumu var vienpusēji uzteikt, neievērojot uzteikuma termiņu, ja otra Puse rupji pārkāpj Līguma noteikumus.</w:t>
      </w:r>
    </w:p>
    <w:p w14:paraId="2244D02F" w14:textId="77777777" w:rsidR="00367AE7" w:rsidRPr="00F27604" w:rsidRDefault="00367AE7" w:rsidP="00367AE7">
      <w:pPr>
        <w:widowControl w:val="0"/>
        <w:numPr>
          <w:ilvl w:val="1"/>
          <w:numId w:val="1"/>
        </w:numPr>
        <w:tabs>
          <w:tab w:val="left" w:pos="567"/>
        </w:tabs>
        <w:suppressAutoHyphens/>
        <w:overflowPunct/>
        <w:autoSpaceDE/>
        <w:adjustRightInd/>
        <w:ind w:left="426" w:hanging="426"/>
        <w:jc w:val="both"/>
      </w:pPr>
      <w:r w:rsidRPr="00F27604">
        <w:t>Līgums ir saistošs Pušu tiesību un saistību pārņēmējiem.</w:t>
      </w:r>
    </w:p>
    <w:p w14:paraId="44F3712B" w14:textId="77777777" w:rsidR="00367AE7" w:rsidRDefault="00367AE7" w:rsidP="00367AE7">
      <w:pPr>
        <w:pStyle w:val="Pamatteksts"/>
        <w:ind w:firstLine="540"/>
      </w:pPr>
    </w:p>
    <w:p w14:paraId="4A494D25" w14:textId="77777777" w:rsidR="005469A9" w:rsidRDefault="005469A9" w:rsidP="005469A9">
      <w:pPr>
        <w:pStyle w:val="naispant"/>
        <w:numPr>
          <w:ilvl w:val="0"/>
          <w:numId w:val="1"/>
        </w:numPr>
        <w:spacing w:before="0" w:after="0"/>
        <w:jc w:val="center"/>
        <w:outlineLvl w:val="0"/>
        <w:rPr>
          <w:lang w:val="lv-LV"/>
        </w:rPr>
      </w:pPr>
      <w:r>
        <w:rPr>
          <w:lang w:val="lv-LV"/>
        </w:rPr>
        <w:t>Nepārvarama vara</w:t>
      </w:r>
    </w:p>
    <w:p w14:paraId="79216C10" w14:textId="77777777" w:rsidR="005469A9" w:rsidRDefault="005469A9" w:rsidP="005469A9">
      <w:pPr>
        <w:pStyle w:val="naispant"/>
        <w:numPr>
          <w:ilvl w:val="1"/>
          <w:numId w:val="1"/>
        </w:numPr>
        <w:spacing w:before="0" w:after="0"/>
        <w:ind w:left="426" w:hanging="426"/>
        <w:rPr>
          <w:b w:val="0"/>
          <w:lang w:val="lv-LV"/>
        </w:rPr>
      </w:pPr>
      <w:r>
        <w:rPr>
          <w:b w:val="0"/>
          <w:lang w:val="lv-LV"/>
        </w:rPr>
        <w:t xml:space="preserve">Par nepārvaramu varu šī Līguma ietvaros tiek uzskatīts jebkurš gadījums un apstākļi, kas nav atkarīgs no pušu gribas, tieši attiecas uz Līguma izpildi un kuru nevarēja un nevajadzēja paredzēt šī </w:t>
      </w:r>
      <w:r w:rsidR="009D6AE6">
        <w:rPr>
          <w:b w:val="0"/>
          <w:lang w:val="lv-LV"/>
        </w:rPr>
        <w:t>L</w:t>
      </w:r>
      <w:r>
        <w:rPr>
          <w:b w:val="0"/>
          <w:lang w:val="lv-LV"/>
        </w:rPr>
        <w:t>īguma slēgšanas brīdī. Ar šādiem gadījumiem un apstākļiem tiek saprasti, bet nav ierobežoti, dabas katastrofas, ugunsgrēks, epidēmija, karš, nemieri, mobilizācija un tamlīdzīgi. Par nepārvaramas varas apstākli netiek uzskatīts Pilnvarotās personas darbinieku streiks.</w:t>
      </w:r>
    </w:p>
    <w:p w14:paraId="123BAA09" w14:textId="77777777" w:rsidR="007318FD" w:rsidRDefault="007318FD" w:rsidP="005469A9">
      <w:pPr>
        <w:pStyle w:val="naispant"/>
        <w:numPr>
          <w:ilvl w:val="1"/>
          <w:numId w:val="1"/>
        </w:numPr>
        <w:spacing w:before="0" w:after="0"/>
        <w:ind w:left="426" w:hanging="426"/>
        <w:rPr>
          <w:b w:val="0"/>
          <w:lang w:val="lv-LV"/>
        </w:rPr>
      </w:pPr>
      <w:r>
        <w:rPr>
          <w:b w:val="0"/>
          <w:lang w:val="lv-LV"/>
        </w:rPr>
        <w:t>Lai veiktu nepieciešamos pasākumus nepārvaramas varas apstākļu radīto seku novēršanai, kā arī noteiktu Pilnvarotajai personai radītos zaudējumus un iespējas nodrošināt Uzdevuma turpmāku nepārtrauktu veikšanu, iestājoties nepārvaramas varas gadījumam, Pilnvarotā persona nekavējoties, bet ne vēlāk kā vienas dienas laikā no nepārvaramas varas gadījuma iestāšanās brīža informē Pašvaldību.</w:t>
      </w:r>
    </w:p>
    <w:p w14:paraId="15F6D771" w14:textId="77777777" w:rsidR="00DE4203" w:rsidRDefault="00DE4203" w:rsidP="005469A9">
      <w:pPr>
        <w:pStyle w:val="naispant"/>
        <w:numPr>
          <w:ilvl w:val="1"/>
          <w:numId w:val="1"/>
        </w:numPr>
        <w:spacing w:before="0" w:after="0"/>
        <w:ind w:left="426" w:hanging="426"/>
        <w:rPr>
          <w:b w:val="0"/>
          <w:lang w:val="lv-LV"/>
        </w:rPr>
      </w:pPr>
      <w:r>
        <w:rPr>
          <w:b w:val="0"/>
          <w:lang w:val="lv-LV"/>
        </w:rPr>
        <w:t>Pilnvarotajai personai jāveic visi iespējamie pasākumi nepārvaramas varas seku mazināšanai un novēršanai</w:t>
      </w:r>
      <w:r w:rsidR="009D6AE6">
        <w:rPr>
          <w:b w:val="0"/>
          <w:lang w:val="lv-LV"/>
        </w:rPr>
        <w:t>.</w:t>
      </w:r>
    </w:p>
    <w:p w14:paraId="39B3B80F" w14:textId="77777777" w:rsidR="005469A9" w:rsidRDefault="005469A9" w:rsidP="00367AE7">
      <w:pPr>
        <w:pStyle w:val="Pamatteksts"/>
        <w:ind w:firstLine="540"/>
      </w:pPr>
    </w:p>
    <w:p w14:paraId="3EA8DF28" w14:textId="77777777" w:rsidR="00367AE7" w:rsidRPr="004F6E84" w:rsidRDefault="00367AE7" w:rsidP="00367AE7">
      <w:pPr>
        <w:pStyle w:val="Pamatteksts"/>
        <w:numPr>
          <w:ilvl w:val="0"/>
          <w:numId w:val="1"/>
        </w:numPr>
        <w:overflowPunct/>
        <w:autoSpaceDE/>
        <w:autoSpaceDN/>
        <w:adjustRightInd/>
        <w:ind w:left="426"/>
        <w:jc w:val="center"/>
        <w:textAlignment w:val="auto"/>
        <w:rPr>
          <w:b/>
          <w:bCs/>
        </w:rPr>
      </w:pPr>
      <w:r w:rsidRPr="004F6E84">
        <w:rPr>
          <w:b/>
          <w:bCs/>
        </w:rPr>
        <w:t>Citi noteikumi</w:t>
      </w:r>
    </w:p>
    <w:p w14:paraId="6F85D4D9"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rPr>
          <w:bCs/>
        </w:rPr>
      </w:pPr>
      <w:r w:rsidRPr="004F6E84">
        <w:rPr>
          <w:bCs/>
        </w:rPr>
        <w:t>Ja kāds no Līguma nosacījumiem zaudē spēku, tas neietekmē pārējo Līguma nosacījumu spēkā esamību.</w:t>
      </w:r>
    </w:p>
    <w:p w14:paraId="7C43886E" w14:textId="77777777" w:rsidR="00367AE7" w:rsidRPr="00237F0E" w:rsidRDefault="00367AE7" w:rsidP="00367AE7">
      <w:pPr>
        <w:pStyle w:val="Pamatteksts"/>
        <w:numPr>
          <w:ilvl w:val="1"/>
          <w:numId w:val="1"/>
        </w:numPr>
        <w:overflowPunct/>
        <w:autoSpaceDE/>
        <w:autoSpaceDN/>
        <w:adjustRightInd/>
        <w:spacing w:after="0"/>
        <w:ind w:left="567" w:hanging="567"/>
        <w:jc w:val="both"/>
        <w:textAlignment w:val="auto"/>
        <w:rPr>
          <w:bCs/>
        </w:rPr>
      </w:pPr>
      <w:r w:rsidRPr="004F6E84">
        <w:rPr>
          <w:bCs/>
        </w:rPr>
        <w:t>Visus jautājumus un strīdus, kas radušies Līguma izpildes laikā, Pašvaldība un Pilnvar</w:t>
      </w:r>
      <w:r w:rsidR="00DE4203">
        <w:rPr>
          <w:bCs/>
        </w:rPr>
        <w:t xml:space="preserve">otā </w:t>
      </w:r>
      <w:r w:rsidR="00DE4203" w:rsidRPr="00237F0E">
        <w:rPr>
          <w:bCs/>
        </w:rPr>
        <w:t>persona</w:t>
      </w:r>
      <w:r w:rsidRPr="00237F0E">
        <w:rPr>
          <w:bCs/>
        </w:rPr>
        <w:t xml:space="preserve"> cenšas atrisināt sarunu ceļā. Ja vienošanās netiek panākta, strīdi tiek izskatīti Latvijas Republikas normatīvajos aktos noteiktā kārtībā.</w:t>
      </w:r>
    </w:p>
    <w:p w14:paraId="45D5F10D" w14:textId="77777777" w:rsidR="00DE4203" w:rsidRPr="006241AA" w:rsidRDefault="00DE4203" w:rsidP="00367AE7">
      <w:pPr>
        <w:pStyle w:val="Pamatteksts"/>
        <w:numPr>
          <w:ilvl w:val="1"/>
          <w:numId w:val="1"/>
        </w:numPr>
        <w:overflowPunct/>
        <w:autoSpaceDE/>
        <w:autoSpaceDN/>
        <w:adjustRightInd/>
        <w:spacing w:after="0"/>
        <w:ind w:left="567" w:hanging="567"/>
        <w:jc w:val="both"/>
        <w:textAlignment w:val="auto"/>
        <w:rPr>
          <w:bCs/>
        </w:rPr>
      </w:pPr>
      <w:r w:rsidRPr="00237F0E">
        <w:rPr>
          <w:bCs/>
        </w:rPr>
        <w:t xml:space="preserve">Kādam no Līguma noteikumiem zaudējot spēku normatīvo aktu izmaiņu gadījumā, Līgums nezaudē spēku tā pārējos punktos, izņemot tādus normatīvo aktu grozījumus, kas atceļ šī </w:t>
      </w:r>
      <w:r w:rsidRPr="006241AA">
        <w:rPr>
          <w:bCs/>
        </w:rPr>
        <w:t>Līguma noslēgšanas pamatnoteikumus. Normatīvo aktu izmaiņu gadījumā Pusēm ir pienākums Līgumu piemērot atbilstoši spēkā esošo normatīvo aktu prasībām.</w:t>
      </w:r>
    </w:p>
    <w:p w14:paraId="3B8D5AC3" w14:textId="77777777" w:rsidR="00237F0E" w:rsidRPr="00237F0E" w:rsidRDefault="00DE4203" w:rsidP="00367AE7">
      <w:pPr>
        <w:pStyle w:val="Pamatteksts"/>
        <w:numPr>
          <w:ilvl w:val="1"/>
          <w:numId w:val="1"/>
        </w:numPr>
        <w:overflowPunct/>
        <w:autoSpaceDE/>
        <w:autoSpaceDN/>
        <w:adjustRightInd/>
        <w:spacing w:after="0"/>
        <w:ind w:left="567" w:hanging="567"/>
        <w:jc w:val="both"/>
        <w:textAlignment w:val="auto"/>
        <w:rPr>
          <w:bCs/>
          <w:color w:val="FF0000"/>
        </w:rPr>
      </w:pPr>
      <w:r w:rsidRPr="006241AA">
        <w:rPr>
          <w:bCs/>
        </w:rPr>
        <w:t xml:space="preserve">Pušu reorganizācija vai to vadītāju maiņa nevar būt par pamatu šī Līguma pārtraukšanai vai vienpusējai uzteikšanai. Ja kāda no </w:t>
      </w:r>
      <w:r w:rsidR="00237F0E" w:rsidRPr="006241AA">
        <w:rPr>
          <w:bCs/>
        </w:rPr>
        <w:t>P</w:t>
      </w:r>
      <w:r w:rsidRPr="006241AA">
        <w:rPr>
          <w:bCs/>
        </w:rPr>
        <w:t xml:space="preserve">usēm tiek reorganizēta, Līgums paliek spēkā un tā </w:t>
      </w:r>
      <w:r w:rsidRPr="003416CD">
        <w:rPr>
          <w:bCs/>
        </w:rPr>
        <w:t xml:space="preserve">noteikumi ir spēkā esoši </w:t>
      </w:r>
      <w:r w:rsidR="00237F0E" w:rsidRPr="003416CD">
        <w:rPr>
          <w:bCs/>
        </w:rPr>
        <w:t>P</w:t>
      </w:r>
      <w:r w:rsidRPr="003416CD">
        <w:rPr>
          <w:bCs/>
        </w:rPr>
        <w:t xml:space="preserve">uses tiesību un saistību pārņēmējam. Pašvaldībai ir tiesības </w:t>
      </w:r>
      <w:r w:rsidRPr="00DE4203">
        <w:rPr>
          <w:bCs/>
        </w:rPr>
        <w:t xml:space="preserve">vienpusēji uzteikt līgumu, Pilnvarotās personas tiesību un saistību pārņēmēju reorganizācijas procesā vienu mēnesi iepriekš brīdinot, ja Pilnvarotās personas reorganizācijas gadījumā nepastāv </w:t>
      </w:r>
      <w:r w:rsidR="00237F0E" w:rsidRPr="005539A2">
        <w:rPr>
          <w:szCs w:val="24"/>
        </w:rPr>
        <w:t>ja vairs nepastāv tā noslēgšanas pamatnoteikumi vai speciālie pilnvarošanas nosacījumi saskaņā ar Valsts pārvaldes iekārtas likuma noteikumiem</w:t>
      </w:r>
    </w:p>
    <w:p w14:paraId="38DFB8EA" w14:textId="77777777" w:rsidR="00DE4203" w:rsidRPr="00DE4203" w:rsidRDefault="00DE4203" w:rsidP="00367AE7">
      <w:pPr>
        <w:pStyle w:val="Pamatteksts"/>
        <w:numPr>
          <w:ilvl w:val="1"/>
          <w:numId w:val="1"/>
        </w:numPr>
        <w:overflowPunct/>
        <w:autoSpaceDE/>
        <w:autoSpaceDN/>
        <w:adjustRightInd/>
        <w:spacing w:after="0"/>
        <w:ind w:left="567" w:hanging="567"/>
        <w:jc w:val="both"/>
        <w:textAlignment w:val="auto"/>
        <w:rPr>
          <w:bCs/>
        </w:rPr>
      </w:pPr>
      <w:r w:rsidRPr="00DE4203">
        <w:rPr>
          <w:bCs/>
        </w:rPr>
        <w:t xml:space="preserve">Visai sarakstei, saskaņojumiem, dokumentācijai un citai informācijai, ar kuru apmainās Puses un kura ir attiecināma uz šo Līgumu, ir jābūt latviešu valodā, noformētai rakstiski, un tai ir jābūt iesniegtai otrai </w:t>
      </w:r>
      <w:r w:rsidR="00237F0E">
        <w:rPr>
          <w:bCs/>
        </w:rPr>
        <w:t>P</w:t>
      </w:r>
      <w:r w:rsidRPr="00DE4203">
        <w:rPr>
          <w:bCs/>
        </w:rPr>
        <w:t>usei personiski vai nosūtītai pa pastu uz Puses juridisko adresi.</w:t>
      </w:r>
    </w:p>
    <w:p w14:paraId="79C5CD2F" w14:textId="77777777" w:rsidR="00DE4203" w:rsidRDefault="00DE4203" w:rsidP="00367AE7">
      <w:pPr>
        <w:pStyle w:val="Pamatteksts"/>
        <w:numPr>
          <w:ilvl w:val="1"/>
          <w:numId w:val="1"/>
        </w:numPr>
        <w:overflowPunct/>
        <w:autoSpaceDE/>
        <w:autoSpaceDN/>
        <w:adjustRightInd/>
        <w:spacing w:after="0"/>
        <w:ind w:left="567" w:hanging="567"/>
        <w:jc w:val="both"/>
        <w:textAlignment w:val="auto"/>
        <w:rPr>
          <w:bCs/>
        </w:rPr>
      </w:pPr>
      <w:r w:rsidRPr="00DE4203">
        <w:rPr>
          <w:bCs/>
        </w:rPr>
        <w:t>Uzskatāms, ka Puse ir saņēmusi attiecīgo paziņojumu astotajā dienā pēc tā nosūtīšanas dienas, ja paziņojums tiek sūtīts pa pastu kā vienkāršs pasta sūtījums, un septītajā dienā no dienas, kad paziņojums iesniegts pastā, ja dokuments tiek sūtīts pa pastu kā ierakstīts pasta sūtījums. Ja kād</w:t>
      </w:r>
      <w:r>
        <w:rPr>
          <w:bCs/>
        </w:rPr>
        <w:t>a no Pusēm</w:t>
      </w:r>
      <w:r w:rsidRPr="00DE4203">
        <w:rPr>
          <w:bCs/>
        </w:rPr>
        <w:t xml:space="preserve"> maina savu adresi vai citus šajā </w:t>
      </w:r>
      <w:r>
        <w:rPr>
          <w:bCs/>
        </w:rPr>
        <w:t>L</w:t>
      </w:r>
      <w:r w:rsidRPr="00DE4203">
        <w:rPr>
          <w:bCs/>
        </w:rPr>
        <w:t xml:space="preserve">īgumā norādītos rekvizītus, tad tās pienākums ir trīs dienu laikā šajā </w:t>
      </w:r>
      <w:r>
        <w:rPr>
          <w:bCs/>
        </w:rPr>
        <w:t>L</w:t>
      </w:r>
      <w:r w:rsidRPr="00DE4203">
        <w:rPr>
          <w:bCs/>
        </w:rPr>
        <w:t>īgumā noteiktajā kārtībā nogādāt otra</w:t>
      </w:r>
      <w:r>
        <w:rPr>
          <w:bCs/>
        </w:rPr>
        <w:t>i</w:t>
      </w:r>
      <w:r w:rsidRPr="00DE4203">
        <w:rPr>
          <w:bCs/>
        </w:rPr>
        <w:t xml:space="preserve"> </w:t>
      </w:r>
      <w:r>
        <w:rPr>
          <w:bCs/>
        </w:rPr>
        <w:t>Pusei</w:t>
      </w:r>
      <w:r w:rsidRPr="00DE4203">
        <w:rPr>
          <w:bCs/>
        </w:rPr>
        <w:t xml:space="preserve"> paziņojumu par adreses vai rekvizītu  maiņu.</w:t>
      </w:r>
    </w:p>
    <w:p w14:paraId="345D7EA8" w14:textId="77777777" w:rsidR="00DE4203" w:rsidRPr="00DE4203" w:rsidRDefault="00DE4203" w:rsidP="00367AE7">
      <w:pPr>
        <w:pStyle w:val="Pamatteksts"/>
        <w:numPr>
          <w:ilvl w:val="1"/>
          <w:numId w:val="1"/>
        </w:numPr>
        <w:overflowPunct/>
        <w:autoSpaceDE/>
        <w:autoSpaceDN/>
        <w:adjustRightInd/>
        <w:spacing w:after="0"/>
        <w:ind w:left="567" w:hanging="567"/>
        <w:jc w:val="both"/>
        <w:textAlignment w:val="auto"/>
        <w:rPr>
          <w:bCs/>
        </w:rPr>
      </w:pPr>
      <w:r w:rsidRPr="00DE4203">
        <w:rPr>
          <w:bCs/>
        </w:rPr>
        <w:t xml:space="preserve">Par Pilnvarotās personas kontaktpersonu šī </w:t>
      </w:r>
      <w:r w:rsidR="00237F0E">
        <w:rPr>
          <w:bCs/>
        </w:rPr>
        <w:t>L</w:t>
      </w:r>
      <w:r w:rsidRPr="00DE4203">
        <w:rPr>
          <w:bCs/>
        </w:rPr>
        <w:t xml:space="preserve">īguma izpildē tiek noteikts: </w:t>
      </w:r>
      <w:r w:rsidRPr="00DE4203">
        <w:rPr>
          <w:bCs/>
          <w:i/>
          <w:iCs/>
        </w:rPr>
        <w:t>personas vārds, uzvārds, kontaktinformācija</w:t>
      </w:r>
      <w:r w:rsidR="00237F0E">
        <w:rPr>
          <w:bCs/>
        </w:rPr>
        <w:t>.</w:t>
      </w:r>
    </w:p>
    <w:p w14:paraId="01D0D32B" w14:textId="77777777" w:rsidR="00DE4203" w:rsidRDefault="00F25B55" w:rsidP="00367AE7">
      <w:pPr>
        <w:pStyle w:val="Pamatteksts"/>
        <w:numPr>
          <w:ilvl w:val="1"/>
          <w:numId w:val="1"/>
        </w:numPr>
        <w:overflowPunct/>
        <w:autoSpaceDE/>
        <w:autoSpaceDN/>
        <w:adjustRightInd/>
        <w:spacing w:after="0"/>
        <w:ind w:left="567" w:hanging="567"/>
        <w:jc w:val="both"/>
        <w:textAlignment w:val="auto"/>
        <w:rPr>
          <w:bCs/>
          <w:i/>
          <w:iCs/>
        </w:rPr>
      </w:pPr>
      <w:r w:rsidRPr="00F25B55">
        <w:rPr>
          <w:bCs/>
        </w:rPr>
        <w:t xml:space="preserve">Par Pašvaldības kontaktpersonu šī </w:t>
      </w:r>
      <w:r w:rsidR="00237F0E">
        <w:rPr>
          <w:bCs/>
        </w:rPr>
        <w:t>L</w:t>
      </w:r>
      <w:r w:rsidRPr="00F25B55">
        <w:rPr>
          <w:bCs/>
        </w:rPr>
        <w:t xml:space="preserve">īguma izpildē tiek noteikts: </w:t>
      </w:r>
      <w:r w:rsidRPr="00F25B55">
        <w:rPr>
          <w:bCs/>
          <w:i/>
          <w:iCs/>
        </w:rPr>
        <w:t>personas vārds, uzvārds, kontaktinformācija</w:t>
      </w:r>
      <w:r w:rsidRPr="00237F0E">
        <w:rPr>
          <w:bCs/>
        </w:rPr>
        <w:t>.</w:t>
      </w:r>
    </w:p>
    <w:p w14:paraId="4341CDD2" w14:textId="77777777" w:rsidR="00F25B55" w:rsidRDefault="00F25B55" w:rsidP="00367AE7">
      <w:pPr>
        <w:pStyle w:val="Pamatteksts"/>
        <w:numPr>
          <w:ilvl w:val="1"/>
          <w:numId w:val="1"/>
        </w:numPr>
        <w:overflowPunct/>
        <w:autoSpaceDE/>
        <w:autoSpaceDN/>
        <w:adjustRightInd/>
        <w:spacing w:after="0"/>
        <w:ind w:left="567" w:hanging="567"/>
        <w:jc w:val="both"/>
        <w:textAlignment w:val="auto"/>
        <w:rPr>
          <w:bCs/>
        </w:rPr>
      </w:pPr>
      <w:r w:rsidRPr="00F25B55">
        <w:rPr>
          <w:bCs/>
        </w:rPr>
        <w:t xml:space="preserve">Ja kāda no Pusēm maina savu adresi vai citus šajā </w:t>
      </w:r>
      <w:r w:rsidR="00237F0E">
        <w:rPr>
          <w:bCs/>
        </w:rPr>
        <w:t>L</w:t>
      </w:r>
      <w:r w:rsidRPr="00F25B55">
        <w:rPr>
          <w:bCs/>
        </w:rPr>
        <w:t xml:space="preserve">īgumā norādītos rekvizītus vai kontaktpersonu, tad tās pienākums ir trīs dienu laikā šajā </w:t>
      </w:r>
      <w:r>
        <w:rPr>
          <w:bCs/>
        </w:rPr>
        <w:t>L</w:t>
      </w:r>
      <w:r w:rsidRPr="00F25B55">
        <w:rPr>
          <w:bCs/>
        </w:rPr>
        <w:t>īgumā noteiktajā kārtībā nogādāt otrai Pusei paziņojumu par attiecīgajām izmaiņām.</w:t>
      </w:r>
    </w:p>
    <w:p w14:paraId="4E81C9C8" w14:textId="77777777"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Līgums sastādīts latviešu valodā uz </w:t>
      </w:r>
      <w:r w:rsidR="00237F0E">
        <w:t>sešām</w:t>
      </w:r>
      <w:r w:rsidRPr="004F6E84">
        <w:t xml:space="preserve"> lappusēm ar pielikumu “Atskaite par licenču realizācijā iegūto naudas līdzekļu izlietojumu ____ gadā” uz vienas</w:t>
      </w:r>
      <w:r>
        <w:t xml:space="preserve"> </w:t>
      </w:r>
      <w:r w:rsidRPr="004F6E84">
        <w:t>lappuses divos identiskos eksemplāros ar vienādu juridisko spēku, pa vienam eksemplāram katrai no Pusēm.</w:t>
      </w:r>
    </w:p>
    <w:p w14:paraId="6426DBFD" w14:textId="77777777" w:rsidR="00367AE7" w:rsidRPr="004F6E84" w:rsidRDefault="00367AE7" w:rsidP="00367AE7">
      <w:pPr>
        <w:pStyle w:val="Pamatteksts"/>
        <w:ind w:hanging="567"/>
        <w:rPr>
          <w:b/>
          <w:bCs/>
        </w:rPr>
      </w:pPr>
    </w:p>
    <w:p w14:paraId="41D26D0D" w14:textId="77777777" w:rsidR="00367AE7" w:rsidRPr="004F6E84" w:rsidRDefault="00367AE7" w:rsidP="00367AE7">
      <w:pPr>
        <w:pStyle w:val="Pamatteksts"/>
        <w:numPr>
          <w:ilvl w:val="0"/>
          <w:numId w:val="1"/>
        </w:numPr>
        <w:overflowPunct/>
        <w:autoSpaceDE/>
        <w:autoSpaceDN/>
        <w:adjustRightInd/>
        <w:spacing w:after="0"/>
        <w:ind w:left="426" w:hanging="426"/>
        <w:jc w:val="center"/>
        <w:textAlignment w:val="auto"/>
        <w:rPr>
          <w:b/>
          <w:bCs/>
        </w:rPr>
      </w:pPr>
      <w:r w:rsidRPr="004F6E84">
        <w:rPr>
          <w:b/>
          <w:bCs/>
        </w:rPr>
        <w:t>Pušu rekvizīti</w:t>
      </w:r>
      <w:r w:rsidR="00F25B55">
        <w:rPr>
          <w:b/>
          <w:bCs/>
        </w:rPr>
        <w:t xml:space="preserve"> un paraksti</w:t>
      </w:r>
    </w:p>
    <w:p w14:paraId="40AE5407" w14:textId="77777777" w:rsidR="00367AE7" w:rsidRPr="004F6E84" w:rsidRDefault="00367AE7" w:rsidP="00367AE7">
      <w:pPr>
        <w:jc w:val="both"/>
      </w:pPr>
    </w:p>
    <w:p w14:paraId="7ADA753E" w14:textId="77777777" w:rsidR="00367AE7" w:rsidRPr="004F6E84" w:rsidRDefault="00367AE7" w:rsidP="00367AE7">
      <w:pPr>
        <w:jc w:val="both"/>
        <w:rPr>
          <w:noProof/>
        </w:rPr>
      </w:pPr>
      <w:r w:rsidRPr="004F6E84">
        <w:rPr>
          <w:b/>
          <w:noProof/>
        </w:rPr>
        <w:t>Pašvaldība:</w:t>
      </w:r>
      <w:r w:rsidRPr="004F6E84">
        <w:rPr>
          <w:noProof/>
        </w:rPr>
        <w:tab/>
      </w:r>
      <w:r w:rsidRPr="004F6E84">
        <w:rPr>
          <w:noProof/>
        </w:rPr>
        <w:tab/>
      </w:r>
      <w:r w:rsidRPr="004F6E84">
        <w:rPr>
          <w:noProof/>
        </w:rPr>
        <w:tab/>
        <w:t xml:space="preserve">                       </w:t>
      </w:r>
      <w:r w:rsidRPr="004F6E84">
        <w:rPr>
          <w:noProof/>
        </w:rPr>
        <w:tab/>
      </w:r>
      <w:r w:rsidRPr="004F6E84">
        <w:rPr>
          <w:noProof/>
        </w:rPr>
        <w:tab/>
      </w:r>
      <w:r w:rsidRPr="004F6E84">
        <w:rPr>
          <w:b/>
          <w:noProof/>
        </w:rPr>
        <w:t>P</w:t>
      </w:r>
      <w:r w:rsidR="00F25B55">
        <w:rPr>
          <w:b/>
          <w:noProof/>
        </w:rPr>
        <w:t>ilnvarotā persona</w:t>
      </w:r>
      <w:r w:rsidRPr="004F6E84">
        <w:rPr>
          <w:b/>
          <w:noProo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367AE7" w:rsidRPr="004F6E84" w14:paraId="069D57D5" w14:textId="77777777" w:rsidTr="001E2922">
        <w:tc>
          <w:tcPr>
            <w:tcW w:w="4928" w:type="dxa"/>
            <w:tcBorders>
              <w:top w:val="nil"/>
              <w:left w:val="nil"/>
              <w:bottom w:val="nil"/>
              <w:right w:val="nil"/>
            </w:tcBorders>
          </w:tcPr>
          <w:p w14:paraId="29D0D086" w14:textId="77777777" w:rsidR="00367AE7" w:rsidRPr="00237F0E" w:rsidRDefault="00E92E4B" w:rsidP="001E2922">
            <w:pPr>
              <w:jc w:val="both"/>
              <w:rPr>
                <w:b/>
                <w:bCs/>
                <w:noProof/>
              </w:rPr>
            </w:pPr>
            <w:r w:rsidRPr="00237F0E">
              <w:rPr>
                <w:b/>
                <w:bCs/>
                <w:noProof/>
              </w:rPr>
              <w:t xml:space="preserve">Salacgrīvas novada dome </w:t>
            </w:r>
          </w:p>
          <w:p w14:paraId="4ADC680A" w14:textId="77777777" w:rsidR="00237F0E" w:rsidRDefault="00237F0E" w:rsidP="00237F0E">
            <w:r>
              <w:t>Smilšu iela</w:t>
            </w:r>
            <w:r w:rsidR="000B4D33">
              <w:t xml:space="preserve"> </w:t>
            </w:r>
            <w:r>
              <w:t>9, Salacgrīva LV-4033</w:t>
            </w:r>
          </w:p>
          <w:p w14:paraId="04902CCA" w14:textId="77777777" w:rsidR="00237F0E" w:rsidRDefault="00237F0E" w:rsidP="00237F0E">
            <w:proofErr w:type="spellStart"/>
            <w:r>
              <w:t>Reģ</w:t>
            </w:r>
            <w:proofErr w:type="spellEnd"/>
            <w:r>
              <w:t>. Nr. 90000059796</w:t>
            </w:r>
          </w:p>
          <w:p w14:paraId="2A12FD1A" w14:textId="77777777" w:rsidR="00237F0E" w:rsidRPr="00172325" w:rsidRDefault="00237F0E" w:rsidP="00237F0E">
            <w:r>
              <w:t xml:space="preserve">AS </w:t>
            </w:r>
            <w:r w:rsidRPr="00172325">
              <w:t>SEB banka</w:t>
            </w:r>
          </w:p>
          <w:p w14:paraId="35849F5E" w14:textId="77777777" w:rsidR="00237F0E" w:rsidRPr="00172325" w:rsidRDefault="00237F0E" w:rsidP="00237F0E">
            <w:r w:rsidRPr="00172325">
              <w:t>kods UNLALV2X</w:t>
            </w:r>
          </w:p>
          <w:p w14:paraId="3BE2B995" w14:textId="77777777" w:rsidR="00237F0E" w:rsidRPr="00172325" w:rsidRDefault="00237F0E" w:rsidP="00237F0E">
            <w:pPr>
              <w:rPr>
                <w:u w:val="single"/>
              </w:rPr>
            </w:pPr>
            <w:r w:rsidRPr="00172325">
              <w:t>konts LV71 UNLA0013013130848</w:t>
            </w:r>
          </w:p>
          <w:p w14:paraId="03F65A35" w14:textId="77777777" w:rsidR="00237F0E" w:rsidRDefault="00237F0E" w:rsidP="001E2922">
            <w:pPr>
              <w:jc w:val="both"/>
              <w:rPr>
                <w:noProof/>
              </w:rPr>
            </w:pPr>
          </w:p>
          <w:p w14:paraId="1CEF44E6" w14:textId="77777777" w:rsidR="00237F0E" w:rsidRPr="004F6E84" w:rsidRDefault="00237F0E" w:rsidP="001E2922">
            <w:pPr>
              <w:jc w:val="both"/>
              <w:rPr>
                <w:noProof/>
              </w:rPr>
            </w:pPr>
          </w:p>
          <w:p w14:paraId="2232F463" w14:textId="77777777" w:rsidR="00367AE7" w:rsidRPr="004F6E84" w:rsidRDefault="00367AE7" w:rsidP="001E2922">
            <w:pPr>
              <w:jc w:val="both"/>
              <w:rPr>
                <w:noProof/>
              </w:rPr>
            </w:pPr>
            <w:r w:rsidRPr="004F6E84">
              <w:rPr>
                <w:noProof/>
              </w:rPr>
              <w:t xml:space="preserve">___________________________     </w:t>
            </w:r>
          </w:p>
          <w:p w14:paraId="17D642B9" w14:textId="77777777" w:rsidR="00367AE7" w:rsidRPr="004F6E84" w:rsidRDefault="000B4D33" w:rsidP="001E2922">
            <w:pPr>
              <w:jc w:val="both"/>
              <w:rPr>
                <w:noProof/>
              </w:rPr>
            </w:pPr>
            <w:r>
              <w:rPr>
                <w:noProof/>
              </w:rPr>
              <w:t>D. Straubergs</w:t>
            </w:r>
          </w:p>
        </w:tc>
        <w:tc>
          <w:tcPr>
            <w:tcW w:w="4678" w:type="dxa"/>
            <w:tcBorders>
              <w:top w:val="nil"/>
              <w:left w:val="nil"/>
              <w:bottom w:val="nil"/>
              <w:right w:val="nil"/>
            </w:tcBorders>
          </w:tcPr>
          <w:p w14:paraId="11CA74FF" w14:textId="77777777" w:rsidR="00367AE7" w:rsidRPr="004F6E84" w:rsidRDefault="000B4D33" w:rsidP="001E2922">
            <w:pPr>
              <w:jc w:val="both"/>
              <w:rPr>
                <w:noProof/>
              </w:rPr>
            </w:pPr>
            <w:r>
              <w:rPr>
                <w:b/>
                <w:noProof/>
              </w:rPr>
              <w:t>B</w:t>
            </w:r>
            <w:r w:rsidRPr="004F6E84">
              <w:rPr>
                <w:b/>
                <w:noProof/>
              </w:rPr>
              <w:t xml:space="preserve">iedrība </w:t>
            </w:r>
            <w:r>
              <w:rPr>
                <w:b/>
                <w:noProof/>
              </w:rPr>
              <w:t>“Svētupes aizsardzības biedrība”</w:t>
            </w:r>
          </w:p>
          <w:p w14:paraId="1EF7208C" w14:textId="77777777" w:rsidR="000B4D33" w:rsidRDefault="00367AE7" w:rsidP="000B4D33">
            <w:pPr>
              <w:ind w:left="-108"/>
              <w:jc w:val="both"/>
              <w:rPr>
                <w:noProof/>
              </w:rPr>
            </w:pPr>
            <w:r w:rsidRPr="004F6E84">
              <w:rPr>
                <w:noProof/>
              </w:rPr>
              <w:t xml:space="preserve">  </w:t>
            </w:r>
            <w:r w:rsidR="000B4D33">
              <w:rPr>
                <w:noProof/>
              </w:rPr>
              <w:t>Pūpolu iela 1, Korģene, Salacgrīvas pagasts</w:t>
            </w:r>
          </w:p>
          <w:p w14:paraId="09A86065" w14:textId="77777777" w:rsidR="000B4D33" w:rsidRDefault="000B4D33" w:rsidP="001E2922">
            <w:pPr>
              <w:jc w:val="both"/>
              <w:rPr>
                <w:noProof/>
              </w:rPr>
            </w:pPr>
            <w:r>
              <w:rPr>
                <w:noProof/>
              </w:rPr>
              <w:t>Reģ. Nr. 40008282401</w:t>
            </w:r>
          </w:p>
          <w:p w14:paraId="1B86CBC0" w14:textId="77777777" w:rsidR="000B4D33" w:rsidRDefault="000B4D33" w:rsidP="001E2922">
            <w:pPr>
              <w:jc w:val="both"/>
              <w:rPr>
                <w:noProof/>
              </w:rPr>
            </w:pPr>
          </w:p>
          <w:p w14:paraId="1D433C0D" w14:textId="77777777" w:rsidR="000B4D33" w:rsidRDefault="000B4D33" w:rsidP="001E2922">
            <w:pPr>
              <w:jc w:val="both"/>
              <w:rPr>
                <w:noProof/>
              </w:rPr>
            </w:pPr>
          </w:p>
          <w:p w14:paraId="37637426" w14:textId="77777777" w:rsidR="000B4D33" w:rsidRDefault="000B4D33" w:rsidP="001E2922">
            <w:pPr>
              <w:jc w:val="both"/>
              <w:rPr>
                <w:noProof/>
              </w:rPr>
            </w:pPr>
          </w:p>
          <w:p w14:paraId="7D6B9CD5" w14:textId="77777777" w:rsidR="000B4D33" w:rsidRDefault="000B4D33" w:rsidP="001E2922">
            <w:pPr>
              <w:jc w:val="both"/>
              <w:rPr>
                <w:noProof/>
              </w:rPr>
            </w:pPr>
          </w:p>
          <w:p w14:paraId="246C9F13" w14:textId="77777777" w:rsidR="000B4D33" w:rsidRDefault="000B4D33" w:rsidP="001E2922">
            <w:pPr>
              <w:jc w:val="both"/>
              <w:rPr>
                <w:noProof/>
              </w:rPr>
            </w:pPr>
          </w:p>
          <w:p w14:paraId="761F73F1" w14:textId="77777777" w:rsidR="00367AE7" w:rsidRPr="004F6E84" w:rsidRDefault="00367AE7" w:rsidP="001E2922">
            <w:pPr>
              <w:jc w:val="both"/>
              <w:rPr>
                <w:noProof/>
              </w:rPr>
            </w:pPr>
            <w:r w:rsidRPr="004F6E84">
              <w:rPr>
                <w:noProof/>
              </w:rPr>
              <w:t>__________________________</w:t>
            </w:r>
          </w:p>
          <w:p w14:paraId="2FAFCECD" w14:textId="77777777" w:rsidR="00367AE7" w:rsidRPr="004F6E84" w:rsidRDefault="00367AE7" w:rsidP="001E2922">
            <w:pPr>
              <w:jc w:val="both"/>
              <w:rPr>
                <w:noProof/>
              </w:rPr>
            </w:pPr>
            <w:r w:rsidRPr="004F6E84">
              <w:rPr>
                <w:noProof/>
              </w:rPr>
              <w:t xml:space="preserve">  </w:t>
            </w:r>
            <w:r w:rsidR="000B4D33">
              <w:rPr>
                <w:noProof/>
              </w:rPr>
              <w:t>J. Ozoliņš</w:t>
            </w:r>
          </w:p>
        </w:tc>
      </w:tr>
    </w:tbl>
    <w:p w14:paraId="5D3F332F" w14:textId="77777777" w:rsidR="00367AE7" w:rsidRPr="004F6E84" w:rsidRDefault="00367AE7" w:rsidP="00367AE7">
      <w:pPr>
        <w:jc w:val="both"/>
      </w:pPr>
    </w:p>
    <w:p w14:paraId="5C9B83BD" w14:textId="77777777" w:rsidR="00367AE7" w:rsidRPr="004F6E84" w:rsidRDefault="00367AE7" w:rsidP="00367AE7">
      <w:pPr>
        <w:pStyle w:val="Textbody"/>
        <w:jc w:val="right"/>
      </w:pPr>
      <w:r>
        <w:rPr>
          <w:rFonts w:cs="Times New Roman"/>
          <w:b/>
        </w:rPr>
        <w:br w:type="page"/>
      </w:r>
      <w:r w:rsidRPr="001E5641">
        <w:rPr>
          <w:rFonts w:cs="Times New Roman"/>
        </w:rPr>
        <w:t>P</w:t>
      </w:r>
      <w:r w:rsidRPr="001E5641">
        <w:t>ielikum</w:t>
      </w:r>
      <w:r w:rsidRPr="004F6E84">
        <w:t>s</w:t>
      </w:r>
    </w:p>
    <w:p w14:paraId="5519D88E" w14:textId="77777777" w:rsidR="00367AE7" w:rsidRPr="004F6E84" w:rsidRDefault="00367AE7" w:rsidP="00367AE7">
      <w:pPr>
        <w:jc w:val="right"/>
      </w:pPr>
      <w:r w:rsidRPr="004F6E84">
        <w:t>2019.gada  ______________  Pilnvarojuma līgumam Nr._____________</w:t>
      </w:r>
    </w:p>
    <w:p w14:paraId="5B9592D4" w14:textId="77777777" w:rsidR="00367AE7" w:rsidRPr="004F6E84" w:rsidRDefault="00367AE7" w:rsidP="00367AE7">
      <w:pPr>
        <w:spacing w:before="120"/>
        <w:jc w:val="center"/>
      </w:pPr>
    </w:p>
    <w:p w14:paraId="142EC7A7" w14:textId="77777777" w:rsidR="00367AE7" w:rsidRPr="004F6E84" w:rsidRDefault="00367AE7" w:rsidP="00367AE7">
      <w:pPr>
        <w:spacing w:before="120"/>
        <w:jc w:val="center"/>
      </w:pPr>
    </w:p>
    <w:p w14:paraId="61AE1613" w14:textId="77777777" w:rsidR="00367AE7" w:rsidRPr="004F6E84" w:rsidRDefault="00367AE7" w:rsidP="00367AE7">
      <w:pPr>
        <w:spacing w:before="120"/>
        <w:jc w:val="right"/>
      </w:pPr>
      <w:r w:rsidRPr="004F6E84">
        <w:t xml:space="preserve">Biedrība </w:t>
      </w:r>
      <w:r w:rsidRPr="00057423">
        <w:t>„</w:t>
      </w:r>
      <w:r w:rsidR="00057423" w:rsidRPr="00057423">
        <w:rPr>
          <w:noProof/>
        </w:rPr>
        <w:t>Svētupes aizsardzības biedrība</w:t>
      </w:r>
      <w:r w:rsidRPr="004F6E84">
        <w:t>”</w:t>
      </w:r>
    </w:p>
    <w:p w14:paraId="6E91D0E2" w14:textId="77777777" w:rsidR="00367AE7" w:rsidRPr="004F6E84" w:rsidRDefault="00367AE7" w:rsidP="00367AE7">
      <w:pPr>
        <w:spacing w:before="120"/>
      </w:pPr>
      <w:r w:rsidRPr="004F6E84">
        <w:t>_________________</w:t>
      </w:r>
    </w:p>
    <w:p w14:paraId="6B076336" w14:textId="77777777" w:rsidR="00367AE7" w:rsidRPr="004F6E84" w:rsidRDefault="00367AE7" w:rsidP="00367AE7">
      <w:pPr>
        <w:spacing w:before="120"/>
      </w:pPr>
      <w:r w:rsidRPr="004F6E84">
        <w:t>Datums</w:t>
      </w:r>
    </w:p>
    <w:p w14:paraId="15760B3A" w14:textId="77777777" w:rsidR="00367AE7" w:rsidRPr="004F6E84" w:rsidRDefault="00367AE7" w:rsidP="00367AE7">
      <w:pPr>
        <w:spacing w:before="120"/>
      </w:pPr>
    </w:p>
    <w:p w14:paraId="6C99663E" w14:textId="77777777" w:rsidR="00367AE7" w:rsidRPr="004F6E84" w:rsidRDefault="00367AE7" w:rsidP="00367AE7">
      <w:pPr>
        <w:spacing w:before="120"/>
        <w:jc w:val="center"/>
      </w:pPr>
      <w:r w:rsidRPr="004F6E84">
        <w:t>Atskaite par licenču realizācijā iegūto naudas līdzekļu izlietojumu ______.gadā</w:t>
      </w:r>
    </w:p>
    <w:p w14:paraId="53F43EE0" w14:textId="77777777" w:rsidR="00367AE7" w:rsidRPr="004F6E84" w:rsidRDefault="00367AE7" w:rsidP="00367AE7">
      <w:pPr>
        <w:spacing w:before="120"/>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560"/>
        <w:gridCol w:w="1566"/>
        <w:gridCol w:w="1418"/>
        <w:gridCol w:w="1701"/>
        <w:gridCol w:w="1242"/>
      </w:tblGrid>
      <w:tr w:rsidR="00367AE7" w:rsidRPr="004F6E84" w14:paraId="19693060" w14:textId="77777777" w:rsidTr="001E2922">
        <w:trPr>
          <w:trHeight w:val="1104"/>
        </w:trPr>
        <w:tc>
          <w:tcPr>
            <w:tcW w:w="1660" w:type="dxa"/>
            <w:vMerge w:val="restart"/>
            <w:shd w:val="clear" w:color="auto" w:fill="auto"/>
          </w:tcPr>
          <w:p w14:paraId="5C1CF602"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 xml:space="preserve">Līdzekļi, kas iegūti, realizējot makšķerēšanas licences (EUR) </w:t>
            </w:r>
          </w:p>
          <w:p w14:paraId="5E169460" w14:textId="77777777" w:rsidR="00367AE7" w:rsidRPr="004F6E84" w:rsidRDefault="00367AE7" w:rsidP="001E2922">
            <w:pPr>
              <w:autoSpaceDN/>
              <w:jc w:val="center"/>
              <w:textAlignment w:val="auto"/>
              <w:rPr>
                <w:rFonts w:eastAsia="Calibri"/>
                <w:lang w:eastAsia="en-US"/>
              </w:rPr>
            </w:pPr>
          </w:p>
        </w:tc>
        <w:tc>
          <w:tcPr>
            <w:tcW w:w="1560" w:type="dxa"/>
            <w:vMerge w:val="restart"/>
            <w:shd w:val="clear" w:color="auto" w:fill="auto"/>
          </w:tcPr>
          <w:p w14:paraId="23470510"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Valsts pamatbudžetā</w:t>
            </w:r>
          </w:p>
          <w:p w14:paraId="7699F6A6"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pārskaitītā summa (EUR)</w:t>
            </w:r>
          </w:p>
        </w:tc>
        <w:tc>
          <w:tcPr>
            <w:tcW w:w="5927" w:type="dxa"/>
            <w:gridSpan w:val="4"/>
            <w:shd w:val="clear" w:color="auto" w:fill="auto"/>
          </w:tcPr>
          <w:p w14:paraId="0B983538" w14:textId="77777777" w:rsidR="00367AE7" w:rsidRPr="004F6E84" w:rsidRDefault="00367AE7" w:rsidP="001E2922">
            <w:pPr>
              <w:autoSpaceDN/>
              <w:jc w:val="center"/>
              <w:textAlignment w:val="auto"/>
              <w:rPr>
                <w:rFonts w:eastAsia="Calibri"/>
                <w:lang w:eastAsia="en-US"/>
              </w:rPr>
            </w:pPr>
          </w:p>
          <w:p w14:paraId="693E6302" w14:textId="77777777" w:rsidR="00367AE7" w:rsidRPr="004F6E84" w:rsidRDefault="00367AE7" w:rsidP="001E2922">
            <w:pPr>
              <w:autoSpaceDN/>
              <w:jc w:val="center"/>
              <w:textAlignment w:val="auto"/>
              <w:rPr>
                <w:rFonts w:eastAsia="Calibri"/>
                <w:b/>
                <w:caps/>
                <w:lang w:eastAsia="en-US"/>
              </w:rPr>
            </w:pPr>
            <w:r w:rsidRPr="004F6E84">
              <w:rPr>
                <w:rFonts w:eastAsia="Calibri"/>
                <w:lang w:eastAsia="en-US"/>
              </w:rPr>
              <w:t>Aktivitātes, kas īstenotas, izlietojot licenču realizācijā iegūtos naudas līdzekļus</w:t>
            </w:r>
            <w:r w:rsidRPr="004F6E84">
              <w:t>, kas palikuši Pilnvarnieka rīcībā</w:t>
            </w:r>
          </w:p>
        </w:tc>
      </w:tr>
      <w:tr w:rsidR="00367AE7" w:rsidRPr="004F6E84" w14:paraId="34471298" w14:textId="77777777" w:rsidTr="001E2922">
        <w:trPr>
          <w:trHeight w:val="1104"/>
        </w:trPr>
        <w:tc>
          <w:tcPr>
            <w:tcW w:w="1660" w:type="dxa"/>
            <w:vMerge/>
            <w:shd w:val="clear" w:color="auto" w:fill="auto"/>
          </w:tcPr>
          <w:p w14:paraId="737194E2" w14:textId="77777777" w:rsidR="00367AE7" w:rsidRPr="004F6E84" w:rsidRDefault="00367AE7" w:rsidP="001E2922">
            <w:pPr>
              <w:autoSpaceDN/>
              <w:jc w:val="center"/>
              <w:textAlignment w:val="auto"/>
              <w:rPr>
                <w:rFonts w:eastAsia="Calibri"/>
                <w:lang w:eastAsia="en-US"/>
              </w:rPr>
            </w:pPr>
          </w:p>
        </w:tc>
        <w:tc>
          <w:tcPr>
            <w:tcW w:w="1560" w:type="dxa"/>
            <w:vMerge/>
            <w:shd w:val="clear" w:color="auto" w:fill="auto"/>
          </w:tcPr>
          <w:p w14:paraId="6769A347" w14:textId="77777777" w:rsidR="00367AE7" w:rsidRPr="004F6E84" w:rsidRDefault="00367AE7" w:rsidP="001E2922">
            <w:pPr>
              <w:autoSpaceDN/>
              <w:jc w:val="center"/>
              <w:textAlignment w:val="auto"/>
              <w:rPr>
                <w:rFonts w:eastAsia="Calibri"/>
                <w:lang w:eastAsia="en-US"/>
              </w:rPr>
            </w:pPr>
          </w:p>
        </w:tc>
        <w:tc>
          <w:tcPr>
            <w:tcW w:w="1566" w:type="dxa"/>
            <w:shd w:val="clear" w:color="auto" w:fill="auto"/>
          </w:tcPr>
          <w:p w14:paraId="5AA9BA53"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Aktivitātes nosaukums</w:t>
            </w:r>
          </w:p>
          <w:p w14:paraId="3C5DF2B2" w14:textId="77777777" w:rsidR="00367AE7" w:rsidRPr="004F6E84" w:rsidRDefault="00367AE7" w:rsidP="001E2922">
            <w:pPr>
              <w:autoSpaceDN/>
              <w:jc w:val="center"/>
              <w:textAlignment w:val="auto"/>
              <w:rPr>
                <w:rFonts w:eastAsia="Calibri"/>
                <w:lang w:eastAsia="en-US"/>
              </w:rPr>
            </w:pPr>
          </w:p>
        </w:tc>
        <w:tc>
          <w:tcPr>
            <w:tcW w:w="1418" w:type="dxa"/>
            <w:shd w:val="clear" w:color="auto" w:fill="auto"/>
          </w:tcPr>
          <w:p w14:paraId="7B3469C2" w14:textId="77777777" w:rsidR="00367AE7" w:rsidRPr="004F6E84" w:rsidRDefault="00367AE7" w:rsidP="001E2922">
            <w:pPr>
              <w:autoSpaceDN/>
              <w:textAlignment w:val="auto"/>
              <w:rPr>
                <w:rFonts w:eastAsia="Calibri"/>
                <w:lang w:eastAsia="en-US"/>
              </w:rPr>
            </w:pPr>
            <w:r w:rsidRPr="004F6E84">
              <w:rPr>
                <w:rFonts w:eastAsia="Calibri"/>
                <w:lang w:eastAsia="en-US"/>
              </w:rPr>
              <w:t>Daudzums, mērvienība</w:t>
            </w:r>
          </w:p>
        </w:tc>
        <w:tc>
          <w:tcPr>
            <w:tcW w:w="1701" w:type="dxa"/>
            <w:shd w:val="clear" w:color="auto" w:fill="auto"/>
          </w:tcPr>
          <w:p w14:paraId="24CA222D"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Pakalpojuma sniedzējs</w:t>
            </w:r>
          </w:p>
          <w:p w14:paraId="798DE4FF" w14:textId="77777777" w:rsidR="00367AE7" w:rsidRPr="004F6E84" w:rsidRDefault="00367AE7" w:rsidP="001E2922">
            <w:pPr>
              <w:autoSpaceDN/>
              <w:jc w:val="center"/>
              <w:textAlignment w:val="auto"/>
              <w:rPr>
                <w:rFonts w:eastAsia="Calibri"/>
                <w:lang w:eastAsia="en-US"/>
              </w:rPr>
            </w:pPr>
          </w:p>
        </w:tc>
        <w:tc>
          <w:tcPr>
            <w:tcW w:w="1242" w:type="dxa"/>
            <w:shd w:val="clear" w:color="auto" w:fill="auto"/>
          </w:tcPr>
          <w:p w14:paraId="539703DF"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Summa (EUR)</w:t>
            </w:r>
          </w:p>
          <w:p w14:paraId="637C57F4" w14:textId="77777777" w:rsidR="00367AE7" w:rsidRPr="004F6E84" w:rsidRDefault="00367AE7" w:rsidP="001E2922">
            <w:pPr>
              <w:autoSpaceDN/>
              <w:jc w:val="center"/>
              <w:textAlignment w:val="auto"/>
              <w:rPr>
                <w:rFonts w:eastAsia="Calibri"/>
                <w:lang w:eastAsia="en-US"/>
              </w:rPr>
            </w:pPr>
          </w:p>
        </w:tc>
      </w:tr>
      <w:tr w:rsidR="00367AE7" w:rsidRPr="004F6E84" w14:paraId="4EABCB0A" w14:textId="77777777" w:rsidTr="001E2922">
        <w:trPr>
          <w:trHeight w:val="65"/>
        </w:trPr>
        <w:tc>
          <w:tcPr>
            <w:tcW w:w="1660" w:type="dxa"/>
            <w:vMerge w:val="restart"/>
            <w:shd w:val="clear" w:color="auto" w:fill="auto"/>
          </w:tcPr>
          <w:p w14:paraId="25A11ABA"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val="restart"/>
            <w:shd w:val="clear" w:color="auto" w:fill="auto"/>
          </w:tcPr>
          <w:p w14:paraId="308B0C51"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6164427C"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5E577EB0"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5DA41880"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7B4CDC49"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1D47B5E3" w14:textId="77777777" w:rsidTr="001E2922">
        <w:trPr>
          <w:trHeight w:val="65"/>
        </w:trPr>
        <w:tc>
          <w:tcPr>
            <w:tcW w:w="1660" w:type="dxa"/>
            <w:vMerge/>
            <w:shd w:val="clear" w:color="auto" w:fill="auto"/>
          </w:tcPr>
          <w:p w14:paraId="2F99157A"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1ED9B0CE"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20608D41"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3317B5DB"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2FA851B9"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675404C4"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40F1793C" w14:textId="77777777" w:rsidTr="001E2922">
        <w:trPr>
          <w:trHeight w:val="65"/>
        </w:trPr>
        <w:tc>
          <w:tcPr>
            <w:tcW w:w="1660" w:type="dxa"/>
            <w:vMerge/>
            <w:shd w:val="clear" w:color="auto" w:fill="auto"/>
          </w:tcPr>
          <w:p w14:paraId="63198168"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6486589B"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1022CBF"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1B7B4739"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63681325"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2AB3708C"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5DD4F3DA" w14:textId="77777777" w:rsidTr="001E2922">
        <w:trPr>
          <w:trHeight w:val="65"/>
        </w:trPr>
        <w:tc>
          <w:tcPr>
            <w:tcW w:w="1660" w:type="dxa"/>
            <w:vMerge/>
            <w:shd w:val="clear" w:color="auto" w:fill="auto"/>
          </w:tcPr>
          <w:p w14:paraId="0AC4CC7D"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3AE59B25"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57DBC13"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13A4F262"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39F34609"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44D29618"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57D5C2C0" w14:textId="77777777" w:rsidTr="001E2922">
        <w:trPr>
          <w:trHeight w:val="65"/>
        </w:trPr>
        <w:tc>
          <w:tcPr>
            <w:tcW w:w="1660" w:type="dxa"/>
            <w:vMerge/>
            <w:shd w:val="clear" w:color="auto" w:fill="auto"/>
          </w:tcPr>
          <w:p w14:paraId="4D9BE9EE"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716A3356"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2406F51"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4CFB40AE"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5DED2D46"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6EEEBD01"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678F7173" w14:textId="77777777" w:rsidTr="001E2922">
        <w:trPr>
          <w:trHeight w:val="65"/>
        </w:trPr>
        <w:tc>
          <w:tcPr>
            <w:tcW w:w="1660" w:type="dxa"/>
            <w:vMerge/>
            <w:shd w:val="clear" w:color="auto" w:fill="auto"/>
          </w:tcPr>
          <w:p w14:paraId="3E9D3576"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3018D76B"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440CFEC2"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41963EFB"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3BFAE93E"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23D2C2FF"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43A27534" w14:textId="77777777" w:rsidTr="001E2922">
        <w:tc>
          <w:tcPr>
            <w:tcW w:w="3220" w:type="dxa"/>
            <w:gridSpan w:val="2"/>
          </w:tcPr>
          <w:p w14:paraId="05002731" w14:textId="77777777" w:rsidR="00367AE7" w:rsidRPr="004F6E84" w:rsidRDefault="00367AE7" w:rsidP="001E2922">
            <w:pPr>
              <w:autoSpaceDN/>
              <w:textAlignment w:val="auto"/>
              <w:rPr>
                <w:rFonts w:eastAsia="Calibri"/>
                <w:lang w:eastAsia="en-US"/>
              </w:rPr>
            </w:pPr>
          </w:p>
        </w:tc>
        <w:tc>
          <w:tcPr>
            <w:tcW w:w="4685" w:type="dxa"/>
            <w:gridSpan w:val="3"/>
            <w:shd w:val="clear" w:color="auto" w:fill="auto"/>
          </w:tcPr>
          <w:p w14:paraId="71EC312E" w14:textId="77777777" w:rsidR="00367AE7" w:rsidRPr="004F6E84" w:rsidRDefault="00367AE7" w:rsidP="001E2922">
            <w:pPr>
              <w:autoSpaceDN/>
              <w:textAlignment w:val="auto"/>
              <w:rPr>
                <w:rFonts w:eastAsia="Calibri"/>
                <w:lang w:eastAsia="en-US"/>
              </w:rPr>
            </w:pPr>
            <w:r w:rsidRPr="004F6E84">
              <w:rPr>
                <w:rFonts w:eastAsia="Calibri"/>
                <w:lang w:eastAsia="en-US"/>
              </w:rPr>
              <w:t xml:space="preserve">                                                                                                             Kopā</w:t>
            </w:r>
          </w:p>
        </w:tc>
        <w:tc>
          <w:tcPr>
            <w:tcW w:w="1242" w:type="dxa"/>
            <w:shd w:val="clear" w:color="auto" w:fill="auto"/>
          </w:tcPr>
          <w:p w14:paraId="0D279C43" w14:textId="77777777" w:rsidR="00367AE7" w:rsidRPr="004F6E84" w:rsidRDefault="00367AE7" w:rsidP="001E2922">
            <w:pPr>
              <w:autoSpaceDN/>
              <w:spacing w:before="120"/>
              <w:jc w:val="center"/>
              <w:textAlignment w:val="auto"/>
              <w:rPr>
                <w:rFonts w:eastAsia="Calibri"/>
                <w:b/>
                <w:caps/>
                <w:lang w:eastAsia="en-US"/>
              </w:rPr>
            </w:pPr>
          </w:p>
        </w:tc>
      </w:tr>
    </w:tbl>
    <w:p w14:paraId="4A7734F1" w14:textId="77777777" w:rsidR="00367AE7" w:rsidRPr="004F6E84" w:rsidRDefault="00367AE7" w:rsidP="00367AE7">
      <w:pPr>
        <w:spacing w:before="120"/>
        <w:jc w:val="center"/>
        <w:rPr>
          <w:b/>
          <w:caps/>
        </w:rPr>
      </w:pPr>
    </w:p>
    <w:p w14:paraId="5A36CE5A" w14:textId="77777777" w:rsidR="00367AE7" w:rsidRPr="004F6E84" w:rsidRDefault="00367AE7" w:rsidP="00367AE7"/>
    <w:p w14:paraId="03973382" w14:textId="77777777" w:rsidR="00367AE7" w:rsidRPr="006F0ED3" w:rsidRDefault="00367AE7" w:rsidP="00367AE7">
      <w:pPr>
        <w:rPr>
          <w:sz w:val="26"/>
          <w:szCs w:val="26"/>
        </w:rPr>
      </w:pPr>
    </w:p>
    <w:p w14:paraId="5A9FA96A" w14:textId="77777777" w:rsidR="005A71B0" w:rsidRDefault="005A71B0"/>
    <w:sectPr w:rsidR="005A71B0" w:rsidSect="000D1D82">
      <w:headerReference w:type="default" r:id="rId9"/>
      <w:pgSz w:w="11907" w:h="16840" w:code="9"/>
      <w:pgMar w:top="1134" w:right="851" w:bottom="1134" w:left="1701" w:header="39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CD82F" w14:textId="77777777" w:rsidR="006368E7" w:rsidRDefault="00DC4441">
      <w:r>
        <w:separator/>
      </w:r>
    </w:p>
  </w:endnote>
  <w:endnote w:type="continuationSeparator" w:id="0">
    <w:p w14:paraId="0AF4F378" w14:textId="77777777" w:rsidR="006368E7" w:rsidRDefault="00DC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79144" w14:textId="77777777" w:rsidR="006368E7" w:rsidRDefault="00DC4441">
      <w:r>
        <w:separator/>
      </w:r>
    </w:p>
  </w:footnote>
  <w:footnote w:type="continuationSeparator" w:id="0">
    <w:p w14:paraId="4A81A0D7" w14:textId="77777777" w:rsidR="006368E7" w:rsidRDefault="00DC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244AB" w14:textId="77777777" w:rsidR="00F04F7A" w:rsidRDefault="00F31E11" w:rsidP="00F04F7A">
    <w:pPr>
      <w:pStyle w:val="Galvene"/>
      <w:tabs>
        <w:tab w:val="left" w:pos="39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904C3"/>
    <w:multiLevelType w:val="hybridMultilevel"/>
    <w:tmpl w:val="557A92CC"/>
    <w:lvl w:ilvl="0" w:tplc="A09037F0">
      <w:start w:val="2015"/>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 w15:restartNumberingAfterBreak="0">
    <w:nsid w:val="419B199F"/>
    <w:multiLevelType w:val="multilevel"/>
    <w:tmpl w:val="176850B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 w15:restartNumberingAfterBreak="0">
    <w:nsid w:val="6B4B5B68"/>
    <w:multiLevelType w:val="multilevel"/>
    <w:tmpl w:val="4544B9C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color w:val="auto"/>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E7"/>
    <w:rsid w:val="00057423"/>
    <w:rsid w:val="000A05E0"/>
    <w:rsid w:val="000B4D33"/>
    <w:rsid w:val="000D1D82"/>
    <w:rsid w:val="001429FC"/>
    <w:rsid w:val="00157C3A"/>
    <w:rsid w:val="001811AE"/>
    <w:rsid w:val="00181392"/>
    <w:rsid w:val="001C74D6"/>
    <w:rsid w:val="001D20A4"/>
    <w:rsid w:val="00237F0E"/>
    <w:rsid w:val="002A68E5"/>
    <w:rsid w:val="003416CD"/>
    <w:rsid w:val="00367AE7"/>
    <w:rsid w:val="003B53A8"/>
    <w:rsid w:val="00496ED0"/>
    <w:rsid w:val="004F2184"/>
    <w:rsid w:val="005070C8"/>
    <w:rsid w:val="00522420"/>
    <w:rsid w:val="005469A9"/>
    <w:rsid w:val="005539A2"/>
    <w:rsid w:val="00567298"/>
    <w:rsid w:val="00581A18"/>
    <w:rsid w:val="005A71B0"/>
    <w:rsid w:val="005F42AB"/>
    <w:rsid w:val="006241AA"/>
    <w:rsid w:val="006368E7"/>
    <w:rsid w:val="0064395B"/>
    <w:rsid w:val="006C06DA"/>
    <w:rsid w:val="006F6B71"/>
    <w:rsid w:val="00726A55"/>
    <w:rsid w:val="007318FD"/>
    <w:rsid w:val="00763F81"/>
    <w:rsid w:val="00844C49"/>
    <w:rsid w:val="00852A83"/>
    <w:rsid w:val="0087502F"/>
    <w:rsid w:val="00885919"/>
    <w:rsid w:val="00891183"/>
    <w:rsid w:val="00891581"/>
    <w:rsid w:val="00894C3D"/>
    <w:rsid w:val="0090163C"/>
    <w:rsid w:val="00974220"/>
    <w:rsid w:val="009D658D"/>
    <w:rsid w:val="009D6AE6"/>
    <w:rsid w:val="009E7AC2"/>
    <w:rsid w:val="00A2179F"/>
    <w:rsid w:val="00A255A5"/>
    <w:rsid w:val="00A374FE"/>
    <w:rsid w:val="00A63FDE"/>
    <w:rsid w:val="00AE3A82"/>
    <w:rsid w:val="00BD140D"/>
    <w:rsid w:val="00C64E10"/>
    <w:rsid w:val="00D70AB9"/>
    <w:rsid w:val="00DC1199"/>
    <w:rsid w:val="00DC4441"/>
    <w:rsid w:val="00DE4203"/>
    <w:rsid w:val="00E32E34"/>
    <w:rsid w:val="00E73462"/>
    <w:rsid w:val="00E92E4B"/>
    <w:rsid w:val="00EA1224"/>
    <w:rsid w:val="00EB5EFF"/>
    <w:rsid w:val="00ED66EA"/>
    <w:rsid w:val="00ED69EC"/>
    <w:rsid w:val="00F0344B"/>
    <w:rsid w:val="00F25B55"/>
    <w:rsid w:val="00F27604"/>
    <w:rsid w:val="00F31E11"/>
    <w:rsid w:val="00F61DE9"/>
    <w:rsid w:val="00F65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1465"/>
  <w15:chartTrackingRefBased/>
  <w15:docId w15:val="{F43AD018-B22D-4270-938B-6FA6399D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7AE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paragraph" w:styleId="Virsraksts3">
    <w:name w:val="heading 3"/>
    <w:basedOn w:val="Parasts"/>
    <w:next w:val="Parasts"/>
    <w:link w:val="Virsraksts3Rakstz"/>
    <w:semiHidden/>
    <w:unhideWhenUsed/>
    <w:qFormat/>
    <w:rsid w:val="00367AE7"/>
    <w:pPr>
      <w:keepNext/>
      <w:spacing w:before="240" w:after="60"/>
      <w:outlineLvl w:val="2"/>
    </w:pPr>
    <w:rPr>
      <w:rFonts w:ascii="Cambria" w:hAnsi="Cambria"/>
      <w:b/>
      <w:b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semiHidden/>
    <w:rsid w:val="00367AE7"/>
    <w:rPr>
      <w:rFonts w:ascii="Cambria" w:eastAsia="Times New Roman" w:hAnsi="Cambria" w:cs="Times New Roman"/>
      <w:b/>
      <w:bCs/>
      <w:sz w:val="26"/>
      <w:szCs w:val="26"/>
      <w:lang w:val="x-none" w:eastAsia="x-none"/>
    </w:rPr>
  </w:style>
  <w:style w:type="paragraph" w:styleId="Galvene">
    <w:name w:val="header"/>
    <w:basedOn w:val="Parasts"/>
    <w:link w:val="GalveneRakstz"/>
    <w:uiPriority w:val="99"/>
    <w:rsid w:val="00367AE7"/>
    <w:pPr>
      <w:tabs>
        <w:tab w:val="center" w:pos="4153"/>
        <w:tab w:val="right" w:pos="8306"/>
      </w:tabs>
      <w:overflowPunct/>
      <w:autoSpaceDE/>
      <w:autoSpaceDN/>
      <w:adjustRightInd/>
      <w:textAlignment w:val="auto"/>
    </w:pPr>
    <w:rPr>
      <w:sz w:val="20"/>
      <w:lang w:val="en-AU" w:eastAsia="en-US"/>
    </w:rPr>
  </w:style>
  <w:style w:type="character" w:customStyle="1" w:styleId="GalveneRakstz">
    <w:name w:val="Galvene Rakstz."/>
    <w:basedOn w:val="Noklusjumarindkopasfonts"/>
    <w:link w:val="Galvene"/>
    <w:uiPriority w:val="99"/>
    <w:rsid w:val="00367AE7"/>
    <w:rPr>
      <w:rFonts w:ascii="Times New Roman" w:eastAsia="Times New Roman" w:hAnsi="Times New Roman" w:cs="Times New Roman"/>
      <w:sz w:val="20"/>
      <w:szCs w:val="20"/>
      <w:lang w:val="en-AU"/>
    </w:rPr>
  </w:style>
  <w:style w:type="paragraph" w:styleId="Pamatteksts">
    <w:name w:val="Body Text"/>
    <w:basedOn w:val="Parasts"/>
    <w:link w:val="PamattekstsRakstz"/>
    <w:rsid w:val="00367AE7"/>
    <w:pPr>
      <w:spacing w:after="120"/>
    </w:pPr>
  </w:style>
  <w:style w:type="character" w:customStyle="1" w:styleId="PamattekstsRakstz">
    <w:name w:val="Pamatteksts Rakstz."/>
    <w:basedOn w:val="Noklusjumarindkopasfonts"/>
    <w:link w:val="Pamatteksts"/>
    <w:rsid w:val="00367AE7"/>
    <w:rPr>
      <w:rFonts w:ascii="Times New Roman" w:eastAsia="Times New Roman" w:hAnsi="Times New Roman" w:cs="Times New Roman"/>
      <w:sz w:val="24"/>
      <w:szCs w:val="20"/>
      <w:lang w:eastAsia="lv-LV"/>
    </w:rPr>
  </w:style>
  <w:style w:type="paragraph" w:customStyle="1" w:styleId="Textbody">
    <w:name w:val="Text body"/>
    <w:basedOn w:val="Parasts"/>
    <w:rsid w:val="00367AE7"/>
    <w:pPr>
      <w:widowControl w:val="0"/>
      <w:suppressAutoHyphens/>
      <w:overflowPunct/>
      <w:autoSpaceDE/>
      <w:adjustRightInd/>
      <w:spacing w:after="120"/>
    </w:pPr>
    <w:rPr>
      <w:rFonts w:eastAsia="Lucida Sans Unicode" w:cs="Mangal"/>
      <w:kern w:val="3"/>
      <w:szCs w:val="24"/>
      <w:lang w:eastAsia="zh-CN" w:bidi="hi-IN"/>
    </w:rPr>
  </w:style>
  <w:style w:type="character" w:customStyle="1" w:styleId="Bodytext">
    <w:name w:val="Body text_"/>
    <w:link w:val="BodyText1"/>
    <w:rsid w:val="00367AE7"/>
    <w:rPr>
      <w:color w:val="000000"/>
      <w:sz w:val="25"/>
      <w:szCs w:val="25"/>
      <w:shd w:val="clear" w:color="auto" w:fill="FFFFFF"/>
    </w:rPr>
  </w:style>
  <w:style w:type="paragraph" w:customStyle="1" w:styleId="BodyText1">
    <w:name w:val="Body Text1"/>
    <w:basedOn w:val="Parasts"/>
    <w:link w:val="Bodytext"/>
    <w:rsid w:val="00367AE7"/>
    <w:pPr>
      <w:shd w:val="clear" w:color="auto" w:fill="FFFFFF"/>
      <w:overflowPunct/>
      <w:autoSpaceDE/>
      <w:autoSpaceDN/>
      <w:adjustRightInd/>
      <w:spacing w:before="600" w:after="360" w:line="240" w:lineRule="atLeast"/>
      <w:ind w:hanging="880"/>
      <w:jc w:val="both"/>
      <w:textAlignment w:val="auto"/>
    </w:pPr>
    <w:rPr>
      <w:rFonts w:asciiTheme="minorHAnsi" w:eastAsiaTheme="minorHAnsi" w:hAnsiTheme="minorHAnsi" w:cstheme="minorBidi"/>
      <w:color w:val="000000"/>
      <w:sz w:val="25"/>
      <w:szCs w:val="25"/>
      <w:lang w:eastAsia="en-US"/>
    </w:rPr>
  </w:style>
  <w:style w:type="character" w:customStyle="1" w:styleId="Heading1">
    <w:name w:val="Heading #1_"/>
    <w:link w:val="Heading10"/>
    <w:rsid w:val="00367AE7"/>
    <w:rPr>
      <w:b/>
      <w:bCs/>
      <w:color w:val="000000"/>
      <w:sz w:val="25"/>
      <w:szCs w:val="25"/>
      <w:shd w:val="clear" w:color="auto" w:fill="FFFFFF"/>
    </w:rPr>
  </w:style>
  <w:style w:type="paragraph" w:customStyle="1" w:styleId="Heading10">
    <w:name w:val="Heading #1"/>
    <w:basedOn w:val="Parasts"/>
    <w:link w:val="Heading1"/>
    <w:rsid w:val="00367AE7"/>
    <w:pPr>
      <w:shd w:val="clear" w:color="auto" w:fill="FFFFFF"/>
      <w:overflowPunct/>
      <w:autoSpaceDE/>
      <w:autoSpaceDN/>
      <w:adjustRightInd/>
      <w:spacing w:before="240" w:after="360" w:line="240" w:lineRule="atLeast"/>
      <w:textAlignment w:val="auto"/>
      <w:outlineLvl w:val="0"/>
    </w:pPr>
    <w:rPr>
      <w:rFonts w:asciiTheme="minorHAnsi" w:eastAsiaTheme="minorHAnsi" w:hAnsiTheme="minorHAnsi" w:cstheme="minorBidi"/>
      <w:b/>
      <w:bCs/>
      <w:color w:val="000000"/>
      <w:sz w:val="25"/>
      <w:szCs w:val="25"/>
      <w:lang w:eastAsia="en-US"/>
    </w:rPr>
  </w:style>
  <w:style w:type="character" w:styleId="Hipersaite">
    <w:name w:val="Hyperlink"/>
    <w:basedOn w:val="Noklusjumarindkopasfonts"/>
    <w:uiPriority w:val="99"/>
    <w:semiHidden/>
    <w:unhideWhenUsed/>
    <w:rsid w:val="00BD140D"/>
    <w:rPr>
      <w:color w:val="0000FF" w:themeColor="hyperlink"/>
      <w:u w:val="single"/>
    </w:rPr>
  </w:style>
  <w:style w:type="paragraph" w:styleId="Sarakstarindkopa">
    <w:name w:val="List Paragraph"/>
    <w:basedOn w:val="Parasts"/>
    <w:uiPriority w:val="34"/>
    <w:qFormat/>
    <w:rsid w:val="00BD140D"/>
    <w:pPr>
      <w:ind w:left="720"/>
      <w:contextualSpacing/>
    </w:pPr>
  </w:style>
  <w:style w:type="paragraph" w:styleId="Balonteksts">
    <w:name w:val="Balloon Text"/>
    <w:basedOn w:val="Parasts"/>
    <w:link w:val="BalontekstsRakstz"/>
    <w:uiPriority w:val="99"/>
    <w:semiHidden/>
    <w:unhideWhenUsed/>
    <w:rsid w:val="003B53A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53A8"/>
    <w:rPr>
      <w:rFonts w:ascii="Segoe UI" w:eastAsia="Times New Roman" w:hAnsi="Segoe UI" w:cs="Segoe UI"/>
      <w:sz w:val="18"/>
      <w:szCs w:val="18"/>
      <w:lang w:eastAsia="lv-LV"/>
    </w:rPr>
  </w:style>
  <w:style w:type="paragraph" w:customStyle="1" w:styleId="naispant">
    <w:name w:val="naispant"/>
    <w:basedOn w:val="Parasts"/>
    <w:rsid w:val="001811AE"/>
    <w:pPr>
      <w:overflowPunct/>
      <w:autoSpaceDE/>
      <w:autoSpaceDN/>
      <w:adjustRightInd/>
      <w:spacing w:before="75" w:after="75"/>
      <w:ind w:left="375" w:firstLine="375"/>
      <w:jc w:val="both"/>
      <w:textAlignment w:val="auto"/>
    </w:pPr>
    <w:rPr>
      <w:b/>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4196">
      <w:bodyDiv w:val="1"/>
      <w:marLeft w:val="0"/>
      <w:marRight w:val="0"/>
      <w:marTop w:val="0"/>
      <w:marBottom w:val="0"/>
      <w:divBdr>
        <w:top w:val="none" w:sz="0" w:space="0" w:color="auto"/>
        <w:left w:val="none" w:sz="0" w:space="0" w:color="auto"/>
        <w:bottom w:val="none" w:sz="0" w:space="0" w:color="auto"/>
        <w:right w:val="none" w:sz="0" w:space="0" w:color="auto"/>
      </w:divBdr>
    </w:div>
    <w:div w:id="586965622">
      <w:bodyDiv w:val="1"/>
      <w:marLeft w:val="0"/>
      <w:marRight w:val="0"/>
      <w:marTop w:val="0"/>
      <w:marBottom w:val="0"/>
      <w:divBdr>
        <w:top w:val="none" w:sz="0" w:space="0" w:color="auto"/>
        <w:left w:val="none" w:sz="0" w:space="0" w:color="auto"/>
        <w:bottom w:val="none" w:sz="0" w:space="0" w:color="auto"/>
        <w:right w:val="none" w:sz="0" w:space="0" w:color="auto"/>
      </w:divBdr>
    </w:div>
    <w:div w:id="1221477800">
      <w:bodyDiv w:val="1"/>
      <w:marLeft w:val="0"/>
      <w:marRight w:val="0"/>
      <w:marTop w:val="0"/>
      <w:marBottom w:val="0"/>
      <w:divBdr>
        <w:top w:val="none" w:sz="0" w:space="0" w:color="auto"/>
        <w:left w:val="none" w:sz="0" w:space="0" w:color="auto"/>
        <w:bottom w:val="none" w:sz="0" w:space="0" w:color="auto"/>
        <w:right w:val="none" w:sz="0" w:space="0" w:color="auto"/>
      </w:divBdr>
    </w:div>
    <w:div w:id="1559395457">
      <w:bodyDiv w:val="1"/>
      <w:marLeft w:val="0"/>
      <w:marRight w:val="0"/>
      <w:marTop w:val="0"/>
      <w:marBottom w:val="0"/>
      <w:divBdr>
        <w:top w:val="none" w:sz="0" w:space="0" w:color="auto"/>
        <w:left w:val="none" w:sz="0" w:space="0" w:color="auto"/>
        <w:bottom w:val="none" w:sz="0" w:space="0" w:color="auto"/>
        <w:right w:val="none" w:sz="0" w:space="0" w:color="auto"/>
      </w:divBdr>
    </w:div>
    <w:div w:id="1678342269">
      <w:bodyDiv w:val="1"/>
      <w:marLeft w:val="0"/>
      <w:marRight w:val="0"/>
      <w:marTop w:val="0"/>
      <w:marBottom w:val="0"/>
      <w:divBdr>
        <w:top w:val="none" w:sz="0" w:space="0" w:color="auto"/>
        <w:left w:val="none" w:sz="0" w:space="0" w:color="auto"/>
        <w:bottom w:val="none" w:sz="0" w:space="0" w:color="auto"/>
        <w:right w:val="none" w:sz="0" w:space="0" w:color="auto"/>
      </w:divBdr>
    </w:div>
    <w:div w:id="1814251771">
      <w:bodyDiv w:val="1"/>
      <w:marLeft w:val="0"/>
      <w:marRight w:val="0"/>
      <w:marTop w:val="0"/>
      <w:marBottom w:val="0"/>
      <w:divBdr>
        <w:top w:val="none" w:sz="0" w:space="0" w:color="auto"/>
        <w:left w:val="none" w:sz="0" w:space="0" w:color="auto"/>
        <w:bottom w:val="none" w:sz="0" w:space="0" w:color="auto"/>
        <w:right w:val="none" w:sz="0" w:space="0" w:color="auto"/>
      </w:divBdr>
    </w:div>
    <w:div w:id="1867669403">
      <w:bodyDiv w:val="1"/>
      <w:marLeft w:val="0"/>
      <w:marRight w:val="0"/>
      <w:marTop w:val="0"/>
      <w:marBottom w:val="0"/>
      <w:divBdr>
        <w:top w:val="none" w:sz="0" w:space="0" w:color="auto"/>
        <w:left w:val="none" w:sz="0" w:space="0" w:color="auto"/>
        <w:bottom w:val="none" w:sz="0" w:space="0" w:color="auto"/>
        <w:right w:val="none" w:sz="0" w:space="0" w:color="auto"/>
      </w:divBdr>
    </w:div>
    <w:div w:id="21004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801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8F47F-97B1-4563-ADFA-2C7A8D54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Pages>
  <Words>9424</Words>
  <Characters>5372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dc:creator>
  <cp:keywords/>
  <dc:description/>
  <cp:lastModifiedBy>Inita Hartmane</cp:lastModifiedBy>
  <cp:revision>36</cp:revision>
  <cp:lastPrinted>2019-09-19T05:59:00Z</cp:lastPrinted>
  <dcterms:created xsi:type="dcterms:W3CDTF">2019-08-14T09:36:00Z</dcterms:created>
  <dcterms:modified xsi:type="dcterms:W3CDTF">2019-09-19T06:28:00Z</dcterms:modified>
</cp:coreProperties>
</file>