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7DE2D" w14:textId="77777777" w:rsidR="001A7210" w:rsidRPr="001A7210" w:rsidRDefault="001A7210" w:rsidP="001A7210">
      <w:pPr>
        <w:jc w:val="center"/>
        <w:rPr>
          <w:sz w:val="20"/>
          <w:szCs w:val="20"/>
          <w:lang w:val="lv-LV" w:eastAsia="lv-LV"/>
        </w:rPr>
      </w:pPr>
      <w:bookmarkStart w:id="0" w:name="_GoBack"/>
      <w:bookmarkEnd w:id="0"/>
      <w:r w:rsidRPr="001A7210">
        <w:rPr>
          <w:noProof/>
          <w:sz w:val="20"/>
          <w:szCs w:val="20"/>
          <w:lang w:val="lv-LV" w:eastAsia="lv-LV"/>
        </w:rPr>
        <w:drawing>
          <wp:inline distT="0" distB="0" distL="0" distR="0" wp14:anchorId="00E7DE98" wp14:editId="00E7DE99">
            <wp:extent cx="628650" cy="676275"/>
            <wp:effectExtent l="0" t="0" r="0" b="9525"/>
            <wp:docPr id="2" name="Picture 2" descr="C:\Users\inita\Desktop\Gerbon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ita\Desktop\Gerboni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14:paraId="00E7DE2E" w14:textId="77777777" w:rsidR="001A7210" w:rsidRPr="001A7210" w:rsidRDefault="001A7210" w:rsidP="001A7210">
      <w:pPr>
        <w:jc w:val="center"/>
        <w:rPr>
          <w:spacing w:val="10"/>
          <w:sz w:val="16"/>
          <w:szCs w:val="16"/>
          <w:lang w:val="lv-LV" w:eastAsia="lv-LV"/>
        </w:rPr>
      </w:pPr>
    </w:p>
    <w:p w14:paraId="00E7DE2F" w14:textId="77777777" w:rsidR="001A7210" w:rsidRPr="001A7210" w:rsidRDefault="001A7210" w:rsidP="001A7210">
      <w:pPr>
        <w:ind w:right="180"/>
        <w:jc w:val="center"/>
        <w:rPr>
          <w:b/>
          <w:spacing w:val="10"/>
          <w:sz w:val="22"/>
          <w:szCs w:val="22"/>
          <w:lang w:val="lv-LV" w:eastAsia="lv-LV"/>
        </w:rPr>
      </w:pPr>
      <w:r w:rsidRPr="001A7210">
        <w:rPr>
          <w:b/>
          <w:spacing w:val="10"/>
          <w:sz w:val="22"/>
          <w:szCs w:val="22"/>
          <w:lang w:val="lv-LV" w:eastAsia="lv-LV"/>
        </w:rPr>
        <w:t>LATVIJAS  REPUBLIKA</w:t>
      </w:r>
    </w:p>
    <w:p w14:paraId="00E7DE30" w14:textId="77777777" w:rsidR="001A7210" w:rsidRPr="001A7210" w:rsidRDefault="001A7210" w:rsidP="001A7210">
      <w:pPr>
        <w:pBdr>
          <w:bottom w:val="single" w:sz="12" w:space="1" w:color="auto"/>
        </w:pBdr>
        <w:jc w:val="center"/>
        <w:rPr>
          <w:b/>
          <w:sz w:val="32"/>
          <w:szCs w:val="32"/>
          <w:lang w:val="lv-LV" w:eastAsia="lv-LV"/>
        </w:rPr>
      </w:pPr>
      <w:r w:rsidRPr="001A7210">
        <w:rPr>
          <w:b/>
          <w:sz w:val="32"/>
          <w:szCs w:val="32"/>
          <w:lang w:val="lv-LV" w:eastAsia="lv-LV"/>
        </w:rPr>
        <w:t>SALACGRĪVAS NOVADA DOME</w:t>
      </w:r>
    </w:p>
    <w:p w14:paraId="00E7DE31" w14:textId="77777777" w:rsidR="001A7210" w:rsidRPr="001A7210" w:rsidRDefault="001A7210" w:rsidP="001A7210">
      <w:pPr>
        <w:jc w:val="center"/>
        <w:rPr>
          <w:sz w:val="20"/>
          <w:szCs w:val="20"/>
          <w:lang w:val="lv-LV" w:eastAsia="lv-LV"/>
        </w:rPr>
      </w:pPr>
      <w:r w:rsidRPr="001A7210">
        <w:rPr>
          <w:sz w:val="20"/>
          <w:szCs w:val="20"/>
          <w:lang w:val="lv-LV" w:eastAsia="lv-LV"/>
        </w:rPr>
        <w:t xml:space="preserve">Reģ.Nr.90000059796, Smilšu ielā 9, Salacgrīvā, Salacgrīvas novadā, LV – 4033, </w:t>
      </w:r>
    </w:p>
    <w:p w14:paraId="00E7DE32" w14:textId="77777777" w:rsidR="001A7210" w:rsidRPr="001A7210" w:rsidRDefault="001A7210" w:rsidP="001A7210">
      <w:pPr>
        <w:jc w:val="center"/>
        <w:rPr>
          <w:sz w:val="32"/>
          <w:szCs w:val="32"/>
          <w:lang w:val="lv-LV" w:eastAsia="lv-LV"/>
        </w:rPr>
      </w:pPr>
      <w:r w:rsidRPr="001A7210">
        <w:rPr>
          <w:sz w:val="20"/>
          <w:szCs w:val="20"/>
          <w:lang w:val="lv-LV" w:eastAsia="lv-LV"/>
        </w:rPr>
        <w:t xml:space="preserve">Tālrunis sekretārei: 64 071 973; fakss: 64 071 993; </w:t>
      </w:r>
      <w:r w:rsidRPr="001A7210">
        <w:rPr>
          <w:i/>
          <w:sz w:val="20"/>
          <w:szCs w:val="20"/>
          <w:lang w:val="lv-LV" w:eastAsia="lv-LV"/>
        </w:rPr>
        <w:t>e</w:t>
      </w:r>
      <w:r w:rsidRPr="001A7210">
        <w:rPr>
          <w:sz w:val="20"/>
          <w:szCs w:val="20"/>
          <w:lang w:val="lv-LV" w:eastAsia="lv-LV"/>
        </w:rPr>
        <w:t xml:space="preserve">-pasts: </w:t>
      </w:r>
      <w:hyperlink r:id="rId7" w:history="1">
        <w:r w:rsidRPr="001A7210">
          <w:rPr>
            <w:color w:val="0000FF"/>
            <w:sz w:val="20"/>
            <w:szCs w:val="20"/>
            <w:u w:val="single"/>
            <w:lang w:val="lv-LV" w:eastAsia="lv-LV"/>
          </w:rPr>
          <w:t>dome@salacgriva.lv</w:t>
        </w:r>
      </w:hyperlink>
    </w:p>
    <w:p w14:paraId="00E7DE33" w14:textId="77777777" w:rsidR="001A7210" w:rsidRPr="001A7210" w:rsidRDefault="001A7210" w:rsidP="001A7210">
      <w:pPr>
        <w:ind w:right="42"/>
        <w:jc w:val="center"/>
        <w:rPr>
          <w:sz w:val="16"/>
          <w:szCs w:val="16"/>
          <w:lang w:val="lv-LV" w:eastAsia="lv-LV"/>
        </w:rPr>
      </w:pPr>
    </w:p>
    <w:p w14:paraId="00E7DE34" w14:textId="77777777" w:rsidR="001A7210" w:rsidRPr="001A7210" w:rsidRDefault="001A7210" w:rsidP="001A7210">
      <w:pPr>
        <w:keepNext/>
        <w:ind w:right="42"/>
        <w:jc w:val="right"/>
        <w:outlineLvl w:val="1"/>
        <w:rPr>
          <w:b/>
          <w:bCs/>
          <w:sz w:val="20"/>
          <w:szCs w:val="20"/>
          <w:lang w:val="lv-LV" w:eastAsia="lv-LV"/>
        </w:rPr>
      </w:pPr>
      <w:r w:rsidRPr="001A7210">
        <w:rPr>
          <w:b/>
          <w:bCs/>
          <w:sz w:val="20"/>
          <w:szCs w:val="20"/>
          <w:lang w:val="lv-LV" w:eastAsia="lv-LV"/>
        </w:rPr>
        <w:t>PIELIKUMS</w:t>
      </w:r>
    </w:p>
    <w:p w14:paraId="00E7DE35" w14:textId="77777777" w:rsidR="001A7210" w:rsidRPr="001A7210" w:rsidRDefault="001A7210" w:rsidP="001A7210">
      <w:pPr>
        <w:ind w:right="42"/>
        <w:jc w:val="right"/>
        <w:rPr>
          <w:sz w:val="20"/>
          <w:szCs w:val="20"/>
          <w:lang w:val="lv-LV" w:eastAsia="lv-LV"/>
        </w:rPr>
      </w:pPr>
      <w:r w:rsidRPr="001A7210">
        <w:rPr>
          <w:sz w:val="20"/>
          <w:szCs w:val="20"/>
          <w:lang w:val="lv-LV" w:eastAsia="lv-LV"/>
        </w:rPr>
        <w:t xml:space="preserve">Salacgrīvas novada domes </w:t>
      </w:r>
    </w:p>
    <w:p w14:paraId="00E7DE36" w14:textId="4D75A693" w:rsidR="001A7210" w:rsidRPr="001A7210" w:rsidRDefault="001A7210" w:rsidP="001A7210">
      <w:pPr>
        <w:ind w:right="42"/>
        <w:jc w:val="right"/>
        <w:rPr>
          <w:sz w:val="20"/>
          <w:szCs w:val="20"/>
          <w:lang w:val="lv-LV" w:eastAsia="lv-LV"/>
        </w:rPr>
      </w:pPr>
      <w:r>
        <w:rPr>
          <w:sz w:val="20"/>
          <w:szCs w:val="20"/>
          <w:lang w:val="lv-LV" w:eastAsia="lv-LV"/>
        </w:rPr>
        <w:t>18</w:t>
      </w:r>
      <w:r w:rsidRPr="001A7210">
        <w:rPr>
          <w:sz w:val="20"/>
          <w:szCs w:val="20"/>
          <w:lang w:val="lv-LV" w:eastAsia="lv-LV"/>
        </w:rPr>
        <w:t>.</w:t>
      </w:r>
      <w:r>
        <w:rPr>
          <w:sz w:val="20"/>
          <w:szCs w:val="20"/>
          <w:lang w:val="lv-LV" w:eastAsia="lv-LV"/>
        </w:rPr>
        <w:t>04</w:t>
      </w:r>
      <w:r w:rsidRPr="001A7210">
        <w:rPr>
          <w:sz w:val="20"/>
          <w:szCs w:val="20"/>
          <w:lang w:val="lv-LV" w:eastAsia="lv-LV"/>
        </w:rPr>
        <w:t>.201</w:t>
      </w:r>
      <w:r>
        <w:rPr>
          <w:sz w:val="20"/>
          <w:szCs w:val="20"/>
          <w:lang w:val="lv-LV" w:eastAsia="lv-LV"/>
        </w:rPr>
        <w:t>8</w:t>
      </w:r>
      <w:r w:rsidRPr="001A7210">
        <w:rPr>
          <w:sz w:val="20"/>
          <w:szCs w:val="20"/>
          <w:lang w:val="lv-LV" w:eastAsia="lv-LV"/>
        </w:rPr>
        <w:t>. lēmumam Nr.</w:t>
      </w:r>
      <w:r w:rsidR="006C1FEC">
        <w:rPr>
          <w:sz w:val="20"/>
          <w:szCs w:val="20"/>
          <w:lang w:val="lv-LV" w:eastAsia="lv-LV"/>
        </w:rPr>
        <w:t>121</w:t>
      </w:r>
    </w:p>
    <w:p w14:paraId="00E7DE37" w14:textId="29A54E23" w:rsidR="001A7210" w:rsidRPr="001A7210" w:rsidRDefault="001A7210" w:rsidP="001A7210">
      <w:pPr>
        <w:ind w:right="42"/>
        <w:jc w:val="right"/>
        <w:rPr>
          <w:sz w:val="20"/>
          <w:szCs w:val="20"/>
          <w:lang w:val="lv-LV" w:eastAsia="lv-LV"/>
        </w:rPr>
      </w:pPr>
      <w:r w:rsidRPr="001A7210">
        <w:rPr>
          <w:sz w:val="20"/>
          <w:szCs w:val="20"/>
          <w:lang w:val="lv-LV" w:eastAsia="lv-LV"/>
        </w:rPr>
        <w:t>(protokols Nr.</w:t>
      </w:r>
      <w:r w:rsidR="006C1FEC">
        <w:rPr>
          <w:sz w:val="20"/>
          <w:szCs w:val="20"/>
          <w:lang w:val="lv-LV" w:eastAsia="lv-LV"/>
        </w:rPr>
        <w:t>4</w:t>
      </w:r>
      <w:r w:rsidRPr="001A7210">
        <w:rPr>
          <w:sz w:val="20"/>
          <w:szCs w:val="20"/>
          <w:lang w:val="lv-LV" w:eastAsia="lv-LV"/>
        </w:rPr>
        <w:t xml:space="preserve">; </w:t>
      </w:r>
      <w:r w:rsidR="006C1FEC">
        <w:rPr>
          <w:sz w:val="20"/>
          <w:szCs w:val="20"/>
          <w:lang w:val="lv-LV" w:eastAsia="lv-LV"/>
        </w:rPr>
        <w:t>5</w:t>
      </w:r>
      <w:r w:rsidRPr="001A7210">
        <w:rPr>
          <w:sz w:val="20"/>
          <w:szCs w:val="20"/>
          <w:lang w:val="lv-LV" w:eastAsia="lv-LV"/>
        </w:rPr>
        <w:t>.§)</w:t>
      </w:r>
    </w:p>
    <w:p w14:paraId="00E7DE38" w14:textId="77777777" w:rsidR="00561D21" w:rsidRPr="00613616" w:rsidRDefault="00561D21" w:rsidP="009D41D7">
      <w:pPr>
        <w:spacing w:after="80" w:line="360" w:lineRule="auto"/>
        <w:jc w:val="center"/>
        <w:rPr>
          <w:rFonts w:eastAsia="Calibri"/>
          <w:b/>
          <w:lang w:val="lv-LV"/>
        </w:rPr>
      </w:pPr>
    </w:p>
    <w:p w14:paraId="00E7DE39" w14:textId="77777777" w:rsidR="00561D21" w:rsidRPr="00613616" w:rsidRDefault="00561D21" w:rsidP="009D41D7">
      <w:pPr>
        <w:pStyle w:val="Heading1"/>
        <w:spacing w:line="360" w:lineRule="auto"/>
        <w:rPr>
          <w:rFonts w:ascii="Times New Roman" w:hAnsi="Times New Roman"/>
          <w:bCs w:val="0"/>
          <w:sz w:val="24"/>
          <w:u w:val="none"/>
        </w:rPr>
      </w:pPr>
      <w:r w:rsidRPr="00613616">
        <w:rPr>
          <w:rFonts w:ascii="Times New Roman" w:hAnsi="Times New Roman"/>
          <w:bCs w:val="0"/>
          <w:sz w:val="24"/>
          <w:u w:val="none"/>
        </w:rPr>
        <w:t>Par Salacgrīvas novada sportistu formas tērpiem</w:t>
      </w:r>
    </w:p>
    <w:p w14:paraId="00E7DE3A" w14:textId="77777777" w:rsidR="00561D21" w:rsidRPr="00613616" w:rsidRDefault="00561D21" w:rsidP="009D41D7">
      <w:pPr>
        <w:spacing w:after="80" w:line="360" w:lineRule="auto"/>
        <w:jc w:val="center"/>
        <w:rPr>
          <w:rFonts w:eastAsia="Calibri"/>
          <w:b/>
          <w:lang w:val="lv-LV"/>
        </w:rPr>
      </w:pPr>
      <w:r w:rsidRPr="00613616">
        <w:rPr>
          <w:rFonts w:eastAsia="Calibri"/>
          <w:b/>
          <w:lang w:val="lv-LV"/>
        </w:rPr>
        <w:t>NOLIKUMS</w:t>
      </w:r>
    </w:p>
    <w:p w14:paraId="00E7DE3B" w14:textId="77777777" w:rsidR="00ED104E" w:rsidRPr="00613616" w:rsidRDefault="009846A7" w:rsidP="009D41D7">
      <w:pPr>
        <w:spacing w:line="360" w:lineRule="auto"/>
        <w:rPr>
          <w:color w:val="FF0000"/>
          <w:lang w:val="lv-LV"/>
        </w:rPr>
      </w:pPr>
      <w:r>
        <w:rPr>
          <w:color w:val="FF0000"/>
          <w:lang w:val="lv-LV"/>
        </w:rPr>
        <w:tab/>
      </w:r>
    </w:p>
    <w:p w14:paraId="00E7DE3C" w14:textId="28A05C87" w:rsidR="00ED104E" w:rsidRPr="00613616" w:rsidRDefault="009D41D7" w:rsidP="001A7210">
      <w:pPr>
        <w:ind w:firstLine="720"/>
        <w:jc w:val="both"/>
        <w:rPr>
          <w:lang w:val="lv-LV"/>
        </w:rPr>
      </w:pPr>
      <w:r>
        <w:rPr>
          <w:lang w:val="lv-LV"/>
        </w:rPr>
        <w:t xml:space="preserve">1. </w:t>
      </w:r>
      <w:r w:rsidR="001A7210" w:rsidRPr="003F63BF">
        <w:rPr>
          <w:lang w:val="lv-LV"/>
        </w:rPr>
        <w:t>N</w:t>
      </w:r>
      <w:r w:rsidR="00ED104E" w:rsidRPr="003F63BF">
        <w:rPr>
          <w:lang w:val="lv-LV"/>
        </w:rPr>
        <w:t xml:space="preserve">olikuma </w:t>
      </w:r>
      <w:r w:rsidR="00ED104E" w:rsidRPr="00613616">
        <w:rPr>
          <w:lang w:val="lv-LV"/>
        </w:rPr>
        <w:t>„Par Salacgrīvas novada sportistu formas tērp</w:t>
      </w:r>
      <w:r w:rsidR="000929C7" w:rsidRPr="00613616">
        <w:rPr>
          <w:lang w:val="lv-LV"/>
        </w:rPr>
        <w:t>iem</w:t>
      </w:r>
      <w:r w:rsidR="00ED104E" w:rsidRPr="00613616">
        <w:rPr>
          <w:lang w:val="lv-LV"/>
        </w:rPr>
        <w:t>” mērķis ir reglamentēt novada sportistu, komandu un trenera formas tērpa (turpmāk – formas tērpa) kopējo identitāti – kas ietver formas tērpu krāsu un dizainu elementus.</w:t>
      </w:r>
    </w:p>
    <w:p w14:paraId="00E7DE3D" w14:textId="597CB417" w:rsidR="00836B8D" w:rsidRPr="00715C5F" w:rsidRDefault="009D41D7" w:rsidP="001A7210">
      <w:pPr>
        <w:ind w:firstLine="720"/>
        <w:jc w:val="both"/>
        <w:rPr>
          <w:lang w:val="lv-LV"/>
        </w:rPr>
      </w:pPr>
      <w:r>
        <w:rPr>
          <w:lang w:val="lv-LV"/>
        </w:rPr>
        <w:t xml:space="preserve">2. </w:t>
      </w:r>
      <w:r w:rsidR="007A7DF0" w:rsidRPr="00613616">
        <w:rPr>
          <w:lang w:val="lv-LV"/>
        </w:rPr>
        <w:t>Nolikums nosaka, ka sportistiem, treneriem un komandām, kas tiek jebkādā veidā fina</w:t>
      </w:r>
      <w:r w:rsidR="00F2173E" w:rsidRPr="00613616">
        <w:rPr>
          <w:lang w:val="lv-LV"/>
        </w:rPr>
        <w:t>n</w:t>
      </w:r>
      <w:r w:rsidR="007A7DF0" w:rsidRPr="00613616">
        <w:rPr>
          <w:lang w:val="lv-LV"/>
        </w:rPr>
        <w:t xml:space="preserve">sēti no Salacgrīvas novada domes, obligāti </w:t>
      </w:r>
      <w:r w:rsidR="00836B8D" w:rsidRPr="00613616">
        <w:rPr>
          <w:lang w:val="lv-LV"/>
        </w:rPr>
        <w:t xml:space="preserve">ir </w:t>
      </w:r>
      <w:r w:rsidR="00F2173E" w:rsidRPr="00613616">
        <w:rPr>
          <w:lang w:val="lv-LV"/>
        </w:rPr>
        <w:t>jāpārstāv no</w:t>
      </w:r>
      <w:r w:rsidR="000929C7" w:rsidRPr="00613616">
        <w:rPr>
          <w:lang w:val="lv-LV"/>
        </w:rPr>
        <w:t>v</w:t>
      </w:r>
      <w:r w:rsidR="00F2173E" w:rsidRPr="00613616">
        <w:rPr>
          <w:lang w:val="lv-LV"/>
        </w:rPr>
        <w:t>ads</w:t>
      </w:r>
      <w:r w:rsidR="00836B8D" w:rsidRPr="00613616">
        <w:rPr>
          <w:lang w:val="lv-LV"/>
        </w:rPr>
        <w:t xml:space="preserve"> nolikumā noteiktās formas</w:t>
      </w:r>
      <w:r>
        <w:rPr>
          <w:lang w:val="lv-LV"/>
        </w:rPr>
        <w:t xml:space="preserve"> tērpu krāsās vai analogas krāsā</w:t>
      </w:r>
      <w:r w:rsidR="00836B8D" w:rsidRPr="00613616">
        <w:rPr>
          <w:lang w:val="lv-LV"/>
        </w:rPr>
        <w:t>s un ar novada atpazīstamība</w:t>
      </w:r>
      <w:r w:rsidR="00F2173E" w:rsidRPr="00613616">
        <w:rPr>
          <w:lang w:val="lv-LV"/>
        </w:rPr>
        <w:t>s</w:t>
      </w:r>
      <w:r w:rsidR="00836B8D" w:rsidRPr="00613616">
        <w:rPr>
          <w:lang w:val="lv-LV"/>
        </w:rPr>
        <w:t xml:space="preserve"> elementiem.</w:t>
      </w:r>
      <w:r w:rsidR="00323EB9" w:rsidRPr="00613616">
        <w:rPr>
          <w:lang w:val="lv-LV"/>
        </w:rPr>
        <w:t xml:space="preserve"> </w:t>
      </w:r>
      <w:r w:rsidR="00F2173E" w:rsidRPr="00613616">
        <w:rPr>
          <w:lang w:val="lv-LV"/>
        </w:rPr>
        <w:t>(s</w:t>
      </w:r>
      <w:r w:rsidR="000929C7" w:rsidRPr="00613616">
        <w:rPr>
          <w:lang w:val="lv-LV"/>
        </w:rPr>
        <w:t>katīt pie</w:t>
      </w:r>
      <w:r w:rsidR="00836B8D" w:rsidRPr="00613616">
        <w:rPr>
          <w:lang w:val="lv-LV"/>
        </w:rPr>
        <w:t>l</w:t>
      </w:r>
      <w:r w:rsidR="00F2173E" w:rsidRPr="00613616">
        <w:rPr>
          <w:lang w:val="lv-LV"/>
        </w:rPr>
        <w:t>i</w:t>
      </w:r>
      <w:r w:rsidR="00836B8D" w:rsidRPr="00613616">
        <w:rPr>
          <w:lang w:val="lv-LV"/>
        </w:rPr>
        <w:t>kumā N</w:t>
      </w:r>
      <w:r w:rsidR="001A7210">
        <w:rPr>
          <w:lang w:val="lv-LV"/>
        </w:rPr>
        <w:t>r</w:t>
      </w:r>
      <w:r w:rsidR="00836B8D" w:rsidRPr="00613616">
        <w:rPr>
          <w:lang w:val="lv-LV"/>
        </w:rPr>
        <w:t>.1</w:t>
      </w:r>
      <w:r w:rsidR="00F2173E" w:rsidRPr="00613616">
        <w:rPr>
          <w:lang w:val="lv-LV"/>
        </w:rPr>
        <w:t>)</w:t>
      </w:r>
      <w:r w:rsidR="00561D21" w:rsidRPr="00613616">
        <w:rPr>
          <w:lang w:val="lv-LV"/>
        </w:rPr>
        <w:t>. Salacgrīvas novada sportistu formas t</w:t>
      </w:r>
      <w:r>
        <w:rPr>
          <w:lang w:val="lv-LV"/>
        </w:rPr>
        <w:t>ērpu pamata krāsa ir tumši zila. S</w:t>
      </w:r>
      <w:r w:rsidR="00561D21" w:rsidRPr="00613616">
        <w:rPr>
          <w:lang w:val="lv-LV"/>
        </w:rPr>
        <w:t xml:space="preserve">arkana un balta formas tērpu krāsas ir pieļaujamas </w:t>
      </w:r>
      <w:r>
        <w:rPr>
          <w:lang w:val="lv-LV"/>
        </w:rPr>
        <w:t xml:space="preserve">specifiskos </w:t>
      </w:r>
      <w:r w:rsidR="00561D21" w:rsidRPr="00613616">
        <w:rPr>
          <w:lang w:val="lv-LV"/>
        </w:rPr>
        <w:t xml:space="preserve">sporta </w:t>
      </w:r>
      <w:r w:rsidR="00561D21" w:rsidRPr="003F63BF">
        <w:rPr>
          <w:lang w:val="lv-LV"/>
        </w:rPr>
        <w:t>veidos</w:t>
      </w:r>
      <w:r w:rsidRPr="003F63BF">
        <w:rPr>
          <w:lang w:val="lv-LV"/>
        </w:rPr>
        <w:t xml:space="preserve"> (</w:t>
      </w:r>
      <w:r w:rsidR="001A7210" w:rsidRPr="003F63BF">
        <w:rPr>
          <w:lang w:val="lv-LV"/>
        </w:rPr>
        <w:t>piemēram, b</w:t>
      </w:r>
      <w:r w:rsidRPr="003F63BF">
        <w:rPr>
          <w:lang w:val="lv-LV"/>
        </w:rPr>
        <w:t xml:space="preserve">urāšana, </w:t>
      </w:r>
      <w:r>
        <w:rPr>
          <w:lang w:val="lv-LV"/>
        </w:rPr>
        <w:t>futbols, basketbols)</w:t>
      </w:r>
      <w:r w:rsidR="00561D21" w:rsidRPr="00613616">
        <w:rPr>
          <w:lang w:val="lv-LV"/>
        </w:rPr>
        <w:t xml:space="preserve"> </w:t>
      </w:r>
      <w:r w:rsidR="00561D21" w:rsidRPr="00C3433E">
        <w:rPr>
          <w:lang w:val="lv-LV"/>
        </w:rPr>
        <w:t>un sacensībās</w:t>
      </w:r>
      <w:r w:rsidRPr="00C3433E">
        <w:rPr>
          <w:lang w:val="lv-LV"/>
        </w:rPr>
        <w:t xml:space="preserve">,  </w:t>
      </w:r>
      <w:r w:rsidR="001732CC" w:rsidRPr="00C3433E">
        <w:rPr>
          <w:lang w:val="lv-LV"/>
        </w:rPr>
        <w:t xml:space="preserve">šo </w:t>
      </w:r>
      <w:r w:rsidRPr="00C3433E">
        <w:rPr>
          <w:lang w:val="lv-LV"/>
        </w:rPr>
        <w:t>formas tērpu krās</w:t>
      </w:r>
      <w:r w:rsidR="001732CC" w:rsidRPr="00C3433E">
        <w:rPr>
          <w:lang w:val="lv-LV"/>
        </w:rPr>
        <w:t>u izmantošanu</w:t>
      </w:r>
      <w:r w:rsidRPr="00C3433E">
        <w:rPr>
          <w:lang w:val="lv-LV"/>
        </w:rPr>
        <w:t xml:space="preserve"> saskaņojot ar</w:t>
      </w:r>
      <w:r w:rsidR="00561D21" w:rsidRPr="00C3433E">
        <w:rPr>
          <w:lang w:val="lv-LV"/>
        </w:rPr>
        <w:t xml:space="preserve"> </w:t>
      </w:r>
      <w:r w:rsidR="001A7210" w:rsidRPr="00C3433E">
        <w:rPr>
          <w:lang w:val="lv-LV"/>
        </w:rPr>
        <w:t>Salacgrīvas novada domes konsultatīv</w:t>
      </w:r>
      <w:r w:rsidR="00BF4452" w:rsidRPr="00C3433E">
        <w:rPr>
          <w:lang w:val="lv-LV"/>
        </w:rPr>
        <w:t>o</w:t>
      </w:r>
      <w:r w:rsidR="001A7210" w:rsidRPr="00C3433E">
        <w:rPr>
          <w:lang w:val="lv-LV"/>
        </w:rPr>
        <w:t xml:space="preserve"> Sporta padomi</w:t>
      </w:r>
      <w:r w:rsidR="00561D21" w:rsidRPr="00C3433E">
        <w:rPr>
          <w:lang w:val="lv-LV"/>
        </w:rPr>
        <w:t xml:space="preserve">. </w:t>
      </w:r>
      <w:r w:rsidR="00561D21" w:rsidRPr="00613616">
        <w:rPr>
          <w:lang w:val="lv-LV"/>
        </w:rPr>
        <w:t xml:space="preserve">Sudraba vai pelēka krāsa var kalpot kā papildus krāsu elements formas dizainam. </w:t>
      </w:r>
      <w:r w:rsidR="00613616" w:rsidRPr="00613616">
        <w:rPr>
          <w:lang w:val="lv-LV"/>
        </w:rPr>
        <w:t xml:space="preserve">(Formas tērpu </w:t>
      </w:r>
      <w:r w:rsidR="00613616">
        <w:rPr>
          <w:lang w:val="lv-LV"/>
        </w:rPr>
        <w:t xml:space="preserve">dizainu un novada elementu </w:t>
      </w:r>
      <w:r w:rsidR="00613616" w:rsidRPr="00613616">
        <w:rPr>
          <w:lang w:val="lv-LV"/>
        </w:rPr>
        <w:t xml:space="preserve">variācijas un piemērus skatīt </w:t>
      </w:r>
      <w:r w:rsidR="00613616" w:rsidRPr="00715C5F">
        <w:rPr>
          <w:lang w:val="lv-LV"/>
        </w:rPr>
        <w:t>pi</w:t>
      </w:r>
      <w:r w:rsidR="00BF4452" w:rsidRPr="00715C5F">
        <w:rPr>
          <w:lang w:val="lv-LV"/>
        </w:rPr>
        <w:t>eli</w:t>
      </w:r>
      <w:r w:rsidR="00613616" w:rsidRPr="00715C5F">
        <w:rPr>
          <w:lang w:val="lv-LV"/>
        </w:rPr>
        <w:t>kumā N</w:t>
      </w:r>
      <w:r w:rsidR="00BF4452" w:rsidRPr="00715C5F">
        <w:rPr>
          <w:lang w:val="lv-LV"/>
        </w:rPr>
        <w:t>r</w:t>
      </w:r>
      <w:r w:rsidR="00613616" w:rsidRPr="00715C5F">
        <w:rPr>
          <w:lang w:val="lv-LV"/>
        </w:rPr>
        <w:t>.2)</w:t>
      </w:r>
    </w:p>
    <w:p w14:paraId="00E7DE3E" w14:textId="2015CEB1" w:rsidR="00F2173E" w:rsidRPr="00C3433E" w:rsidRDefault="009D41D7" w:rsidP="001A7210">
      <w:pPr>
        <w:ind w:firstLine="720"/>
        <w:jc w:val="both"/>
        <w:rPr>
          <w:lang w:val="lv-LV"/>
        </w:rPr>
      </w:pPr>
      <w:r>
        <w:rPr>
          <w:lang w:val="lv-LV"/>
        </w:rPr>
        <w:t xml:space="preserve">3. </w:t>
      </w:r>
      <w:r w:rsidR="00532120" w:rsidRPr="00613616">
        <w:rPr>
          <w:lang w:val="lv-LV"/>
        </w:rPr>
        <w:t>Ja</w:t>
      </w:r>
      <w:r w:rsidR="00F2173E" w:rsidRPr="00613616">
        <w:rPr>
          <w:lang w:val="lv-LV"/>
        </w:rPr>
        <w:t xml:space="preserve"> sporta veida sportisti, treneri vai komandas nespēj nodrošināt nolikumā noteiktos formas tērpu kritērijus, šīs izmaiņas vai specifika ir jāsaskaņo ar </w:t>
      </w:r>
      <w:r w:rsidR="00BF4452" w:rsidRPr="00C3433E">
        <w:rPr>
          <w:lang w:val="lv-LV"/>
        </w:rPr>
        <w:t>Salacgrīvas novada domes konsultatīvo Sporta padomi</w:t>
      </w:r>
      <w:r w:rsidR="00F2173E" w:rsidRPr="00C3433E">
        <w:rPr>
          <w:lang w:val="lv-LV"/>
        </w:rPr>
        <w:t>.</w:t>
      </w:r>
      <w:r w:rsidR="00561D21" w:rsidRPr="00C3433E">
        <w:rPr>
          <w:lang w:val="lv-LV"/>
        </w:rPr>
        <w:t xml:space="preserve"> </w:t>
      </w:r>
    </w:p>
    <w:p w14:paraId="00E7DE3F" w14:textId="77777777" w:rsidR="009D41D7" w:rsidRDefault="009D41D7" w:rsidP="001A7210">
      <w:pPr>
        <w:ind w:firstLine="720"/>
        <w:jc w:val="both"/>
        <w:rPr>
          <w:lang w:val="lv-LV"/>
        </w:rPr>
      </w:pPr>
      <w:r>
        <w:rPr>
          <w:lang w:val="lv-LV"/>
        </w:rPr>
        <w:t xml:space="preserve">4. </w:t>
      </w:r>
      <w:r w:rsidR="00F2173E" w:rsidRPr="00613616">
        <w:rPr>
          <w:lang w:val="lv-LV"/>
        </w:rPr>
        <w:t xml:space="preserve">Salacgrīvas novada formas tērpu krāsas un atpazīstamības elementi ir jāievēro visām novada sporta sacensību un aktīvas sabiedrības organizācijām (sportisti, izlases, komandas, biedrības, skolas u.c.), kuras finansē un atbalsta Salacgrīvas novada dome. </w:t>
      </w:r>
    </w:p>
    <w:p w14:paraId="00E7DE40" w14:textId="7FA72B32" w:rsidR="00561D21" w:rsidRDefault="009D41D7" w:rsidP="001A7210">
      <w:pPr>
        <w:ind w:firstLine="720"/>
        <w:jc w:val="both"/>
        <w:rPr>
          <w:lang w:val="lv-LV"/>
        </w:rPr>
      </w:pPr>
      <w:r>
        <w:rPr>
          <w:lang w:val="lv-LV"/>
        </w:rPr>
        <w:t xml:space="preserve">5. </w:t>
      </w:r>
      <w:r w:rsidR="000929C7" w:rsidRPr="00613616">
        <w:rPr>
          <w:lang w:val="lv-LV"/>
        </w:rPr>
        <w:t>Ja sportisti, komandas, organizācijas vai citi</w:t>
      </w:r>
      <w:r w:rsidR="00BF4452" w:rsidRPr="00BF4452">
        <w:rPr>
          <w:color w:val="FF0000"/>
          <w:lang w:val="lv-LV"/>
        </w:rPr>
        <w:t>,</w:t>
      </w:r>
      <w:r w:rsidR="000929C7" w:rsidRPr="00613616">
        <w:rPr>
          <w:lang w:val="lv-LV"/>
        </w:rPr>
        <w:t xml:space="preserve"> </w:t>
      </w:r>
      <w:r>
        <w:rPr>
          <w:lang w:val="lv-LV"/>
        </w:rPr>
        <w:t xml:space="preserve">uz kuriem attiecās šis nolikums, </w:t>
      </w:r>
      <w:r w:rsidR="000929C7" w:rsidRPr="00613616">
        <w:rPr>
          <w:lang w:val="lv-LV"/>
        </w:rPr>
        <w:t>atsakās pildīt nolikumu “Par Salacgrīvas novada sportistu formas tērpiem</w:t>
      </w:r>
      <w:r w:rsidR="000929C7" w:rsidRPr="00C3433E">
        <w:rPr>
          <w:lang w:val="lv-LV"/>
        </w:rPr>
        <w:t>”</w:t>
      </w:r>
      <w:r w:rsidR="00BF4452" w:rsidRPr="00C3433E">
        <w:rPr>
          <w:lang w:val="lv-LV"/>
        </w:rPr>
        <w:t>,</w:t>
      </w:r>
      <w:r w:rsidR="000929C7" w:rsidRPr="00C3433E">
        <w:rPr>
          <w:lang w:val="lv-LV"/>
        </w:rPr>
        <w:t xml:space="preserve"> </w:t>
      </w:r>
      <w:r w:rsidR="00BF4452" w:rsidRPr="00C3433E">
        <w:rPr>
          <w:lang w:val="lv-LV"/>
        </w:rPr>
        <w:t xml:space="preserve">Salacgrīvas novada domes konsultatīvā Sporta padome </w:t>
      </w:r>
      <w:r w:rsidR="000929C7" w:rsidRPr="00C3433E">
        <w:rPr>
          <w:lang w:val="lv-LV"/>
        </w:rPr>
        <w:t xml:space="preserve">var </w:t>
      </w:r>
      <w:r w:rsidR="00BF4452" w:rsidRPr="00C3433E">
        <w:rPr>
          <w:lang w:val="lv-LV"/>
        </w:rPr>
        <w:t>iesnie</w:t>
      </w:r>
      <w:r w:rsidRPr="00C3433E">
        <w:rPr>
          <w:lang w:val="lv-LV"/>
        </w:rPr>
        <w:t>gt</w:t>
      </w:r>
      <w:r w:rsidR="000929C7" w:rsidRPr="00C3433E">
        <w:rPr>
          <w:lang w:val="lv-LV"/>
        </w:rPr>
        <w:t xml:space="preserve"> Salacgrīvas novada domei </w:t>
      </w:r>
      <w:r>
        <w:rPr>
          <w:lang w:val="lv-LV"/>
        </w:rPr>
        <w:t xml:space="preserve">priekšlikumu </w:t>
      </w:r>
      <w:r w:rsidR="001732CC">
        <w:rPr>
          <w:lang w:val="lv-LV"/>
        </w:rPr>
        <w:t xml:space="preserve">turpmāk </w:t>
      </w:r>
      <w:r>
        <w:rPr>
          <w:lang w:val="lv-LV"/>
        </w:rPr>
        <w:t xml:space="preserve"> </w:t>
      </w:r>
      <w:r w:rsidR="001732CC">
        <w:rPr>
          <w:lang w:val="lv-LV"/>
        </w:rPr>
        <w:t xml:space="preserve">finansiāli neatbalstīt </w:t>
      </w:r>
      <w:r>
        <w:rPr>
          <w:lang w:val="lv-LV"/>
        </w:rPr>
        <w:t>attiecīgo sportistu</w:t>
      </w:r>
      <w:r w:rsidR="000929C7" w:rsidRPr="00613616">
        <w:rPr>
          <w:lang w:val="lv-LV"/>
        </w:rPr>
        <w:t>, komandu, organizāciju</w:t>
      </w:r>
      <w:r w:rsidR="001732CC">
        <w:rPr>
          <w:lang w:val="lv-LV"/>
        </w:rPr>
        <w:t xml:space="preserve"> u.c.</w:t>
      </w:r>
      <w:r w:rsidR="000929C7" w:rsidRPr="00613616">
        <w:rPr>
          <w:lang w:val="lv-LV"/>
        </w:rPr>
        <w:t xml:space="preserve"> </w:t>
      </w:r>
    </w:p>
    <w:p w14:paraId="00E7DE41" w14:textId="73CD603E" w:rsidR="009D41D7" w:rsidRPr="00C3433E" w:rsidRDefault="009D41D7" w:rsidP="001A7210">
      <w:pPr>
        <w:ind w:firstLine="720"/>
        <w:jc w:val="both"/>
        <w:rPr>
          <w:lang w:val="lv-LV"/>
        </w:rPr>
      </w:pPr>
      <w:r>
        <w:rPr>
          <w:lang w:val="lv-LV"/>
        </w:rPr>
        <w:t xml:space="preserve">6. </w:t>
      </w:r>
      <w:r w:rsidRPr="00613616">
        <w:rPr>
          <w:lang w:val="lv-LV"/>
        </w:rPr>
        <w:t>Formas tērpu krāsu un atpazīstamības elementu nolikums attiecas uz jaunu formu iegād</w:t>
      </w:r>
      <w:r>
        <w:rPr>
          <w:lang w:val="lv-LV"/>
        </w:rPr>
        <w:t>i pēc tā stāšanos spēkā</w:t>
      </w:r>
      <w:r w:rsidRPr="00613616">
        <w:rPr>
          <w:lang w:val="lv-LV"/>
        </w:rPr>
        <w:t xml:space="preserve">. </w:t>
      </w:r>
      <w:r w:rsidR="001732CC">
        <w:rPr>
          <w:lang w:val="lv-LV"/>
        </w:rPr>
        <w:t>Uz</w:t>
      </w:r>
      <w:r w:rsidRPr="00613616">
        <w:rPr>
          <w:lang w:val="lv-LV"/>
        </w:rPr>
        <w:t xml:space="preserve"> sportistu, komandu un </w:t>
      </w:r>
      <w:r w:rsidRPr="00C3433E">
        <w:rPr>
          <w:lang w:val="lv-LV"/>
        </w:rPr>
        <w:t xml:space="preserve">organizāciju </w:t>
      </w:r>
      <w:r w:rsidR="001732CC" w:rsidRPr="00C3433E">
        <w:rPr>
          <w:lang w:val="lv-LV"/>
        </w:rPr>
        <w:t xml:space="preserve">jau esošajiem </w:t>
      </w:r>
      <w:r w:rsidRPr="00C3433E">
        <w:rPr>
          <w:lang w:val="lv-LV"/>
        </w:rPr>
        <w:t>formas tērp</w:t>
      </w:r>
      <w:r w:rsidR="001732CC" w:rsidRPr="00C3433E">
        <w:rPr>
          <w:lang w:val="lv-LV"/>
        </w:rPr>
        <w:t>iem</w:t>
      </w:r>
      <w:r w:rsidRPr="00C3433E">
        <w:rPr>
          <w:lang w:val="lv-LV"/>
        </w:rPr>
        <w:t xml:space="preserve"> šis nolikums neattiecas.</w:t>
      </w:r>
    </w:p>
    <w:p w14:paraId="00E7DE42" w14:textId="77777777" w:rsidR="000929C7" w:rsidRPr="00613616" w:rsidRDefault="000929C7" w:rsidP="001A7210">
      <w:pPr>
        <w:jc w:val="both"/>
        <w:rPr>
          <w:lang w:val="lv-LV"/>
        </w:rPr>
      </w:pPr>
    </w:p>
    <w:p w14:paraId="00E7DE43" w14:textId="77777777" w:rsidR="00772DCA" w:rsidRPr="00613616" w:rsidRDefault="00ED104E" w:rsidP="001A7210">
      <w:pPr>
        <w:jc w:val="both"/>
        <w:rPr>
          <w:lang w:val="lv-LV"/>
        </w:rPr>
      </w:pPr>
      <w:r w:rsidRPr="00613616">
        <w:rPr>
          <w:lang w:val="lv-LV"/>
        </w:rPr>
        <w:t xml:space="preserve">Pielikumā </w:t>
      </w:r>
      <w:r w:rsidR="00613616" w:rsidRPr="00613616">
        <w:rPr>
          <w:lang w:val="lv-LV"/>
        </w:rPr>
        <w:t>N</w:t>
      </w:r>
      <w:r w:rsidR="00BF4452">
        <w:rPr>
          <w:lang w:val="lv-LV"/>
        </w:rPr>
        <w:t>r</w:t>
      </w:r>
      <w:r w:rsidR="00613616" w:rsidRPr="00613616">
        <w:rPr>
          <w:lang w:val="lv-LV"/>
        </w:rPr>
        <w:t xml:space="preserve">.1 </w:t>
      </w:r>
      <w:r w:rsidRPr="00613616">
        <w:rPr>
          <w:lang w:val="lv-LV"/>
        </w:rPr>
        <w:t xml:space="preserve">– </w:t>
      </w:r>
      <w:r w:rsidR="00BF4452">
        <w:rPr>
          <w:lang w:val="lv-LV"/>
        </w:rPr>
        <w:t>F</w:t>
      </w:r>
      <w:r w:rsidR="00836B8D" w:rsidRPr="00613616">
        <w:rPr>
          <w:lang w:val="lv-LV"/>
        </w:rPr>
        <w:t>ormas tērpu krās</w:t>
      </w:r>
      <w:r w:rsidR="00E37FBA" w:rsidRPr="00613616">
        <w:rPr>
          <w:lang w:val="lv-LV"/>
        </w:rPr>
        <w:t>a</w:t>
      </w:r>
      <w:r w:rsidR="00836B8D" w:rsidRPr="00613616">
        <w:rPr>
          <w:lang w:val="lv-LV"/>
        </w:rPr>
        <w:t>s un novada atpazīstamības elementi</w:t>
      </w:r>
    </w:p>
    <w:p w14:paraId="00E7DE44" w14:textId="77777777" w:rsidR="00613616" w:rsidRPr="00613616" w:rsidRDefault="00613616" w:rsidP="001A7210">
      <w:pPr>
        <w:jc w:val="both"/>
        <w:rPr>
          <w:lang w:val="lv-LV"/>
        </w:rPr>
      </w:pPr>
      <w:r w:rsidRPr="00613616">
        <w:rPr>
          <w:lang w:val="lv-LV"/>
        </w:rPr>
        <w:t>Pielikumā N</w:t>
      </w:r>
      <w:r w:rsidR="00BF4452">
        <w:rPr>
          <w:lang w:val="lv-LV"/>
        </w:rPr>
        <w:t>r</w:t>
      </w:r>
      <w:r w:rsidRPr="00613616">
        <w:rPr>
          <w:lang w:val="lv-LV"/>
        </w:rPr>
        <w:t>.2 – Formas tērpu</w:t>
      </w:r>
      <w:r w:rsidR="00335839" w:rsidRPr="00335839">
        <w:rPr>
          <w:lang w:val="lv-LV"/>
        </w:rPr>
        <w:t xml:space="preserve"> </w:t>
      </w:r>
      <w:r w:rsidR="00335839">
        <w:rPr>
          <w:lang w:val="lv-LV"/>
        </w:rPr>
        <w:t>un novada elementu</w:t>
      </w:r>
      <w:r w:rsidRPr="00613616">
        <w:rPr>
          <w:lang w:val="lv-LV"/>
        </w:rPr>
        <w:t xml:space="preserve"> variācijas un piemēri</w:t>
      </w:r>
    </w:p>
    <w:p w14:paraId="00E7DE45" w14:textId="77777777" w:rsidR="00836B8D" w:rsidRPr="00613616" w:rsidRDefault="00836B8D" w:rsidP="009D41D7">
      <w:pPr>
        <w:spacing w:line="360" w:lineRule="auto"/>
        <w:jc w:val="both"/>
        <w:rPr>
          <w:lang w:val="lv-LV"/>
        </w:rPr>
      </w:pPr>
    </w:p>
    <w:p w14:paraId="00E7DE46" w14:textId="77777777" w:rsidR="00BF4452" w:rsidRDefault="00BF4452" w:rsidP="00BF4452">
      <w:pPr>
        <w:spacing w:line="360" w:lineRule="auto"/>
        <w:ind w:right="-81"/>
        <w:rPr>
          <w:lang w:val="lv-LV"/>
        </w:rPr>
      </w:pPr>
    </w:p>
    <w:p w14:paraId="00E7DE47" w14:textId="77777777" w:rsidR="00BF4452" w:rsidRDefault="00BF4452" w:rsidP="00BF4452">
      <w:pPr>
        <w:spacing w:line="360" w:lineRule="auto"/>
        <w:ind w:right="-81"/>
        <w:rPr>
          <w:lang w:val="lv-LV"/>
        </w:rPr>
      </w:pPr>
      <w:r w:rsidRPr="00613616">
        <w:rPr>
          <w:lang w:val="lv-LV"/>
        </w:rPr>
        <w:t>Salacgrīvas novada domes priekšsēdētājs</w:t>
      </w:r>
      <w:r w:rsidRPr="00613616">
        <w:rPr>
          <w:lang w:val="lv-LV"/>
        </w:rPr>
        <w:tab/>
      </w:r>
      <w:r w:rsidRPr="00613616">
        <w:rPr>
          <w:lang w:val="lv-LV"/>
        </w:rPr>
        <w:tab/>
      </w:r>
      <w:r w:rsidRPr="00613616">
        <w:rPr>
          <w:lang w:val="lv-LV"/>
        </w:rPr>
        <w:tab/>
      </w:r>
      <w:r w:rsidRPr="00613616">
        <w:rPr>
          <w:lang w:val="lv-LV"/>
        </w:rPr>
        <w:tab/>
        <w:t>Dagnis Straubergs</w:t>
      </w:r>
    </w:p>
    <w:p w14:paraId="00E7DE48" w14:textId="77777777" w:rsidR="00836B8D" w:rsidRPr="00613616" w:rsidRDefault="00836B8D" w:rsidP="009D41D7">
      <w:pPr>
        <w:spacing w:line="360" w:lineRule="auto"/>
        <w:jc w:val="both"/>
        <w:rPr>
          <w:lang w:val="lv-LV"/>
        </w:rPr>
      </w:pPr>
    </w:p>
    <w:p w14:paraId="00E7DE49" w14:textId="77777777" w:rsidR="00613616" w:rsidRPr="00613616" w:rsidRDefault="00613616" w:rsidP="009D41D7">
      <w:pPr>
        <w:spacing w:line="360" w:lineRule="auto"/>
        <w:jc w:val="both"/>
        <w:rPr>
          <w:lang w:val="lv-LV"/>
        </w:rPr>
      </w:pPr>
    </w:p>
    <w:p w14:paraId="00E7DE4A" w14:textId="77777777" w:rsidR="00613616" w:rsidRPr="00613616" w:rsidRDefault="00613616" w:rsidP="009D41D7">
      <w:pPr>
        <w:spacing w:line="360" w:lineRule="auto"/>
        <w:jc w:val="both"/>
        <w:rPr>
          <w:lang w:val="lv-LV"/>
        </w:rPr>
      </w:pPr>
    </w:p>
    <w:p w14:paraId="00E7DE4B" w14:textId="77777777" w:rsidR="00613616" w:rsidRPr="00BF4452" w:rsidRDefault="00BF4452" w:rsidP="00BF4452">
      <w:pPr>
        <w:jc w:val="right"/>
        <w:rPr>
          <w:b/>
          <w:sz w:val="20"/>
          <w:szCs w:val="20"/>
          <w:lang w:val="lv-LV"/>
        </w:rPr>
      </w:pPr>
      <w:r w:rsidRPr="00BF4452">
        <w:rPr>
          <w:b/>
          <w:sz w:val="20"/>
          <w:szCs w:val="20"/>
          <w:lang w:val="lv-LV"/>
        </w:rPr>
        <w:lastRenderedPageBreak/>
        <w:t>Pielikums Nr.1</w:t>
      </w:r>
    </w:p>
    <w:p w14:paraId="00E7DE4C" w14:textId="77777777" w:rsidR="00BF4452" w:rsidRPr="00BF4452" w:rsidRDefault="00BF4452" w:rsidP="00BF4452">
      <w:pPr>
        <w:pStyle w:val="Heading1"/>
        <w:jc w:val="right"/>
        <w:rPr>
          <w:rFonts w:ascii="Times New Roman" w:hAnsi="Times New Roman"/>
          <w:b w:val="0"/>
          <w:bCs w:val="0"/>
          <w:sz w:val="20"/>
          <w:szCs w:val="20"/>
          <w:u w:val="none"/>
        </w:rPr>
      </w:pPr>
      <w:r w:rsidRPr="00BF4452">
        <w:rPr>
          <w:rFonts w:ascii="Times New Roman" w:hAnsi="Times New Roman"/>
          <w:b w:val="0"/>
          <w:bCs w:val="0"/>
          <w:sz w:val="20"/>
          <w:szCs w:val="20"/>
          <w:u w:val="none"/>
        </w:rPr>
        <w:t>Nolikumam</w:t>
      </w:r>
    </w:p>
    <w:p w14:paraId="00E7DE4D" w14:textId="77777777" w:rsidR="00BF4452" w:rsidRPr="00BF4452" w:rsidRDefault="00BF4452" w:rsidP="00BF4452">
      <w:pPr>
        <w:pStyle w:val="Heading1"/>
        <w:jc w:val="right"/>
        <w:rPr>
          <w:rFonts w:ascii="Times New Roman" w:hAnsi="Times New Roman"/>
          <w:b w:val="0"/>
          <w:bCs w:val="0"/>
          <w:sz w:val="20"/>
          <w:szCs w:val="20"/>
          <w:u w:val="none"/>
        </w:rPr>
      </w:pPr>
      <w:r w:rsidRPr="00BF4452">
        <w:rPr>
          <w:rFonts w:ascii="Times New Roman" w:hAnsi="Times New Roman"/>
          <w:b w:val="0"/>
          <w:bCs w:val="0"/>
          <w:sz w:val="20"/>
          <w:szCs w:val="20"/>
          <w:u w:val="none"/>
        </w:rPr>
        <w:t xml:space="preserve"> “Par Salacgrīvas novada sportistu formas tērpiem”</w:t>
      </w:r>
    </w:p>
    <w:p w14:paraId="00E7DE4E" w14:textId="77777777" w:rsidR="00BF4452" w:rsidRPr="00613616" w:rsidRDefault="00BF4452" w:rsidP="00BF4452">
      <w:pPr>
        <w:spacing w:line="360" w:lineRule="auto"/>
        <w:jc w:val="right"/>
        <w:rPr>
          <w:lang w:val="lv-LV"/>
        </w:rPr>
      </w:pPr>
    </w:p>
    <w:p w14:paraId="00E7DE4F" w14:textId="77777777" w:rsidR="00BF4452" w:rsidRPr="00BF4452" w:rsidRDefault="00BF4452" w:rsidP="00BF4452">
      <w:pPr>
        <w:jc w:val="center"/>
        <w:rPr>
          <w:b/>
          <w:lang w:val="lv-LV"/>
        </w:rPr>
      </w:pPr>
      <w:r w:rsidRPr="00BF4452">
        <w:rPr>
          <w:b/>
          <w:lang w:val="lv-LV"/>
        </w:rPr>
        <w:t>Formas tērpu krāsas un novada atpazīstamības elementi</w:t>
      </w:r>
    </w:p>
    <w:p w14:paraId="00E7DE50" w14:textId="77777777" w:rsidR="00613616" w:rsidRPr="00613616" w:rsidRDefault="00613616" w:rsidP="009D41D7">
      <w:pPr>
        <w:spacing w:line="360" w:lineRule="auto"/>
        <w:jc w:val="both"/>
        <w:rPr>
          <w:lang w:val="lv-LV"/>
        </w:rPr>
      </w:pPr>
    </w:p>
    <w:p w14:paraId="00E7DE51" w14:textId="77777777" w:rsidR="00836B8D" w:rsidRPr="00613616" w:rsidRDefault="00836B8D" w:rsidP="009D41D7">
      <w:pPr>
        <w:spacing w:line="360" w:lineRule="auto"/>
        <w:jc w:val="both"/>
        <w:rPr>
          <w:lang w:val="lv-LV"/>
        </w:rPr>
      </w:pPr>
    </w:p>
    <w:p w14:paraId="00E7DE52" w14:textId="77777777" w:rsidR="00836B8D" w:rsidRPr="00613616" w:rsidRDefault="00836B8D" w:rsidP="009D41D7">
      <w:pPr>
        <w:pStyle w:val="ListParagraph"/>
        <w:numPr>
          <w:ilvl w:val="0"/>
          <w:numId w:val="3"/>
        </w:numPr>
        <w:spacing w:line="360" w:lineRule="auto"/>
        <w:ind w:firstLine="0"/>
        <w:jc w:val="both"/>
        <w:rPr>
          <w:lang w:val="lv-LV"/>
        </w:rPr>
      </w:pPr>
      <w:r w:rsidRPr="00613616">
        <w:rPr>
          <w:lang w:val="lv-LV"/>
        </w:rPr>
        <w:t xml:space="preserve">Salacgrīvas novada </w:t>
      </w:r>
      <w:r w:rsidR="004D5E83" w:rsidRPr="00613616">
        <w:rPr>
          <w:lang w:val="lv-LV"/>
        </w:rPr>
        <w:t>formas tērpu</w:t>
      </w:r>
      <w:r w:rsidRPr="00613616">
        <w:rPr>
          <w:lang w:val="lv-LV"/>
        </w:rPr>
        <w:t xml:space="preserve"> krāsas</w:t>
      </w:r>
      <w:r w:rsidR="004D5E83" w:rsidRPr="00613616">
        <w:rPr>
          <w:lang w:val="lv-LV"/>
        </w:rPr>
        <w:t>:</w:t>
      </w:r>
      <w:r w:rsidRPr="00613616">
        <w:rPr>
          <w:lang w:val="lv-LV"/>
        </w:rPr>
        <w:t xml:space="preserve"> </w:t>
      </w:r>
    </w:p>
    <w:p w14:paraId="00E7DE53" w14:textId="77777777" w:rsidR="007C19DA" w:rsidRPr="00613616" w:rsidRDefault="007C19DA" w:rsidP="009D41D7">
      <w:pPr>
        <w:spacing w:line="360" w:lineRule="auto"/>
        <w:jc w:val="both"/>
        <w:rPr>
          <w:lang w:val="lv-LV"/>
        </w:rPr>
      </w:pPr>
      <w:r w:rsidRPr="00613616">
        <w:rPr>
          <w:noProof/>
          <w:lang w:val="lv-LV" w:eastAsia="lv-LV"/>
        </w:rPr>
        <w:drawing>
          <wp:anchor distT="0" distB="0" distL="114300" distR="114300" simplePos="0" relativeHeight="251666432" behindDoc="1" locked="0" layoutInCell="1" allowOverlap="1" wp14:anchorId="00E7DE9A" wp14:editId="00E7DE9B">
            <wp:simplePos x="0" y="0"/>
            <wp:positionH relativeFrom="column">
              <wp:posOffset>3851694</wp:posOffset>
            </wp:positionH>
            <wp:positionV relativeFrom="paragraph">
              <wp:posOffset>8039</wp:posOffset>
            </wp:positionV>
            <wp:extent cx="869843" cy="962412"/>
            <wp:effectExtent l="0" t="0" r="6985" b="0"/>
            <wp:wrapNone/>
            <wp:docPr id="11" name="Picture 11" descr="Attēlu rezultāti vaicājumam “pantone 282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ttēlu rezultāti vaicājumam “pantone 282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2365" cy="9652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3616">
        <w:rPr>
          <w:lang w:val="lv-LV"/>
        </w:rPr>
        <w:t xml:space="preserve">Zila </w:t>
      </w:r>
      <w:r w:rsidR="009D41D7">
        <w:rPr>
          <w:lang w:val="lv-LV"/>
        </w:rPr>
        <w:t xml:space="preserve">(pamatkrāsa) </w:t>
      </w:r>
      <w:r w:rsidRPr="00613616">
        <w:rPr>
          <w:lang w:val="lv-LV"/>
        </w:rPr>
        <w:t>– PANTONE 282</w:t>
      </w:r>
      <w:r w:rsidR="00532120" w:rsidRPr="00613616">
        <w:rPr>
          <w:lang w:val="lv-LV"/>
        </w:rPr>
        <w:t xml:space="preserve"> </w:t>
      </w:r>
    </w:p>
    <w:p w14:paraId="00E7DE54" w14:textId="77777777" w:rsidR="007C19DA" w:rsidRPr="00613616" w:rsidRDefault="007C19DA" w:rsidP="009D41D7">
      <w:pPr>
        <w:spacing w:line="360" w:lineRule="auto"/>
        <w:jc w:val="both"/>
        <w:rPr>
          <w:lang w:val="lv-LV"/>
        </w:rPr>
      </w:pPr>
      <w:r w:rsidRPr="00613616">
        <w:rPr>
          <w:lang w:val="lv-LV"/>
        </w:rPr>
        <w:t xml:space="preserve">RGB 4 30 66 </w:t>
      </w:r>
    </w:p>
    <w:p w14:paraId="00E7DE55" w14:textId="77777777" w:rsidR="007C19DA" w:rsidRPr="00613616" w:rsidRDefault="007C19DA" w:rsidP="009D41D7">
      <w:pPr>
        <w:spacing w:line="360" w:lineRule="auto"/>
        <w:jc w:val="both"/>
        <w:rPr>
          <w:lang w:val="lv-LV"/>
        </w:rPr>
      </w:pPr>
      <w:r w:rsidRPr="00613616">
        <w:rPr>
          <w:lang w:val="lv-LV"/>
        </w:rPr>
        <w:t>CMYK 100 90 13 68</w:t>
      </w:r>
    </w:p>
    <w:p w14:paraId="00E7DE56" w14:textId="77777777" w:rsidR="007C19DA" w:rsidRPr="00613616" w:rsidRDefault="007C19DA" w:rsidP="009D41D7">
      <w:pPr>
        <w:spacing w:line="360" w:lineRule="auto"/>
        <w:jc w:val="both"/>
        <w:rPr>
          <w:lang w:val="lv-LV"/>
        </w:rPr>
      </w:pPr>
      <w:r w:rsidRPr="00613616">
        <w:rPr>
          <w:lang w:val="lv-LV"/>
        </w:rPr>
        <w:t>HEX/HTML 041E42</w:t>
      </w:r>
    </w:p>
    <w:p w14:paraId="00E7DE57" w14:textId="77777777" w:rsidR="007C19DA" w:rsidRPr="00613616" w:rsidRDefault="007C19DA" w:rsidP="009D41D7">
      <w:pPr>
        <w:spacing w:line="360" w:lineRule="auto"/>
        <w:jc w:val="both"/>
        <w:rPr>
          <w:lang w:val="lv-LV"/>
        </w:rPr>
      </w:pPr>
    </w:p>
    <w:p w14:paraId="00E7DE58" w14:textId="77777777" w:rsidR="00836B8D" w:rsidRPr="00613616" w:rsidRDefault="007C19DA" w:rsidP="009D41D7">
      <w:pPr>
        <w:spacing w:line="360" w:lineRule="auto"/>
        <w:jc w:val="both"/>
        <w:rPr>
          <w:lang w:val="lv-LV"/>
        </w:rPr>
      </w:pPr>
      <w:r w:rsidRPr="00613616">
        <w:rPr>
          <w:noProof/>
          <w:lang w:val="lv-LV" w:eastAsia="lv-LV"/>
        </w:rPr>
        <w:drawing>
          <wp:anchor distT="0" distB="0" distL="114300" distR="114300" simplePos="0" relativeHeight="251660288" behindDoc="1" locked="0" layoutInCell="1" allowOverlap="1" wp14:anchorId="00E7DE9C" wp14:editId="00E7DE9D">
            <wp:simplePos x="0" y="0"/>
            <wp:positionH relativeFrom="column">
              <wp:posOffset>3855192</wp:posOffset>
            </wp:positionH>
            <wp:positionV relativeFrom="paragraph">
              <wp:posOffset>11430</wp:posOffset>
            </wp:positionV>
            <wp:extent cx="887104" cy="985253"/>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104" cy="985253"/>
                    </a:xfrm>
                    <a:prstGeom prst="rect">
                      <a:avLst/>
                    </a:prstGeom>
                    <a:noFill/>
                    <a:ln>
                      <a:noFill/>
                    </a:ln>
                  </pic:spPr>
                </pic:pic>
              </a:graphicData>
            </a:graphic>
            <wp14:sizeRelH relativeFrom="page">
              <wp14:pctWidth>0</wp14:pctWidth>
            </wp14:sizeRelH>
            <wp14:sizeRelV relativeFrom="page">
              <wp14:pctHeight>0</wp14:pctHeight>
            </wp14:sizeRelV>
          </wp:anchor>
        </w:drawing>
      </w:r>
      <w:r w:rsidR="00836B8D" w:rsidRPr="00613616">
        <w:rPr>
          <w:lang w:val="lv-LV"/>
        </w:rPr>
        <w:t xml:space="preserve">Sarkana – PANTONE 201C </w:t>
      </w:r>
    </w:p>
    <w:p w14:paraId="00E7DE59" w14:textId="77777777" w:rsidR="00836B8D" w:rsidRPr="00613616" w:rsidRDefault="00836B8D" w:rsidP="009D41D7">
      <w:pPr>
        <w:spacing w:line="360" w:lineRule="auto"/>
        <w:jc w:val="both"/>
        <w:rPr>
          <w:lang w:val="lv-LV"/>
        </w:rPr>
      </w:pPr>
      <w:r w:rsidRPr="00613616">
        <w:rPr>
          <w:lang w:val="lv-LV"/>
        </w:rPr>
        <w:t>RGB 152 30 50</w:t>
      </w:r>
    </w:p>
    <w:p w14:paraId="00E7DE5A" w14:textId="77777777" w:rsidR="00836B8D" w:rsidRPr="00613616" w:rsidRDefault="00836B8D" w:rsidP="009D41D7">
      <w:pPr>
        <w:spacing w:line="360" w:lineRule="auto"/>
        <w:jc w:val="both"/>
        <w:rPr>
          <w:lang w:val="lv-LV"/>
        </w:rPr>
      </w:pPr>
      <w:r w:rsidRPr="00613616">
        <w:rPr>
          <w:lang w:val="lv-LV"/>
        </w:rPr>
        <w:t>CMYK 0 80 67 40</w:t>
      </w:r>
    </w:p>
    <w:p w14:paraId="00E7DE5B" w14:textId="77777777" w:rsidR="00836B8D" w:rsidRPr="00613616" w:rsidRDefault="00836B8D" w:rsidP="009D41D7">
      <w:pPr>
        <w:spacing w:line="360" w:lineRule="auto"/>
        <w:jc w:val="both"/>
        <w:rPr>
          <w:lang w:val="lv-LV"/>
        </w:rPr>
      </w:pPr>
      <w:r w:rsidRPr="00613616">
        <w:rPr>
          <w:lang w:val="lv-LV"/>
        </w:rPr>
        <w:t>Hex #981E32</w:t>
      </w:r>
    </w:p>
    <w:p w14:paraId="00E7DE5C" w14:textId="77777777" w:rsidR="00836B8D" w:rsidRPr="00613616" w:rsidRDefault="00836B8D" w:rsidP="009D41D7">
      <w:pPr>
        <w:spacing w:line="360" w:lineRule="auto"/>
        <w:jc w:val="both"/>
        <w:rPr>
          <w:lang w:val="lv-LV"/>
        </w:rPr>
      </w:pPr>
    </w:p>
    <w:p w14:paraId="00E7DE5D" w14:textId="77777777" w:rsidR="00836B8D" w:rsidRPr="00613616" w:rsidRDefault="00836B8D" w:rsidP="009D41D7">
      <w:pPr>
        <w:spacing w:line="360" w:lineRule="auto"/>
        <w:jc w:val="both"/>
        <w:rPr>
          <w:lang w:val="lv-LV"/>
        </w:rPr>
      </w:pPr>
      <w:r w:rsidRPr="00613616">
        <w:rPr>
          <w:noProof/>
          <w:lang w:val="lv-LV" w:eastAsia="lv-LV"/>
        </w:rPr>
        <w:drawing>
          <wp:anchor distT="0" distB="0" distL="114300" distR="114300" simplePos="0" relativeHeight="251661312" behindDoc="1" locked="0" layoutInCell="1" allowOverlap="1" wp14:anchorId="00E7DE9E" wp14:editId="00E7DE9F">
            <wp:simplePos x="0" y="0"/>
            <wp:positionH relativeFrom="column">
              <wp:posOffset>3877574</wp:posOffset>
            </wp:positionH>
            <wp:positionV relativeFrom="paragraph">
              <wp:posOffset>7033</wp:posOffset>
            </wp:positionV>
            <wp:extent cx="879894" cy="94288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3055" cy="946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3616">
        <w:rPr>
          <w:lang w:val="lv-LV"/>
        </w:rPr>
        <w:t>Balta – PANTONE White</w:t>
      </w:r>
    </w:p>
    <w:p w14:paraId="00E7DE5E" w14:textId="77777777" w:rsidR="00836B8D" w:rsidRPr="00613616" w:rsidRDefault="00836B8D" w:rsidP="009D41D7">
      <w:pPr>
        <w:spacing w:line="360" w:lineRule="auto"/>
        <w:jc w:val="both"/>
        <w:rPr>
          <w:lang w:val="lv-LV"/>
        </w:rPr>
      </w:pPr>
      <w:r w:rsidRPr="00613616">
        <w:rPr>
          <w:lang w:val="lv-LV"/>
        </w:rPr>
        <w:t>RGB 255 255 255</w:t>
      </w:r>
    </w:p>
    <w:p w14:paraId="00E7DE5F" w14:textId="77777777" w:rsidR="00836B8D" w:rsidRPr="00613616" w:rsidRDefault="00836B8D" w:rsidP="009D41D7">
      <w:pPr>
        <w:spacing w:line="360" w:lineRule="auto"/>
        <w:jc w:val="both"/>
        <w:rPr>
          <w:lang w:val="lv-LV"/>
        </w:rPr>
      </w:pPr>
      <w:r w:rsidRPr="00613616">
        <w:rPr>
          <w:lang w:val="lv-LV"/>
        </w:rPr>
        <w:t xml:space="preserve">CMYK 0 0 0 0 </w:t>
      </w:r>
    </w:p>
    <w:p w14:paraId="00E7DE60" w14:textId="77777777" w:rsidR="00836B8D" w:rsidRPr="00613616" w:rsidRDefault="00836B8D" w:rsidP="009D41D7">
      <w:pPr>
        <w:spacing w:line="360" w:lineRule="auto"/>
        <w:jc w:val="both"/>
        <w:rPr>
          <w:lang w:val="lv-LV"/>
        </w:rPr>
      </w:pPr>
      <w:r w:rsidRPr="00613616">
        <w:rPr>
          <w:lang w:val="lv-LV"/>
        </w:rPr>
        <w:t>Hex #FFFFFF</w:t>
      </w:r>
    </w:p>
    <w:p w14:paraId="00E7DE61" w14:textId="77777777" w:rsidR="00836B8D" w:rsidRPr="00613616" w:rsidRDefault="00836B8D" w:rsidP="009D41D7">
      <w:pPr>
        <w:spacing w:line="360" w:lineRule="auto"/>
        <w:jc w:val="both"/>
        <w:rPr>
          <w:lang w:val="lv-LV"/>
        </w:rPr>
      </w:pPr>
    </w:p>
    <w:p w14:paraId="00E7DE62" w14:textId="77777777" w:rsidR="00836B8D" w:rsidRPr="00613616" w:rsidRDefault="007C19DA" w:rsidP="009D41D7">
      <w:pPr>
        <w:spacing w:line="360" w:lineRule="auto"/>
        <w:jc w:val="both"/>
        <w:rPr>
          <w:lang w:val="lv-LV"/>
        </w:rPr>
      </w:pPr>
      <w:r w:rsidRPr="00613616">
        <w:rPr>
          <w:noProof/>
          <w:lang w:val="lv-LV" w:eastAsia="lv-LV"/>
        </w:rPr>
        <w:drawing>
          <wp:anchor distT="0" distB="0" distL="114300" distR="114300" simplePos="0" relativeHeight="251664384" behindDoc="1" locked="0" layoutInCell="1" allowOverlap="1" wp14:anchorId="00E7DEA0" wp14:editId="00E7DEA1">
            <wp:simplePos x="0" y="0"/>
            <wp:positionH relativeFrom="page">
              <wp:posOffset>5031842</wp:posOffset>
            </wp:positionH>
            <wp:positionV relativeFrom="paragraph">
              <wp:posOffset>6350</wp:posOffset>
            </wp:positionV>
            <wp:extent cx="869315" cy="950942"/>
            <wp:effectExtent l="0" t="0" r="698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9315" cy="950942"/>
                    </a:xfrm>
                    <a:prstGeom prst="rect">
                      <a:avLst/>
                    </a:prstGeom>
                    <a:noFill/>
                    <a:ln>
                      <a:noFill/>
                    </a:ln>
                  </pic:spPr>
                </pic:pic>
              </a:graphicData>
            </a:graphic>
            <wp14:sizeRelH relativeFrom="page">
              <wp14:pctWidth>0</wp14:pctWidth>
            </wp14:sizeRelH>
            <wp14:sizeRelV relativeFrom="page">
              <wp14:pctHeight>0</wp14:pctHeight>
            </wp14:sizeRelV>
          </wp:anchor>
        </w:drawing>
      </w:r>
      <w:r w:rsidR="00836B8D" w:rsidRPr="00613616">
        <w:rPr>
          <w:lang w:val="lv-LV"/>
        </w:rPr>
        <w:t>Pelēka – PANTONE C</w:t>
      </w:r>
      <w:r w:rsidR="004D5E83" w:rsidRPr="00613616">
        <w:rPr>
          <w:lang w:val="lv-LV"/>
        </w:rPr>
        <w:t>ool GREY 6C</w:t>
      </w:r>
    </w:p>
    <w:p w14:paraId="00E7DE63" w14:textId="77777777" w:rsidR="004D5E83" w:rsidRPr="00613616" w:rsidRDefault="004D5E83" w:rsidP="009D41D7">
      <w:pPr>
        <w:spacing w:line="360" w:lineRule="auto"/>
        <w:jc w:val="both"/>
        <w:rPr>
          <w:lang w:val="lv-LV"/>
        </w:rPr>
      </w:pPr>
      <w:r w:rsidRPr="00613616">
        <w:rPr>
          <w:lang w:val="lv-LV"/>
        </w:rPr>
        <w:t xml:space="preserve">RGB 167 168 170 </w:t>
      </w:r>
    </w:p>
    <w:p w14:paraId="00E7DE64" w14:textId="77777777" w:rsidR="004D5E83" w:rsidRPr="00613616" w:rsidRDefault="004D5E83" w:rsidP="009D41D7">
      <w:pPr>
        <w:spacing w:line="360" w:lineRule="auto"/>
        <w:jc w:val="both"/>
        <w:rPr>
          <w:lang w:val="lv-LV"/>
        </w:rPr>
      </w:pPr>
      <w:r w:rsidRPr="00613616">
        <w:rPr>
          <w:lang w:val="lv-LV"/>
        </w:rPr>
        <w:t>CMYK 16 11 11 27</w:t>
      </w:r>
    </w:p>
    <w:p w14:paraId="00E7DE65" w14:textId="77777777" w:rsidR="00836B8D" w:rsidRPr="00613616" w:rsidRDefault="004D5E83" w:rsidP="009D41D7">
      <w:pPr>
        <w:spacing w:line="360" w:lineRule="auto"/>
        <w:jc w:val="both"/>
        <w:rPr>
          <w:lang w:val="lv-LV"/>
        </w:rPr>
      </w:pPr>
      <w:r w:rsidRPr="00613616">
        <w:rPr>
          <w:lang w:val="lv-LV"/>
        </w:rPr>
        <w:t xml:space="preserve">HEX/HTML A7A8AA </w:t>
      </w:r>
    </w:p>
    <w:p w14:paraId="00E7DE66" w14:textId="77777777" w:rsidR="00836B8D" w:rsidRPr="00613616" w:rsidRDefault="00836B8D" w:rsidP="009D41D7">
      <w:pPr>
        <w:spacing w:line="360" w:lineRule="auto"/>
        <w:jc w:val="both"/>
        <w:rPr>
          <w:lang w:val="lv-LV"/>
        </w:rPr>
      </w:pPr>
    </w:p>
    <w:p w14:paraId="00E7DE67" w14:textId="77777777" w:rsidR="00836B8D" w:rsidRPr="00613616" w:rsidRDefault="00836B8D" w:rsidP="009D41D7">
      <w:pPr>
        <w:spacing w:line="360" w:lineRule="auto"/>
        <w:jc w:val="both"/>
        <w:rPr>
          <w:lang w:val="lv-LV"/>
        </w:rPr>
      </w:pPr>
    </w:p>
    <w:p w14:paraId="00E7DE68" w14:textId="77777777" w:rsidR="004D5E83" w:rsidRPr="00613616" w:rsidRDefault="004D5E83" w:rsidP="009D41D7">
      <w:pPr>
        <w:pStyle w:val="ListParagraph"/>
        <w:numPr>
          <w:ilvl w:val="0"/>
          <w:numId w:val="3"/>
        </w:numPr>
        <w:spacing w:line="360" w:lineRule="auto"/>
        <w:ind w:firstLine="0"/>
        <w:jc w:val="both"/>
        <w:rPr>
          <w:lang w:val="lv-LV"/>
        </w:rPr>
      </w:pPr>
      <w:r w:rsidRPr="00613616">
        <w:rPr>
          <w:lang w:val="lv-LV"/>
        </w:rPr>
        <w:t>Salacgrīvas novada atpazīstamības elementi</w:t>
      </w:r>
      <w:r w:rsidR="00BF4452">
        <w:rPr>
          <w:lang w:val="lv-LV"/>
        </w:rPr>
        <w:t>:</w:t>
      </w:r>
    </w:p>
    <w:p w14:paraId="00E7DE69" w14:textId="77777777" w:rsidR="004D5E83" w:rsidRPr="00613616" w:rsidRDefault="00613616" w:rsidP="009D41D7">
      <w:pPr>
        <w:pStyle w:val="ListParagraph"/>
        <w:spacing w:line="360" w:lineRule="auto"/>
        <w:jc w:val="both"/>
        <w:rPr>
          <w:lang w:val="lv-LV"/>
        </w:rPr>
      </w:pPr>
      <w:r w:rsidRPr="00613616">
        <w:rPr>
          <w:noProof/>
          <w:lang w:val="lv-LV" w:eastAsia="lv-LV"/>
        </w:rPr>
        <w:drawing>
          <wp:anchor distT="0" distB="0" distL="114300" distR="114300" simplePos="0" relativeHeight="251663360" behindDoc="1" locked="0" layoutInCell="1" allowOverlap="1" wp14:anchorId="00E7DEA2" wp14:editId="00E7DEA3">
            <wp:simplePos x="0" y="0"/>
            <wp:positionH relativeFrom="margin">
              <wp:posOffset>3801123</wp:posOffset>
            </wp:positionH>
            <wp:positionV relativeFrom="paragraph">
              <wp:posOffset>13821</wp:posOffset>
            </wp:positionV>
            <wp:extent cx="1035170" cy="1179760"/>
            <wp:effectExtent l="0" t="0" r="0" b="1905"/>
            <wp:wrapNone/>
            <wp:docPr id="8" name="Picture 8" descr="C:\Users\user22\Desktop\Salacgrivas Dome\NOVADS\novads v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22\Desktop\Salacgrivas Dome\NOVADS\novads v2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5170" cy="1179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7DE6A" w14:textId="77777777" w:rsidR="004D5E83" w:rsidRPr="00613616" w:rsidRDefault="004D5E83" w:rsidP="009D41D7">
      <w:pPr>
        <w:spacing w:line="360" w:lineRule="auto"/>
        <w:jc w:val="both"/>
        <w:rPr>
          <w:lang w:val="lv-LV"/>
        </w:rPr>
      </w:pPr>
    </w:p>
    <w:p w14:paraId="00E7DE6B" w14:textId="77777777" w:rsidR="004D5E83" w:rsidRPr="00613616" w:rsidRDefault="004D5E83" w:rsidP="009D41D7">
      <w:pPr>
        <w:pStyle w:val="ListParagraph"/>
        <w:numPr>
          <w:ilvl w:val="1"/>
          <w:numId w:val="3"/>
        </w:numPr>
        <w:spacing w:line="360" w:lineRule="auto"/>
        <w:jc w:val="both"/>
        <w:rPr>
          <w:lang w:val="lv-LV"/>
        </w:rPr>
      </w:pPr>
      <w:r w:rsidRPr="00613616">
        <w:rPr>
          <w:lang w:val="lv-LV"/>
        </w:rPr>
        <w:t>Salacgrīvas novada ģerbonis</w:t>
      </w:r>
      <w:r w:rsidRPr="00613616">
        <w:rPr>
          <w:snapToGrid w:val="0"/>
          <w:color w:val="000000"/>
          <w:w w:val="0"/>
          <w:u w:color="000000"/>
          <w:bdr w:val="none" w:sz="0" w:space="0" w:color="000000"/>
          <w:shd w:val="clear" w:color="000000" w:fill="000000"/>
          <w:lang w:val="lv-LV" w:eastAsia="x-none" w:bidi="x-none"/>
        </w:rPr>
        <w:t xml:space="preserve"> </w:t>
      </w:r>
      <w:r w:rsidRPr="00613616">
        <w:rPr>
          <w:noProof/>
          <w:lang w:val="lv-LV" w:eastAsia="lv-LV"/>
        </w:rPr>
        <w:t xml:space="preserve"> </w:t>
      </w:r>
    </w:p>
    <w:p w14:paraId="00E7DE6C" w14:textId="77777777" w:rsidR="004D5E83" w:rsidRPr="00613616" w:rsidRDefault="004D5E83" w:rsidP="009D41D7">
      <w:pPr>
        <w:spacing w:line="360" w:lineRule="auto"/>
        <w:jc w:val="both"/>
        <w:rPr>
          <w:lang w:val="lv-LV"/>
        </w:rPr>
      </w:pPr>
    </w:p>
    <w:p w14:paraId="00E7DE6D" w14:textId="77777777" w:rsidR="004D5E83" w:rsidRPr="00613616" w:rsidRDefault="004D5E83" w:rsidP="009D41D7">
      <w:pPr>
        <w:spacing w:line="360" w:lineRule="auto"/>
        <w:jc w:val="both"/>
        <w:rPr>
          <w:lang w:val="lv-LV"/>
        </w:rPr>
      </w:pPr>
    </w:p>
    <w:p w14:paraId="00E7DE6E" w14:textId="77777777" w:rsidR="004D5E83" w:rsidRPr="00613616" w:rsidRDefault="00613616" w:rsidP="009D41D7">
      <w:pPr>
        <w:spacing w:line="360" w:lineRule="auto"/>
        <w:jc w:val="both"/>
        <w:rPr>
          <w:lang w:val="lv-LV"/>
        </w:rPr>
      </w:pPr>
      <w:r w:rsidRPr="00613616">
        <w:rPr>
          <w:noProof/>
          <w:lang w:val="lv-LV" w:eastAsia="lv-LV"/>
        </w:rPr>
        <w:drawing>
          <wp:anchor distT="0" distB="0" distL="114300" distR="114300" simplePos="0" relativeHeight="251665408" behindDoc="1" locked="0" layoutInCell="1" allowOverlap="1" wp14:anchorId="00E7DEA4" wp14:editId="00E7DEA5">
            <wp:simplePos x="0" y="0"/>
            <wp:positionH relativeFrom="column">
              <wp:posOffset>2843840</wp:posOffset>
            </wp:positionH>
            <wp:positionV relativeFrom="paragraph">
              <wp:posOffset>108706</wp:posOffset>
            </wp:positionV>
            <wp:extent cx="3087855" cy="108692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7855" cy="10869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7DE6F" w14:textId="77777777" w:rsidR="004D5E83" w:rsidRPr="00613616" w:rsidRDefault="004D5E83" w:rsidP="009D41D7">
      <w:pPr>
        <w:spacing w:line="360" w:lineRule="auto"/>
        <w:ind w:left="360"/>
        <w:jc w:val="both"/>
        <w:rPr>
          <w:lang w:val="lv-LV"/>
        </w:rPr>
      </w:pPr>
    </w:p>
    <w:p w14:paraId="00E7DE70" w14:textId="77777777" w:rsidR="00323EB9" w:rsidRPr="00613616" w:rsidRDefault="004D5E83" w:rsidP="009D41D7">
      <w:pPr>
        <w:pStyle w:val="ListParagraph"/>
        <w:numPr>
          <w:ilvl w:val="1"/>
          <w:numId w:val="3"/>
        </w:numPr>
        <w:spacing w:line="360" w:lineRule="auto"/>
        <w:jc w:val="both"/>
        <w:rPr>
          <w:lang w:val="lv-LV"/>
        </w:rPr>
      </w:pPr>
      <w:r w:rsidRPr="00613616">
        <w:rPr>
          <w:lang w:val="lv-LV"/>
        </w:rPr>
        <w:t>Uzraksts – Salacgrīvas novads</w:t>
      </w:r>
    </w:p>
    <w:p w14:paraId="00E7DE71" w14:textId="77777777" w:rsidR="00532120" w:rsidRDefault="00532120" w:rsidP="009D41D7">
      <w:pPr>
        <w:spacing w:line="360" w:lineRule="auto"/>
        <w:jc w:val="both"/>
        <w:rPr>
          <w:lang w:val="lv-LV"/>
        </w:rPr>
      </w:pPr>
    </w:p>
    <w:p w14:paraId="00E7DE72" w14:textId="77777777" w:rsidR="00BF4452" w:rsidRPr="00BF4452" w:rsidRDefault="00BF4452" w:rsidP="00BF4452">
      <w:pPr>
        <w:jc w:val="right"/>
        <w:rPr>
          <w:b/>
          <w:sz w:val="20"/>
          <w:szCs w:val="20"/>
          <w:lang w:val="lv-LV"/>
        </w:rPr>
      </w:pPr>
      <w:r>
        <w:rPr>
          <w:b/>
          <w:sz w:val="20"/>
          <w:szCs w:val="20"/>
          <w:lang w:val="lv-LV"/>
        </w:rPr>
        <w:lastRenderedPageBreak/>
        <w:t>Pielikums Nr.2</w:t>
      </w:r>
    </w:p>
    <w:p w14:paraId="00E7DE73" w14:textId="77777777" w:rsidR="00BF4452" w:rsidRPr="00BF4452" w:rsidRDefault="00BF4452" w:rsidP="00BF4452">
      <w:pPr>
        <w:pStyle w:val="Heading1"/>
        <w:jc w:val="right"/>
        <w:rPr>
          <w:rFonts w:ascii="Times New Roman" w:hAnsi="Times New Roman"/>
          <w:b w:val="0"/>
          <w:bCs w:val="0"/>
          <w:sz w:val="20"/>
          <w:szCs w:val="20"/>
          <w:u w:val="none"/>
        </w:rPr>
      </w:pPr>
      <w:r w:rsidRPr="00BF4452">
        <w:rPr>
          <w:rFonts w:ascii="Times New Roman" w:hAnsi="Times New Roman"/>
          <w:b w:val="0"/>
          <w:bCs w:val="0"/>
          <w:sz w:val="20"/>
          <w:szCs w:val="20"/>
          <w:u w:val="none"/>
        </w:rPr>
        <w:t>Nolikumam</w:t>
      </w:r>
    </w:p>
    <w:p w14:paraId="00E7DE74" w14:textId="77777777" w:rsidR="00BF4452" w:rsidRPr="00BF4452" w:rsidRDefault="00BF4452" w:rsidP="00BF4452">
      <w:pPr>
        <w:pStyle w:val="Heading1"/>
        <w:jc w:val="right"/>
        <w:rPr>
          <w:rFonts w:ascii="Times New Roman" w:hAnsi="Times New Roman"/>
          <w:b w:val="0"/>
          <w:bCs w:val="0"/>
          <w:sz w:val="20"/>
          <w:szCs w:val="20"/>
          <w:u w:val="none"/>
        </w:rPr>
      </w:pPr>
      <w:r w:rsidRPr="00BF4452">
        <w:rPr>
          <w:rFonts w:ascii="Times New Roman" w:hAnsi="Times New Roman"/>
          <w:b w:val="0"/>
          <w:bCs w:val="0"/>
          <w:sz w:val="20"/>
          <w:szCs w:val="20"/>
          <w:u w:val="none"/>
        </w:rPr>
        <w:t xml:space="preserve"> “Par Salacgrīvas novada sportistu formas tērpiem”</w:t>
      </w:r>
    </w:p>
    <w:p w14:paraId="00E7DE75" w14:textId="77777777" w:rsidR="00BF4452" w:rsidRDefault="00BF4452" w:rsidP="009D41D7">
      <w:pPr>
        <w:spacing w:line="360" w:lineRule="auto"/>
        <w:ind w:right="-81"/>
        <w:rPr>
          <w:lang w:val="lv-LV"/>
        </w:rPr>
      </w:pPr>
    </w:p>
    <w:p w14:paraId="00E7DE76" w14:textId="77777777" w:rsidR="00BF4452" w:rsidRPr="00BF4452" w:rsidRDefault="00BF4452" w:rsidP="00BF4452">
      <w:pPr>
        <w:jc w:val="center"/>
        <w:rPr>
          <w:b/>
          <w:lang w:val="lv-LV"/>
        </w:rPr>
      </w:pPr>
      <w:r w:rsidRPr="00BF4452">
        <w:rPr>
          <w:b/>
          <w:lang w:val="lv-LV"/>
        </w:rPr>
        <w:t>Formas tērpu un novada elementu variācijas un piemēri</w:t>
      </w:r>
    </w:p>
    <w:p w14:paraId="00E7DE77" w14:textId="77777777" w:rsidR="00BF4452" w:rsidRDefault="00BF4452" w:rsidP="009D41D7">
      <w:pPr>
        <w:spacing w:line="360" w:lineRule="auto"/>
        <w:ind w:right="-81"/>
        <w:rPr>
          <w:lang w:val="lv-LV"/>
        </w:rPr>
      </w:pPr>
    </w:p>
    <w:p w14:paraId="00E7DE78" w14:textId="77777777" w:rsidR="00BF4452" w:rsidRDefault="00BF4452" w:rsidP="009D41D7">
      <w:pPr>
        <w:spacing w:line="360" w:lineRule="auto"/>
        <w:ind w:right="-81"/>
        <w:rPr>
          <w:lang w:val="lv-LV"/>
        </w:rPr>
      </w:pPr>
    </w:p>
    <w:p w14:paraId="00E7DE79" w14:textId="77777777" w:rsidR="00613616" w:rsidRDefault="00613616" w:rsidP="009D41D7">
      <w:pPr>
        <w:spacing w:line="360" w:lineRule="auto"/>
        <w:ind w:right="-81"/>
        <w:rPr>
          <w:lang w:val="lv-LV"/>
        </w:rPr>
      </w:pPr>
      <w:r>
        <w:rPr>
          <w:lang w:val="lv-LV"/>
        </w:rPr>
        <w:t>1.Formas tērpu paraugi</w:t>
      </w:r>
    </w:p>
    <w:p w14:paraId="00E7DE7A" w14:textId="77777777" w:rsidR="00335839" w:rsidRDefault="00B3389B" w:rsidP="009D41D7">
      <w:pPr>
        <w:spacing w:line="360" w:lineRule="auto"/>
        <w:ind w:right="-81"/>
        <w:rPr>
          <w:lang w:val="lv-LV"/>
        </w:rPr>
      </w:pPr>
      <w:r>
        <w:rPr>
          <w:noProof/>
        </w:rPr>
        <w:pict w14:anchorId="00E7D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73.85pt;margin-top:3.3pt;width:141.2pt;height:101.2pt;z-index:-251645952;mso-position-horizontal-relative:text;mso-position-vertical-relative:text">
            <v:imagedata r:id="rId14" o:title="2013_USA_Softball_NIKE_Uniforms"/>
          </v:shape>
        </w:pict>
      </w:r>
      <w:r>
        <w:rPr>
          <w:noProof/>
        </w:rPr>
        <w:pict w14:anchorId="00E7DEA7">
          <v:shape id="_x0000_s1031" type="#_x0000_t75" style="position:absolute;margin-left:114.45pt;margin-top:6.95pt;width:134.8pt;height:98.8pt;z-index:-251641856;mso-position-horizontal-relative:text;mso-position-vertical-relative:text">
            <v:imagedata r:id="rId15" o:title="577aa5ee2160f"/>
          </v:shape>
        </w:pict>
      </w:r>
      <w:r w:rsidR="00335839">
        <w:rPr>
          <w:lang w:val="lv-LV"/>
        </w:rPr>
        <w:t>VOLEJBOLS</w:t>
      </w:r>
    </w:p>
    <w:p w14:paraId="00E7DE7B" w14:textId="77777777" w:rsidR="00335839" w:rsidRDefault="00335839" w:rsidP="009D41D7">
      <w:pPr>
        <w:spacing w:line="360" w:lineRule="auto"/>
        <w:ind w:right="-81"/>
        <w:rPr>
          <w:lang w:val="lv-LV"/>
        </w:rPr>
      </w:pPr>
    </w:p>
    <w:p w14:paraId="00E7DE7C" w14:textId="77777777" w:rsidR="00335839" w:rsidRDefault="00335839" w:rsidP="009D41D7">
      <w:pPr>
        <w:spacing w:line="360" w:lineRule="auto"/>
        <w:ind w:right="-81"/>
        <w:rPr>
          <w:lang w:val="lv-LV"/>
        </w:rPr>
      </w:pPr>
    </w:p>
    <w:p w14:paraId="00E7DE7D" w14:textId="77777777" w:rsidR="00335839" w:rsidRDefault="00335839" w:rsidP="009D41D7">
      <w:pPr>
        <w:spacing w:line="360" w:lineRule="auto"/>
        <w:ind w:right="-81"/>
        <w:rPr>
          <w:lang w:val="lv-LV"/>
        </w:rPr>
      </w:pPr>
    </w:p>
    <w:p w14:paraId="00E7DE7E" w14:textId="77777777" w:rsidR="00335839" w:rsidRDefault="00335839" w:rsidP="009D41D7">
      <w:pPr>
        <w:spacing w:line="360" w:lineRule="auto"/>
        <w:ind w:right="-81"/>
        <w:rPr>
          <w:lang w:val="lv-LV"/>
        </w:rPr>
      </w:pPr>
    </w:p>
    <w:p w14:paraId="00E7DE7F" w14:textId="77777777" w:rsidR="00335839" w:rsidRDefault="00B3389B" w:rsidP="009D41D7">
      <w:pPr>
        <w:spacing w:line="360" w:lineRule="auto"/>
        <w:ind w:right="-81"/>
        <w:rPr>
          <w:lang w:val="lv-LV"/>
        </w:rPr>
      </w:pPr>
      <w:r>
        <w:rPr>
          <w:noProof/>
        </w:rPr>
        <w:pict w14:anchorId="00E7DEA8">
          <v:shape id="_x0000_s1033" type="#_x0000_t75" style="position:absolute;margin-left:323.45pt;margin-top:19.4pt;width:61.5pt;height:107.35pt;z-index:-251637760;mso-position-horizontal-relative:text;mso-position-vertical-relative:text">
            <v:imagedata r:id="rId16" o:title="$_57"/>
          </v:shape>
        </w:pict>
      </w:r>
      <w:r w:rsidR="00335839">
        <w:rPr>
          <w:lang w:val="lv-LV"/>
        </w:rPr>
        <w:t>VIEGLATLĒTIKA</w:t>
      </w:r>
    </w:p>
    <w:p w14:paraId="00E7DE80" w14:textId="77777777" w:rsidR="00613616" w:rsidRPr="00613616" w:rsidRDefault="00B3389B" w:rsidP="009D41D7">
      <w:pPr>
        <w:spacing w:line="360" w:lineRule="auto"/>
        <w:ind w:right="-81"/>
        <w:rPr>
          <w:lang w:val="lv-LV"/>
        </w:rPr>
      </w:pPr>
      <w:r>
        <w:rPr>
          <w:noProof/>
        </w:rPr>
        <w:pict w14:anchorId="00E7DEA9">
          <v:shape id="_x0000_s1032" type="#_x0000_t75" style="position:absolute;margin-left:172.75pt;margin-top:2.65pt;width:104.65pt;height:110.55pt;z-index:-251639808;mso-position-horizontal-relative:text;mso-position-vertical-relative:text">
            <v:imagedata r:id="rId17" o:title="style-blogs-the-gq-eye-NikeOlympicTrackFieldUniform"/>
          </v:shape>
        </w:pict>
      </w:r>
      <w:r>
        <w:rPr>
          <w:noProof/>
        </w:rPr>
        <w:pict w14:anchorId="00E7DEAA">
          <v:shape id="_x0000_s1030" type="#_x0000_t75" style="position:absolute;margin-left:.25pt;margin-top:2.65pt;width:131.2pt;height:111.8pt;z-index:-251643904;mso-position-horizontal-relative:text;mso-position-vertical-relative:text">
            <v:imagedata r:id="rId18" o:title="9577_3070852438"/>
          </v:shape>
        </w:pict>
      </w:r>
    </w:p>
    <w:p w14:paraId="00E7DE81" w14:textId="77777777" w:rsidR="00613616" w:rsidRPr="00613616" w:rsidRDefault="00613616" w:rsidP="009D41D7">
      <w:pPr>
        <w:spacing w:line="360" w:lineRule="auto"/>
        <w:jc w:val="both"/>
        <w:rPr>
          <w:lang w:val="lv-LV"/>
        </w:rPr>
      </w:pPr>
    </w:p>
    <w:p w14:paraId="00E7DE82" w14:textId="77777777" w:rsidR="00532120" w:rsidRPr="00613616" w:rsidRDefault="00532120" w:rsidP="009D41D7">
      <w:pPr>
        <w:spacing w:line="360" w:lineRule="auto"/>
        <w:rPr>
          <w:lang w:val="lv-LV"/>
        </w:rPr>
      </w:pPr>
    </w:p>
    <w:p w14:paraId="00E7DE83" w14:textId="77777777" w:rsidR="00532120" w:rsidRPr="00613616" w:rsidRDefault="00532120" w:rsidP="009D41D7">
      <w:pPr>
        <w:spacing w:line="360" w:lineRule="auto"/>
        <w:rPr>
          <w:lang w:val="lv-LV"/>
        </w:rPr>
      </w:pPr>
    </w:p>
    <w:p w14:paraId="00E7DE84" w14:textId="77777777" w:rsidR="00335839" w:rsidRDefault="00335839" w:rsidP="009D41D7">
      <w:pPr>
        <w:spacing w:line="360" w:lineRule="auto"/>
        <w:rPr>
          <w:lang w:val="lv-LV"/>
        </w:rPr>
      </w:pPr>
    </w:p>
    <w:p w14:paraId="00E7DE85" w14:textId="77777777" w:rsidR="00335839" w:rsidRDefault="00335839" w:rsidP="009D41D7">
      <w:pPr>
        <w:spacing w:line="360" w:lineRule="auto"/>
        <w:rPr>
          <w:lang w:val="lv-LV"/>
        </w:rPr>
      </w:pPr>
    </w:p>
    <w:p w14:paraId="00E7DE86" w14:textId="77777777" w:rsidR="00335839" w:rsidRDefault="00335839" w:rsidP="009D41D7">
      <w:pPr>
        <w:spacing w:line="360" w:lineRule="auto"/>
        <w:rPr>
          <w:lang w:val="lv-LV"/>
        </w:rPr>
      </w:pPr>
      <w:r>
        <w:rPr>
          <w:lang w:val="lv-LV"/>
        </w:rPr>
        <w:t>BASKETBOLS un citi sporta veidi</w:t>
      </w:r>
    </w:p>
    <w:p w14:paraId="00E7DE87" w14:textId="77777777" w:rsidR="00335839" w:rsidRDefault="00B3389B" w:rsidP="009D41D7">
      <w:pPr>
        <w:spacing w:line="360" w:lineRule="auto"/>
        <w:rPr>
          <w:lang w:val="lv-LV"/>
        </w:rPr>
      </w:pPr>
      <w:r>
        <w:rPr>
          <w:noProof/>
        </w:rPr>
        <w:pict w14:anchorId="00E7DEAB">
          <v:shape id="_x0000_s1034" type="#_x0000_t75" style="position:absolute;margin-left:198.05pt;margin-top:7.5pt;width:140.2pt;height:174.9pt;z-index:-251635712;mso-position-horizontal-relative:text;mso-position-vertical-relative:text">
            <v:imagedata r:id="rId19" o:title="9"/>
          </v:shape>
        </w:pict>
      </w:r>
    </w:p>
    <w:p w14:paraId="00E7DE88" w14:textId="77777777" w:rsidR="00335839" w:rsidRDefault="00B3389B" w:rsidP="009D41D7">
      <w:pPr>
        <w:spacing w:line="360" w:lineRule="auto"/>
        <w:rPr>
          <w:lang w:val="lv-LV"/>
        </w:rPr>
      </w:pPr>
      <w:r>
        <w:rPr>
          <w:noProof/>
        </w:rPr>
        <w:pict w14:anchorId="00E7DEAC">
          <v:shape id="_x0000_s1028" type="#_x0000_t75" style="position:absolute;margin-left:-42.15pt;margin-top:15.3pt;width:131pt;height:131pt;z-index:-251648000;mso-position-horizontal-relative:text;mso-position-vertical-relative:text">
            <v:imagedata r:id="rId20" o:title="2016-Team-USA-Basketball-Jerseys-Suit-Sports-Jerseys-Training-Clothing-College-Blank-Throwback-Jerseys-Size-XL"/>
          </v:shape>
        </w:pict>
      </w:r>
      <w:r>
        <w:rPr>
          <w:noProof/>
        </w:rPr>
        <w:pict w14:anchorId="00E7DEAD">
          <v:shape id="_x0000_s1035" type="#_x0000_t75" style="position:absolute;margin-left:353.35pt;margin-top:20.25pt;width:111.65pt;height:111.65pt;z-index:-251633664;mso-position-horizontal-relative:text;mso-position-vertical-relative:text">
            <v:imagedata r:id="rId21" o:title="ddbe7ae46dc67dc75be1b8468f5b3adb"/>
          </v:shape>
        </w:pict>
      </w:r>
      <w:r>
        <w:rPr>
          <w:noProof/>
        </w:rPr>
        <w:pict w14:anchorId="00E7DEAE">
          <v:shape id="_x0000_s1036" type="#_x0000_t75" style="position:absolute;margin-left:91.95pt;margin-top:11.6pt;width:105pt;height:105pt;z-index:-251631616;mso-position-horizontal-relative:text;mso-position-vertical-relative:text">
            <v:imagedata r:id="rId22" o:title="7083H"/>
          </v:shape>
        </w:pict>
      </w:r>
    </w:p>
    <w:p w14:paraId="00E7DE89" w14:textId="77777777" w:rsidR="00335839" w:rsidRDefault="00335839" w:rsidP="009D41D7">
      <w:pPr>
        <w:spacing w:line="360" w:lineRule="auto"/>
        <w:rPr>
          <w:lang w:val="lv-LV"/>
        </w:rPr>
      </w:pPr>
    </w:p>
    <w:p w14:paraId="00E7DE8A" w14:textId="77777777" w:rsidR="00335839" w:rsidRDefault="00335839" w:rsidP="009D41D7">
      <w:pPr>
        <w:spacing w:line="360" w:lineRule="auto"/>
        <w:rPr>
          <w:lang w:val="lv-LV"/>
        </w:rPr>
      </w:pPr>
    </w:p>
    <w:p w14:paraId="00E7DE8B" w14:textId="77777777" w:rsidR="00335839" w:rsidRDefault="00335839" w:rsidP="009D41D7">
      <w:pPr>
        <w:spacing w:line="360" w:lineRule="auto"/>
        <w:rPr>
          <w:lang w:val="lv-LV"/>
        </w:rPr>
      </w:pPr>
    </w:p>
    <w:p w14:paraId="00E7DE8C" w14:textId="77777777" w:rsidR="00335839" w:rsidRDefault="00335839" w:rsidP="009D41D7">
      <w:pPr>
        <w:spacing w:line="360" w:lineRule="auto"/>
        <w:rPr>
          <w:lang w:val="lv-LV"/>
        </w:rPr>
      </w:pPr>
    </w:p>
    <w:p w14:paraId="00E7DE8D" w14:textId="77777777" w:rsidR="00335839" w:rsidRDefault="00335839" w:rsidP="009D41D7">
      <w:pPr>
        <w:spacing w:line="360" w:lineRule="auto"/>
        <w:rPr>
          <w:lang w:val="lv-LV"/>
        </w:rPr>
      </w:pPr>
    </w:p>
    <w:p w14:paraId="00E7DE8E" w14:textId="77777777" w:rsidR="00335839" w:rsidRDefault="00335839" w:rsidP="009D41D7">
      <w:pPr>
        <w:spacing w:line="360" w:lineRule="auto"/>
        <w:rPr>
          <w:lang w:val="lv-LV"/>
        </w:rPr>
      </w:pPr>
    </w:p>
    <w:p w14:paraId="00E7DE8F" w14:textId="77777777" w:rsidR="00335839" w:rsidRDefault="00335839" w:rsidP="009D41D7">
      <w:pPr>
        <w:spacing w:line="360" w:lineRule="auto"/>
        <w:rPr>
          <w:lang w:val="lv-LV"/>
        </w:rPr>
      </w:pPr>
    </w:p>
    <w:p w14:paraId="00E7DE90" w14:textId="77777777" w:rsidR="00335839" w:rsidRDefault="00335839" w:rsidP="009D41D7">
      <w:pPr>
        <w:spacing w:line="360" w:lineRule="auto"/>
        <w:ind w:right="-81"/>
        <w:rPr>
          <w:lang w:val="lv-LV"/>
        </w:rPr>
      </w:pPr>
      <w:r>
        <w:rPr>
          <w:lang w:val="lv-LV"/>
        </w:rPr>
        <w:t>2.</w:t>
      </w:r>
      <w:r w:rsidRPr="00335839">
        <w:rPr>
          <w:lang w:val="lv-LV"/>
        </w:rPr>
        <w:t xml:space="preserve"> </w:t>
      </w:r>
      <w:r>
        <w:rPr>
          <w:lang w:val="lv-LV"/>
        </w:rPr>
        <w:t>Novada elementu izmantošana</w:t>
      </w:r>
    </w:p>
    <w:p w14:paraId="00E7DE91" w14:textId="77777777" w:rsidR="00335839" w:rsidRDefault="00E318B5" w:rsidP="009D41D7">
      <w:pPr>
        <w:spacing w:line="360" w:lineRule="auto"/>
        <w:rPr>
          <w:lang w:val="lv-LV"/>
        </w:rPr>
      </w:pPr>
      <w:r>
        <w:rPr>
          <w:noProof/>
          <w:lang w:val="lv-LV" w:eastAsia="lv-LV"/>
        </w:rPr>
        <w:drawing>
          <wp:anchor distT="0" distB="0" distL="114300" distR="114300" simplePos="0" relativeHeight="251688960" behindDoc="1" locked="0" layoutInCell="1" allowOverlap="1" wp14:anchorId="00E7DEAF" wp14:editId="00E7DEB0">
            <wp:simplePos x="0" y="0"/>
            <wp:positionH relativeFrom="margin">
              <wp:posOffset>302150</wp:posOffset>
            </wp:positionH>
            <wp:positionV relativeFrom="paragraph">
              <wp:posOffset>162836</wp:posOffset>
            </wp:positionV>
            <wp:extent cx="1129030" cy="12058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2903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lv-LV" w:eastAsia="lv-LV"/>
        </w:rPr>
        <w:drawing>
          <wp:anchor distT="0" distB="0" distL="114300" distR="114300" simplePos="0" relativeHeight="251686912" behindDoc="1" locked="0" layoutInCell="1" allowOverlap="1" wp14:anchorId="00E7DEB1" wp14:editId="00E7DEB2">
            <wp:simplePos x="0" y="0"/>
            <wp:positionH relativeFrom="column">
              <wp:posOffset>1969135</wp:posOffset>
            </wp:positionH>
            <wp:positionV relativeFrom="paragraph">
              <wp:posOffset>142240</wp:posOffset>
            </wp:positionV>
            <wp:extent cx="1149928" cy="13011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9928" cy="1301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7DE92" w14:textId="77777777" w:rsidR="00335839" w:rsidRDefault="00E318B5" w:rsidP="009D41D7">
      <w:pPr>
        <w:spacing w:line="360" w:lineRule="auto"/>
        <w:rPr>
          <w:lang w:val="lv-LV"/>
        </w:rPr>
      </w:pPr>
      <w:r>
        <w:rPr>
          <w:noProof/>
          <w:lang w:val="lv-LV" w:eastAsia="lv-LV"/>
        </w:rPr>
        <w:drawing>
          <wp:anchor distT="0" distB="0" distL="114300" distR="114300" simplePos="0" relativeHeight="251687936" behindDoc="1" locked="0" layoutInCell="1" allowOverlap="1" wp14:anchorId="00E7DEB3" wp14:editId="00E7DEB4">
            <wp:simplePos x="0" y="0"/>
            <wp:positionH relativeFrom="column">
              <wp:posOffset>3626485</wp:posOffset>
            </wp:positionH>
            <wp:positionV relativeFrom="paragraph">
              <wp:posOffset>9525</wp:posOffset>
            </wp:positionV>
            <wp:extent cx="1233170" cy="803275"/>
            <wp:effectExtent l="0" t="0" r="508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3170" cy="803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7DE93" w14:textId="77777777" w:rsidR="00335839" w:rsidRDefault="00335839" w:rsidP="009D41D7">
      <w:pPr>
        <w:spacing w:line="360" w:lineRule="auto"/>
        <w:rPr>
          <w:lang w:val="lv-LV"/>
        </w:rPr>
      </w:pPr>
    </w:p>
    <w:p w14:paraId="00E7DE94" w14:textId="77777777" w:rsidR="00335839" w:rsidRDefault="00335839" w:rsidP="009D41D7">
      <w:pPr>
        <w:spacing w:line="360" w:lineRule="auto"/>
        <w:rPr>
          <w:lang w:val="lv-LV"/>
        </w:rPr>
      </w:pPr>
    </w:p>
    <w:p w14:paraId="00E7DE95" w14:textId="77777777" w:rsidR="00335839" w:rsidRDefault="00335839" w:rsidP="009D41D7">
      <w:pPr>
        <w:spacing w:line="360" w:lineRule="auto"/>
        <w:rPr>
          <w:lang w:val="lv-LV"/>
        </w:rPr>
      </w:pPr>
    </w:p>
    <w:p w14:paraId="00E7DE96" w14:textId="77777777" w:rsidR="00335839" w:rsidRDefault="00335839" w:rsidP="009D41D7">
      <w:pPr>
        <w:spacing w:line="360" w:lineRule="auto"/>
        <w:rPr>
          <w:lang w:val="lv-LV"/>
        </w:rPr>
      </w:pPr>
    </w:p>
    <w:p w14:paraId="00E7DE97" w14:textId="77777777" w:rsidR="009846A7" w:rsidRDefault="009846A7" w:rsidP="009D41D7">
      <w:pPr>
        <w:spacing w:line="360" w:lineRule="auto"/>
        <w:rPr>
          <w:lang w:val="lv-LV"/>
        </w:rPr>
      </w:pPr>
    </w:p>
    <w:sectPr w:rsidR="009846A7" w:rsidSect="00BF4452">
      <w:pgSz w:w="11906" w:h="16838"/>
      <w:pgMar w:top="284" w:right="849"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Ribbon131 Bd TL">
    <w:panose1 w:val="03020802040606070306"/>
    <w:charset w:val="BA"/>
    <w:family w:val="script"/>
    <w:pitch w:val="variable"/>
    <w:sig w:usb0="800002AF" w:usb1="5000204A" w:usb2="00000000" w:usb3="00000000" w:csb0="000000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6ACC"/>
    <w:multiLevelType w:val="hybridMultilevel"/>
    <w:tmpl w:val="D91CAA40"/>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 w15:restartNumberingAfterBreak="0">
    <w:nsid w:val="10BE04D0"/>
    <w:multiLevelType w:val="multilevel"/>
    <w:tmpl w:val="F51CED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9977902"/>
    <w:multiLevelType w:val="hybridMultilevel"/>
    <w:tmpl w:val="A3DCE0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E2353F2"/>
    <w:multiLevelType w:val="hybridMultilevel"/>
    <w:tmpl w:val="92C879BC"/>
    <w:lvl w:ilvl="0" w:tplc="A6ACC570">
      <w:start w:val="1"/>
      <w:numFmt w:val="decimal"/>
      <w:lvlText w:val="%1."/>
      <w:lvlJc w:val="left"/>
      <w:pPr>
        <w:ind w:left="2160" w:hanging="360"/>
      </w:pPr>
      <w:rPr>
        <w:rFonts w:ascii="Times New Roman" w:eastAsia="Times New Roman" w:hAnsi="Times New Roman" w:cs="Times New Roman"/>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4E"/>
    <w:rsid w:val="000929C7"/>
    <w:rsid w:val="001154BA"/>
    <w:rsid w:val="001732CC"/>
    <w:rsid w:val="001A7210"/>
    <w:rsid w:val="00323EB9"/>
    <w:rsid w:val="00335839"/>
    <w:rsid w:val="0033591F"/>
    <w:rsid w:val="003F63BF"/>
    <w:rsid w:val="004D5E83"/>
    <w:rsid w:val="00532120"/>
    <w:rsid w:val="00561D21"/>
    <w:rsid w:val="00613616"/>
    <w:rsid w:val="006C1FEC"/>
    <w:rsid w:val="00715C5F"/>
    <w:rsid w:val="00772DCA"/>
    <w:rsid w:val="007A7DF0"/>
    <w:rsid w:val="007C19DA"/>
    <w:rsid w:val="00836B8D"/>
    <w:rsid w:val="009846A7"/>
    <w:rsid w:val="009D41D7"/>
    <w:rsid w:val="00B3389B"/>
    <w:rsid w:val="00BF4452"/>
    <w:rsid w:val="00C0565C"/>
    <w:rsid w:val="00C3433E"/>
    <w:rsid w:val="00E318B5"/>
    <w:rsid w:val="00E37FBA"/>
    <w:rsid w:val="00ED104E"/>
    <w:rsid w:val="00F2173E"/>
    <w:rsid w:val="00FF6B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0E7DE2D"/>
  <w15:chartTrackingRefBased/>
  <w15:docId w15:val="{FB169756-3401-4337-98BF-1B42BA55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45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ED104E"/>
    <w:pPr>
      <w:keepNext/>
      <w:jc w:val="center"/>
      <w:outlineLvl w:val="0"/>
    </w:pPr>
    <w:rPr>
      <w:rFonts w:ascii="Ribbon131 Bd TL" w:hAnsi="Ribbon131 Bd TL"/>
      <w:b/>
      <w:bCs/>
      <w:sz w:val="44"/>
      <w:u w:val="single"/>
      <w:lang w:val="lv-LV"/>
    </w:rPr>
  </w:style>
  <w:style w:type="paragraph" w:styleId="Heading2">
    <w:name w:val="heading 2"/>
    <w:basedOn w:val="Normal"/>
    <w:next w:val="Normal"/>
    <w:link w:val="Heading2Char"/>
    <w:uiPriority w:val="9"/>
    <w:semiHidden/>
    <w:unhideWhenUsed/>
    <w:qFormat/>
    <w:rsid w:val="001A721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04E"/>
    <w:rPr>
      <w:rFonts w:ascii="Ribbon131 Bd TL" w:eastAsia="Times New Roman" w:hAnsi="Ribbon131 Bd TL" w:cs="Times New Roman"/>
      <w:b/>
      <w:bCs/>
      <w:sz w:val="44"/>
      <w:szCs w:val="24"/>
      <w:u w:val="single"/>
    </w:rPr>
  </w:style>
  <w:style w:type="paragraph" w:styleId="ListParagraph">
    <w:name w:val="List Paragraph"/>
    <w:basedOn w:val="Normal"/>
    <w:uiPriority w:val="34"/>
    <w:qFormat/>
    <w:rsid w:val="00ED104E"/>
    <w:pPr>
      <w:ind w:left="720"/>
      <w:contextualSpacing/>
    </w:pPr>
  </w:style>
  <w:style w:type="paragraph" w:styleId="BalloonText">
    <w:name w:val="Balloon Text"/>
    <w:basedOn w:val="Normal"/>
    <w:link w:val="BalloonTextChar"/>
    <w:uiPriority w:val="99"/>
    <w:semiHidden/>
    <w:unhideWhenUsed/>
    <w:rsid w:val="007C19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9DA"/>
    <w:rPr>
      <w:rFonts w:ascii="Segoe UI" w:eastAsia="Times New Roman" w:hAnsi="Segoe UI" w:cs="Segoe UI"/>
      <w:sz w:val="18"/>
      <w:szCs w:val="18"/>
      <w:lang w:val="en-GB"/>
    </w:rPr>
  </w:style>
  <w:style w:type="character" w:customStyle="1" w:styleId="Heading2Char">
    <w:name w:val="Heading 2 Char"/>
    <w:basedOn w:val="DefaultParagraphFont"/>
    <w:link w:val="Heading2"/>
    <w:uiPriority w:val="9"/>
    <w:semiHidden/>
    <w:rsid w:val="001A7210"/>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hyperlink" Target="mailto:dome@salacgriva.lv"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38D65-AC4F-4FDE-8262-2E2BAEFB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2205</Words>
  <Characters>1258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dc:creator>
  <cp:keywords/>
  <dc:description/>
  <cp:lastModifiedBy>KASPARS</cp:lastModifiedBy>
  <cp:revision>2</cp:revision>
  <cp:lastPrinted>2018-03-15T12:14:00Z</cp:lastPrinted>
  <dcterms:created xsi:type="dcterms:W3CDTF">2018-04-20T08:12:00Z</dcterms:created>
  <dcterms:modified xsi:type="dcterms:W3CDTF">2018-04-20T08:12:00Z</dcterms:modified>
</cp:coreProperties>
</file>