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01F99" w14:textId="77777777" w:rsidR="005E1399" w:rsidRPr="00534D59" w:rsidRDefault="005E1399" w:rsidP="005E1399">
      <w:pPr>
        <w:pStyle w:val="Pamatteksts"/>
        <w:ind w:left="435"/>
        <w:jc w:val="center"/>
        <w:rPr>
          <w:b/>
          <w:sz w:val="24"/>
          <w:szCs w:val="24"/>
        </w:rPr>
      </w:pPr>
      <w:r w:rsidRPr="00534D59">
        <w:rPr>
          <w:b/>
          <w:sz w:val="24"/>
          <w:szCs w:val="24"/>
        </w:rPr>
        <w:t>Līgums Nr. 2020/__</w:t>
      </w:r>
      <w:r w:rsidRPr="00534D59">
        <w:rPr>
          <w:b/>
          <w:sz w:val="24"/>
          <w:szCs w:val="24"/>
        </w:rPr>
        <w:tab/>
      </w:r>
    </w:p>
    <w:p w14:paraId="01890CAC" w14:textId="77777777" w:rsidR="005E1399" w:rsidRPr="00534D59" w:rsidRDefault="005E1399" w:rsidP="005E1399">
      <w:pPr>
        <w:pStyle w:val="Pamatteksts"/>
        <w:ind w:left="435"/>
        <w:jc w:val="center"/>
        <w:rPr>
          <w:b/>
          <w:sz w:val="24"/>
          <w:szCs w:val="24"/>
        </w:rPr>
      </w:pPr>
      <w:r w:rsidRPr="00534D59">
        <w:rPr>
          <w:b/>
          <w:sz w:val="24"/>
          <w:szCs w:val="24"/>
        </w:rPr>
        <w:t>par bērna pilna laika uzraudzības pakalpojuma sniegšanu pirmsskolas izglītības iestādē</w:t>
      </w:r>
    </w:p>
    <w:p w14:paraId="01B7DF08" w14:textId="77777777" w:rsidR="005E1399" w:rsidRPr="00534D59" w:rsidRDefault="005E1399" w:rsidP="005E1399">
      <w:pPr>
        <w:pStyle w:val="Pamatteksts"/>
        <w:ind w:left="435"/>
        <w:rPr>
          <w:sz w:val="24"/>
          <w:szCs w:val="24"/>
        </w:rPr>
      </w:pPr>
    </w:p>
    <w:p w14:paraId="05F3E065" w14:textId="77777777" w:rsidR="005E1399" w:rsidRDefault="005E1399" w:rsidP="005E1399">
      <w:pPr>
        <w:spacing w:after="0" w:line="240" w:lineRule="auto"/>
        <w:jc w:val="both"/>
        <w:rPr>
          <w:rFonts w:ascii="Times New Roman" w:hAnsi="Times New Roman"/>
          <w:sz w:val="24"/>
          <w:szCs w:val="24"/>
        </w:rPr>
      </w:pPr>
      <w:r w:rsidRPr="00534D59">
        <w:rPr>
          <w:rFonts w:ascii="Times New Roman" w:hAnsi="Times New Roman"/>
          <w:sz w:val="24"/>
          <w:szCs w:val="24"/>
        </w:rPr>
        <w:t>Salacgrīvā</w:t>
      </w:r>
      <w:r>
        <w:rPr>
          <w:rFonts w:ascii="Times New Roman" w:hAnsi="Times New Roman"/>
          <w:sz w:val="24"/>
          <w:szCs w:val="24"/>
        </w:rPr>
        <w:t>, Salacgrīvas novadā</w:t>
      </w:r>
      <w:r w:rsidRPr="00534D59">
        <w:rPr>
          <w:rFonts w:ascii="Times New Roman" w:hAnsi="Times New Roman"/>
          <w:sz w:val="24"/>
          <w:szCs w:val="24"/>
        </w:rPr>
        <w:t xml:space="preserve">               </w:t>
      </w:r>
      <w:r w:rsidRPr="00534D59">
        <w:rPr>
          <w:rFonts w:ascii="Times New Roman" w:hAnsi="Times New Roman"/>
          <w:sz w:val="24"/>
          <w:szCs w:val="24"/>
        </w:rPr>
        <w:tab/>
      </w:r>
      <w:r w:rsidRPr="00534D59">
        <w:rPr>
          <w:rFonts w:ascii="Times New Roman" w:hAnsi="Times New Roman"/>
          <w:sz w:val="24"/>
          <w:szCs w:val="24"/>
        </w:rPr>
        <w:tab/>
        <w:t xml:space="preserve">                          2020. gada _______</w:t>
      </w:r>
    </w:p>
    <w:p w14:paraId="77F4414A" w14:textId="77777777" w:rsidR="005E1399" w:rsidRPr="00534D59" w:rsidRDefault="005E1399" w:rsidP="005E1399">
      <w:pPr>
        <w:spacing w:after="0" w:line="240" w:lineRule="auto"/>
        <w:jc w:val="both"/>
        <w:rPr>
          <w:rFonts w:ascii="Times New Roman" w:hAnsi="Times New Roman"/>
          <w:sz w:val="24"/>
          <w:szCs w:val="24"/>
        </w:rPr>
      </w:pPr>
    </w:p>
    <w:p w14:paraId="7079A718" w14:textId="77777777" w:rsidR="005E1399" w:rsidRDefault="005E1399" w:rsidP="005E1399">
      <w:pPr>
        <w:spacing w:after="0" w:line="240" w:lineRule="auto"/>
        <w:ind w:firstLine="720"/>
        <w:jc w:val="both"/>
        <w:rPr>
          <w:rFonts w:ascii="Times New Roman" w:hAnsi="Times New Roman"/>
          <w:sz w:val="24"/>
          <w:szCs w:val="24"/>
        </w:rPr>
      </w:pPr>
      <w:r w:rsidRPr="00534D59">
        <w:rPr>
          <w:rFonts w:ascii="Times New Roman" w:hAnsi="Times New Roman"/>
          <w:b/>
          <w:bCs/>
          <w:sz w:val="24"/>
          <w:szCs w:val="24"/>
        </w:rPr>
        <w:t>Salacgrīvas novada dome</w:t>
      </w:r>
      <w:r w:rsidRPr="00534D59">
        <w:rPr>
          <w:rFonts w:ascii="Times New Roman" w:hAnsi="Times New Roman"/>
          <w:sz w:val="24"/>
          <w:szCs w:val="24"/>
        </w:rPr>
        <w:t xml:space="preserve">, reģistrācijas Nr. 90000059796,  pirmsskolas izglītības iestāde “Vilnītis”, struktūrvienības </w:t>
      </w:r>
      <w:proofErr w:type="spellStart"/>
      <w:r w:rsidRPr="00534D59">
        <w:rPr>
          <w:rFonts w:ascii="Times New Roman" w:hAnsi="Times New Roman"/>
          <w:sz w:val="24"/>
          <w:szCs w:val="24"/>
        </w:rPr>
        <w:t>reģ</w:t>
      </w:r>
      <w:proofErr w:type="spellEnd"/>
      <w:r w:rsidRPr="00534D59">
        <w:rPr>
          <w:rFonts w:ascii="Times New Roman" w:hAnsi="Times New Roman"/>
          <w:sz w:val="24"/>
          <w:szCs w:val="24"/>
        </w:rPr>
        <w:t>. Nr. 90001245329, juridiskā adrese Pērnavas iel</w:t>
      </w:r>
      <w:r>
        <w:rPr>
          <w:rFonts w:ascii="Times New Roman" w:hAnsi="Times New Roman"/>
          <w:sz w:val="24"/>
          <w:szCs w:val="24"/>
        </w:rPr>
        <w:t>a</w:t>
      </w:r>
      <w:r w:rsidRPr="00534D59">
        <w:rPr>
          <w:rFonts w:ascii="Times New Roman" w:hAnsi="Times New Roman"/>
          <w:sz w:val="24"/>
          <w:szCs w:val="24"/>
        </w:rPr>
        <w:t xml:space="preserve"> 29, Salacgrīv</w:t>
      </w:r>
      <w:r>
        <w:rPr>
          <w:rFonts w:ascii="Times New Roman" w:hAnsi="Times New Roman"/>
          <w:sz w:val="24"/>
          <w:szCs w:val="24"/>
        </w:rPr>
        <w:t>a</w:t>
      </w:r>
      <w:r w:rsidRPr="00534D59">
        <w:rPr>
          <w:rFonts w:ascii="Times New Roman" w:hAnsi="Times New Roman"/>
          <w:sz w:val="24"/>
          <w:szCs w:val="24"/>
        </w:rPr>
        <w:t>, Salacgrīvas novad</w:t>
      </w:r>
      <w:r>
        <w:rPr>
          <w:rFonts w:ascii="Times New Roman" w:hAnsi="Times New Roman"/>
          <w:sz w:val="24"/>
          <w:szCs w:val="24"/>
        </w:rPr>
        <w:t>s</w:t>
      </w:r>
      <w:r w:rsidRPr="00534D59">
        <w:rPr>
          <w:rFonts w:ascii="Times New Roman" w:hAnsi="Times New Roman"/>
          <w:sz w:val="24"/>
          <w:szCs w:val="24"/>
        </w:rPr>
        <w:t xml:space="preserve">,  tās filiāles (Korģenes filiāle – Korģenē, Salacgrīvas novadā, </w:t>
      </w:r>
      <w:proofErr w:type="spellStart"/>
      <w:r w:rsidRPr="00534D59">
        <w:rPr>
          <w:rFonts w:ascii="Times New Roman" w:hAnsi="Times New Roman"/>
          <w:sz w:val="24"/>
          <w:szCs w:val="24"/>
        </w:rPr>
        <w:t>Svētciema</w:t>
      </w:r>
      <w:proofErr w:type="spellEnd"/>
      <w:r w:rsidRPr="00534D59">
        <w:rPr>
          <w:rFonts w:ascii="Times New Roman" w:hAnsi="Times New Roman"/>
          <w:sz w:val="24"/>
          <w:szCs w:val="24"/>
        </w:rPr>
        <w:t xml:space="preserve"> filiāle – Dārza ielā 26, </w:t>
      </w:r>
      <w:proofErr w:type="spellStart"/>
      <w:r w:rsidRPr="00534D59">
        <w:rPr>
          <w:rFonts w:ascii="Times New Roman" w:hAnsi="Times New Roman"/>
          <w:sz w:val="24"/>
          <w:szCs w:val="24"/>
        </w:rPr>
        <w:t>Svētciemā</w:t>
      </w:r>
      <w:proofErr w:type="spellEnd"/>
      <w:r w:rsidRPr="00534D59">
        <w:rPr>
          <w:rFonts w:ascii="Times New Roman" w:hAnsi="Times New Roman"/>
          <w:sz w:val="24"/>
          <w:szCs w:val="24"/>
        </w:rPr>
        <w:t>, Salacgrīvas novadā), turpmāk tekstā</w:t>
      </w:r>
      <w:r>
        <w:rPr>
          <w:rFonts w:ascii="Times New Roman" w:hAnsi="Times New Roman"/>
          <w:sz w:val="24"/>
          <w:szCs w:val="24"/>
        </w:rPr>
        <w:t xml:space="preserve"> –</w:t>
      </w:r>
      <w:r w:rsidRPr="00534D59">
        <w:rPr>
          <w:rFonts w:ascii="Times New Roman" w:hAnsi="Times New Roman"/>
          <w:sz w:val="24"/>
          <w:szCs w:val="24"/>
        </w:rPr>
        <w:t xml:space="preserve"> Iestāde, kuras vārdā, saskaņā ar 16.12.2009. Salacgrīvas novada domes  apstiprinātu (Lēmums Nr. 410 prot. Nr. 10., 16 §)   izglītības Iestādes „Vilnītis” Nolikumu rīkojas Iestādes vadītāja Dace </w:t>
      </w:r>
      <w:proofErr w:type="spellStart"/>
      <w:r w:rsidRPr="00534D59">
        <w:rPr>
          <w:rFonts w:ascii="Times New Roman" w:hAnsi="Times New Roman"/>
          <w:sz w:val="24"/>
          <w:szCs w:val="24"/>
        </w:rPr>
        <w:t>Vilemsone</w:t>
      </w:r>
      <w:proofErr w:type="spellEnd"/>
      <w:r>
        <w:rPr>
          <w:rFonts w:ascii="Times New Roman" w:hAnsi="Times New Roman"/>
          <w:sz w:val="24"/>
          <w:szCs w:val="24"/>
        </w:rPr>
        <w:t>,</w:t>
      </w:r>
      <w:r w:rsidRPr="00534D59">
        <w:rPr>
          <w:rFonts w:ascii="Times New Roman" w:hAnsi="Times New Roman"/>
          <w:sz w:val="24"/>
          <w:szCs w:val="24"/>
        </w:rPr>
        <w:t xml:space="preserve"> no vienas puses un</w:t>
      </w:r>
    </w:p>
    <w:p w14:paraId="060C2428" w14:textId="77777777" w:rsidR="005E1399" w:rsidRDefault="005E1399" w:rsidP="005E1399">
      <w:pPr>
        <w:spacing w:after="0" w:line="240" w:lineRule="auto"/>
        <w:ind w:firstLine="720"/>
        <w:jc w:val="both"/>
        <w:rPr>
          <w:rFonts w:ascii="Times New Roman" w:hAnsi="Times New Roman"/>
          <w:sz w:val="24"/>
          <w:szCs w:val="24"/>
        </w:rPr>
      </w:pPr>
      <w:r w:rsidRPr="00534D59">
        <w:rPr>
          <w:rFonts w:ascii="Times New Roman" w:hAnsi="Times New Roman"/>
          <w:b/>
          <w:bCs/>
          <w:sz w:val="24"/>
          <w:szCs w:val="24"/>
        </w:rPr>
        <w:t xml:space="preserve">Bērna vecāka </w:t>
      </w:r>
      <w:r>
        <w:rPr>
          <w:rFonts w:ascii="Times New Roman" w:hAnsi="Times New Roman"/>
          <w:b/>
          <w:bCs/>
          <w:sz w:val="24"/>
          <w:szCs w:val="24"/>
        </w:rPr>
        <w:t xml:space="preserve">(likumiskā pārstāvja) </w:t>
      </w:r>
      <w:r w:rsidRPr="00534D59">
        <w:rPr>
          <w:rFonts w:ascii="Times New Roman" w:hAnsi="Times New Roman"/>
          <w:b/>
          <w:bCs/>
          <w:sz w:val="24"/>
          <w:szCs w:val="24"/>
        </w:rPr>
        <w:t>vārds, uzvārds</w:t>
      </w:r>
      <w:r>
        <w:rPr>
          <w:rFonts w:ascii="Times New Roman" w:hAnsi="Times New Roman"/>
          <w:b/>
          <w:bCs/>
          <w:sz w:val="24"/>
          <w:szCs w:val="24"/>
        </w:rPr>
        <w:t xml:space="preserve"> ___________________________________</w:t>
      </w:r>
      <w:r>
        <w:rPr>
          <w:rFonts w:ascii="Times New Roman" w:hAnsi="Times New Roman"/>
          <w:sz w:val="24"/>
          <w:szCs w:val="24"/>
        </w:rPr>
        <w:t xml:space="preserve">, </w:t>
      </w:r>
      <w:r w:rsidRPr="00534D59">
        <w:rPr>
          <w:rFonts w:ascii="Times New Roman" w:hAnsi="Times New Roman"/>
          <w:sz w:val="24"/>
          <w:szCs w:val="24"/>
        </w:rPr>
        <w:t xml:space="preserve"> </w:t>
      </w:r>
      <w:r>
        <w:rPr>
          <w:rFonts w:ascii="Times New Roman" w:hAnsi="Times New Roman"/>
          <w:sz w:val="24"/>
          <w:szCs w:val="24"/>
        </w:rPr>
        <w:t>personas kods ______________-_____________, deklarētā adrese _________ ________________________________, turpmāk tekstā – Vecāks</w:t>
      </w:r>
      <w:r w:rsidRPr="00534D59">
        <w:rPr>
          <w:rFonts w:ascii="Times New Roman" w:hAnsi="Times New Roman"/>
          <w:sz w:val="24"/>
          <w:szCs w:val="24"/>
        </w:rPr>
        <w:t>, no otras puses</w:t>
      </w:r>
      <w:r>
        <w:rPr>
          <w:rFonts w:ascii="Times New Roman" w:hAnsi="Times New Roman"/>
          <w:sz w:val="24"/>
          <w:szCs w:val="24"/>
        </w:rPr>
        <w:t>, katrs atsevišķi un</w:t>
      </w:r>
      <w:r w:rsidRPr="00534D59">
        <w:rPr>
          <w:rFonts w:ascii="Times New Roman" w:hAnsi="Times New Roman"/>
          <w:sz w:val="24"/>
          <w:szCs w:val="24"/>
        </w:rPr>
        <w:t xml:space="preserve"> abi kopā turpmāk tekstā saukti Puses, noslēdz šo </w:t>
      </w:r>
      <w:r>
        <w:rPr>
          <w:rFonts w:ascii="Times New Roman" w:hAnsi="Times New Roman"/>
          <w:sz w:val="24"/>
          <w:szCs w:val="24"/>
        </w:rPr>
        <w:t>l</w:t>
      </w:r>
      <w:r w:rsidRPr="00534D59">
        <w:rPr>
          <w:rFonts w:ascii="Times New Roman" w:hAnsi="Times New Roman"/>
          <w:sz w:val="24"/>
          <w:szCs w:val="24"/>
        </w:rPr>
        <w:t>īgumu</w:t>
      </w:r>
      <w:r>
        <w:rPr>
          <w:rFonts w:ascii="Times New Roman" w:hAnsi="Times New Roman"/>
          <w:sz w:val="24"/>
          <w:szCs w:val="24"/>
        </w:rPr>
        <w:t xml:space="preserve"> (turpmāk tekstā – Līgums)</w:t>
      </w:r>
      <w:r w:rsidRPr="00534D59">
        <w:rPr>
          <w:rFonts w:ascii="Times New Roman" w:hAnsi="Times New Roman"/>
          <w:sz w:val="24"/>
          <w:szCs w:val="24"/>
        </w:rPr>
        <w:t xml:space="preserve"> par sekojošo:</w:t>
      </w:r>
    </w:p>
    <w:p w14:paraId="1AD3BD51" w14:textId="77777777" w:rsidR="005E1399" w:rsidRDefault="005E1399" w:rsidP="005E1399">
      <w:pPr>
        <w:spacing w:after="0" w:line="240" w:lineRule="auto"/>
        <w:ind w:firstLine="720"/>
        <w:jc w:val="both"/>
        <w:rPr>
          <w:rFonts w:ascii="Times New Roman" w:hAnsi="Times New Roman"/>
          <w:sz w:val="24"/>
          <w:szCs w:val="24"/>
        </w:rPr>
      </w:pPr>
    </w:p>
    <w:p w14:paraId="48129B66" w14:textId="77777777" w:rsidR="005E1399" w:rsidRPr="009B53EF" w:rsidRDefault="005E1399" w:rsidP="005E1399">
      <w:pPr>
        <w:pStyle w:val="Sarakstarindkopa"/>
        <w:numPr>
          <w:ilvl w:val="0"/>
          <w:numId w:val="1"/>
        </w:numPr>
        <w:spacing w:after="0" w:line="240" w:lineRule="auto"/>
        <w:jc w:val="center"/>
        <w:rPr>
          <w:rFonts w:ascii="Times New Roman" w:hAnsi="Times New Roman"/>
          <w:b/>
          <w:bCs/>
          <w:sz w:val="24"/>
          <w:szCs w:val="24"/>
        </w:rPr>
      </w:pPr>
      <w:r w:rsidRPr="009B53EF">
        <w:rPr>
          <w:rFonts w:ascii="Times New Roman" w:hAnsi="Times New Roman"/>
          <w:b/>
          <w:bCs/>
          <w:sz w:val="24"/>
          <w:szCs w:val="24"/>
        </w:rPr>
        <w:t>Līguma priekšmets</w:t>
      </w:r>
    </w:p>
    <w:p w14:paraId="0CE08321" w14:textId="754809CF" w:rsidR="005E1399" w:rsidRDefault="005E1399" w:rsidP="005E1399">
      <w:pPr>
        <w:spacing w:after="0" w:line="240" w:lineRule="auto"/>
        <w:jc w:val="both"/>
        <w:rPr>
          <w:rFonts w:ascii="Times New Roman" w:hAnsi="Times New Roman"/>
          <w:sz w:val="24"/>
          <w:szCs w:val="24"/>
        </w:rPr>
      </w:pPr>
      <w:r w:rsidRPr="00FF4E63">
        <w:rPr>
          <w:rFonts w:ascii="Times New Roman" w:hAnsi="Times New Roman"/>
          <w:sz w:val="24"/>
          <w:szCs w:val="24"/>
        </w:rPr>
        <w:t>Iestāde apņemas sniegt bērnam   _</w:t>
      </w:r>
      <w:r>
        <w:rPr>
          <w:rFonts w:ascii="Times New Roman" w:hAnsi="Times New Roman"/>
          <w:sz w:val="24"/>
          <w:szCs w:val="24"/>
        </w:rPr>
        <w:t>_____</w:t>
      </w:r>
      <w:r w:rsidRPr="00FF4E63">
        <w:rPr>
          <w:rFonts w:ascii="Times New Roman" w:hAnsi="Times New Roman"/>
          <w:sz w:val="24"/>
          <w:szCs w:val="24"/>
        </w:rPr>
        <w:t>_________________</w:t>
      </w:r>
      <w:r>
        <w:rPr>
          <w:rFonts w:ascii="Times New Roman" w:hAnsi="Times New Roman"/>
          <w:sz w:val="24"/>
          <w:szCs w:val="24"/>
        </w:rPr>
        <w:t>__________</w:t>
      </w:r>
      <w:r w:rsidRPr="00FF4E63">
        <w:rPr>
          <w:rFonts w:ascii="Times New Roman" w:hAnsi="Times New Roman"/>
          <w:sz w:val="24"/>
          <w:szCs w:val="24"/>
        </w:rPr>
        <w:t>(vārds, uzvārds), personas kods: ____</w:t>
      </w:r>
      <w:r>
        <w:rPr>
          <w:rFonts w:ascii="Times New Roman" w:hAnsi="Times New Roman"/>
          <w:sz w:val="24"/>
          <w:szCs w:val="24"/>
        </w:rPr>
        <w:t>______________</w:t>
      </w:r>
      <w:r w:rsidRPr="00FF4E63">
        <w:rPr>
          <w:rFonts w:ascii="Times New Roman" w:hAnsi="Times New Roman"/>
          <w:sz w:val="24"/>
          <w:szCs w:val="24"/>
        </w:rPr>
        <w:t>-_</w:t>
      </w:r>
      <w:r>
        <w:rPr>
          <w:rFonts w:ascii="Times New Roman" w:hAnsi="Times New Roman"/>
          <w:sz w:val="24"/>
          <w:szCs w:val="24"/>
        </w:rPr>
        <w:t>________</w:t>
      </w:r>
      <w:r w:rsidRPr="00FF4E63">
        <w:rPr>
          <w:rFonts w:ascii="Times New Roman" w:hAnsi="Times New Roman"/>
          <w:sz w:val="24"/>
          <w:szCs w:val="24"/>
        </w:rPr>
        <w:t>____</w:t>
      </w:r>
      <w:r>
        <w:rPr>
          <w:rFonts w:ascii="Times New Roman" w:hAnsi="Times New Roman"/>
          <w:sz w:val="24"/>
          <w:szCs w:val="24"/>
        </w:rPr>
        <w:t>_____</w:t>
      </w:r>
      <w:r w:rsidRPr="00FF4E63">
        <w:rPr>
          <w:rFonts w:ascii="Times New Roman" w:hAnsi="Times New Roman"/>
          <w:sz w:val="24"/>
          <w:szCs w:val="24"/>
        </w:rPr>
        <w:t>, deklarētā adrese: ________________</w:t>
      </w:r>
      <w:r>
        <w:rPr>
          <w:rFonts w:ascii="Times New Roman" w:hAnsi="Times New Roman"/>
          <w:sz w:val="24"/>
          <w:szCs w:val="24"/>
        </w:rPr>
        <w:t>_______________________________</w:t>
      </w:r>
      <w:r w:rsidRPr="00FF4E63">
        <w:rPr>
          <w:rFonts w:ascii="Times New Roman" w:hAnsi="Times New Roman"/>
          <w:sz w:val="24"/>
          <w:szCs w:val="24"/>
        </w:rPr>
        <w:t xml:space="preserve">__ </w:t>
      </w:r>
      <w:r w:rsidRPr="000309C4">
        <w:rPr>
          <w:rFonts w:ascii="Times New Roman" w:hAnsi="Times New Roman"/>
          <w:b/>
          <w:bCs/>
          <w:sz w:val="24"/>
          <w:szCs w:val="24"/>
        </w:rPr>
        <w:t>pilna laika bērnu uzraudzības pakalpojumu</w:t>
      </w:r>
      <w:r w:rsidRPr="00FF4E63">
        <w:rPr>
          <w:rFonts w:ascii="Times New Roman" w:hAnsi="Times New Roman"/>
          <w:sz w:val="24"/>
          <w:szCs w:val="24"/>
        </w:rPr>
        <w:t xml:space="preserve"> pirmsskolas izglītības iestādē “Vilnītis” (turpmāk tekstā – Pakalpojums) saskaņā ar Līguma nosacījumiem.</w:t>
      </w:r>
    </w:p>
    <w:p w14:paraId="1C13521F" w14:textId="77777777" w:rsidR="005E1399" w:rsidRDefault="005E1399" w:rsidP="005E1399">
      <w:pPr>
        <w:spacing w:after="0" w:line="240" w:lineRule="auto"/>
        <w:jc w:val="both"/>
        <w:rPr>
          <w:rFonts w:ascii="Times New Roman" w:hAnsi="Times New Roman"/>
          <w:sz w:val="24"/>
          <w:szCs w:val="24"/>
        </w:rPr>
      </w:pPr>
    </w:p>
    <w:p w14:paraId="2C422D87" w14:textId="77777777" w:rsidR="005E1399" w:rsidRPr="009B53EF" w:rsidRDefault="005E1399" w:rsidP="005E1399">
      <w:pPr>
        <w:pStyle w:val="Sarakstarindkopa"/>
        <w:numPr>
          <w:ilvl w:val="0"/>
          <w:numId w:val="1"/>
        </w:numPr>
        <w:spacing w:after="0" w:line="240" w:lineRule="auto"/>
        <w:jc w:val="center"/>
        <w:rPr>
          <w:rFonts w:ascii="Times New Roman" w:hAnsi="Times New Roman"/>
          <w:b/>
          <w:bCs/>
          <w:sz w:val="24"/>
          <w:szCs w:val="24"/>
        </w:rPr>
      </w:pPr>
      <w:r w:rsidRPr="009B53EF">
        <w:rPr>
          <w:rFonts w:ascii="Times New Roman" w:hAnsi="Times New Roman"/>
          <w:b/>
          <w:bCs/>
          <w:sz w:val="24"/>
          <w:szCs w:val="24"/>
        </w:rPr>
        <w:t>Pušu saistības</w:t>
      </w:r>
    </w:p>
    <w:p w14:paraId="01D96BB7" w14:textId="77777777" w:rsidR="005E1399" w:rsidRPr="00191B65" w:rsidRDefault="005E1399" w:rsidP="005E1399">
      <w:pPr>
        <w:pStyle w:val="Sarakstarindkopa"/>
        <w:numPr>
          <w:ilvl w:val="1"/>
          <w:numId w:val="1"/>
        </w:numPr>
        <w:spacing w:after="0" w:line="240" w:lineRule="auto"/>
        <w:ind w:left="426" w:hanging="426"/>
        <w:rPr>
          <w:rFonts w:ascii="Times New Roman" w:eastAsiaTheme="minorHAnsi" w:hAnsi="Times New Roman"/>
          <w:sz w:val="24"/>
          <w:szCs w:val="24"/>
        </w:rPr>
      </w:pPr>
      <w:r>
        <w:rPr>
          <w:rFonts w:ascii="Times New Roman" w:hAnsi="Times New Roman"/>
          <w:sz w:val="24"/>
          <w:szCs w:val="24"/>
        </w:rPr>
        <w:t>Iestādes pienākumi:</w:t>
      </w:r>
    </w:p>
    <w:p w14:paraId="0D05EC87" w14:textId="0CE55638" w:rsidR="005E1399" w:rsidRDefault="005E1399" w:rsidP="005E1399">
      <w:pPr>
        <w:pStyle w:val="Sarakstarindkopa"/>
        <w:numPr>
          <w:ilvl w:val="2"/>
          <w:numId w:val="1"/>
        </w:numPr>
        <w:spacing w:after="0" w:line="240" w:lineRule="auto"/>
        <w:ind w:left="993" w:hanging="567"/>
        <w:jc w:val="both"/>
        <w:rPr>
          <w:rFonts w:ascii="Times New Roman" w:hAnsi="Times New Roman"/>
          <w:sz w:val="24"/>
          <w:szCs w:val="24"/>
        </w:rPr>
      </w:pPr>
      <w:r w:rsidRPr="00191B65">
        <w:rPr>
          <w:rFonts w:ascii="Times New Roman" w:hAnsi="Times New Roman"/>
          <w:sz w:val="24"/>
          <w:szCs w:val="24"/>
        </w:rPr>
        <w:t xml:space="preserve"> nodrošināt  bērnam  </w:t>
      </w:r>
      <w:r>
        <w:rPr>
          <w:rFonts w:ascii="Times New Roman" w:hAnsi="Times New Roman"/>
          <w:sz w:val="24"/>
          <w:szCs w:val="24"/>
        </w:rPr>
        <w:t>P</w:t>
      </w:r>
      <w:r w:rsidRPr="00191B65">
        <w:rPr>
          <w:rFonts w:ascii="Times New Roman" w:hAnsi="Times New Roman"/>
          <w:sz w:val="24"/>
          <w:szCs w:val="24"/>
        </w:rPr>
        <w:t>a</w:t>
      </w:r>
      <w:r>
        <w:rPr>
          <w:rFonts w:ascii="Times New Roman" w:hAnsi="Times New Roman"/>
          <w:sz w:val="24"/>
          <w:szCs w:val="24"/>
        </w:rPr>
        <w:t>ka</w:t>
      </w:r>
      <w:r w:rsidRPr="00191B65">
        <w:rPr>
          <w:rFonts w:ascii="Times New Roman" w:hAnsi="Times New Roman"/>
          <w:sz w:val="24"/>
          <w:szCs w:val="24"/>
        </w:rPr>
        <w:t>lpojuma sniegšanu no 20__</w:t>
      </w:r>
      <w:r>
        <w:rPr>
          <w:rFonts w:ascii="Times New Roman" w:hAnsi="Times New Roman"/>
          <w:sz w:val="24"/>
          <w:szCs w:val="24"/>
        </w:rPr>
        <w:t xml:space="preserve">. </w:t>
      </w:r>
      <w:r w:rsidRPr="00191B65">
        <w:rPr>
          <w:rFonts w:ascii="Times New Roman" w:hAnsi="Times New Roman"/>
          <w:sz w:val="24"/>
          <w:szCs w:val="24"/>
        </w:rPr>
        <w:t>gada __________</w:t>
      </w:r>
      <w:r>
        <w:rPr>
          <w:rFonts w:ascii="Times New Roman" w:hAnsi="Times New Roman"/>
          <w:sz w:val="24"/>
          <w:szCs w:val="24"/>
        </w:rPr>
        <w:t>__________</w:t>
      </w:r>
      <w:r w:rsidRPr="00191B65">
        <w:rPr>
          <w:rFonts w:ascii="Times New Roman" w:hAnsi="Times New Roman"/>
          <w:sz w:val="24"/>
          <w:szCs w:val="24"/>
        </w:rPr>
        <w:t>(datums, mēnesis) līdz______________</w:t>
      </w:r>
      <w:r w:rsidR="00834C06">
        <w:rPr>
          <w:rFonts w:ascii="Times New Roman" w:hAnsi="Times New Roman"/>
          <w:sz w:val="24"/>
          <w:szCs w:val="24"/>
        </w:rPr>
        <w:t>__</w:t>
      </w:r>
      <w:r w:rsidRPr="00191B65">
        <w:rPr>
          <w:rFonts w:ascii="Times New Roman" w:hAnsi="Times New Roman"/>
          <w:sz w:val="24"/>
          <w:szCs w:val="24"/>
        </w:rPr>
        <w:t xml:space="preserve"> (datums, mēnesis);</w:t>
      </w:r>
    </w:p>
    <w:p w14:paraId="374FAE7E" w14:textId="77777777" w:rsidR="005E1399" w:rsidRDefault="005E1399" w:rsidP="005E1399">
      <w:pPr>
        <w:pStyle w:val="Sarakstarindkopa"/>
        <w:numPr>
          <w:ilvl w:val="2"/>
          <w:numId w:val="1"/>
        </w:numPr>
        <w:spacing w:after="0" w:line="240" w:lineRule="auto"/>
        <w:ind w:left="993" w:hanging="567"/>
        <w:jc w:val="both"/>
        <w:rPr>
          <w:rFonts w:ascii="Times New Roman" w:hAnsi="Times New Roman"/>
          <w:sz w:val="24"/>
          <w:szCs w:val="24"/>
        </w:rPr>
      </w:pPr>
      <w:r w:rsidRPr="00191B65">
        <w:rPr>
          <w:rFonts w:ascii="Times New Roman" w:hAnsi="Times New Roman"/>
          <w:sz w:val="24"/>
          <w:szCs w:val="24"/>
        </w:rPr>
        <w:t xml:space="preserve">informēt </w:t>
      </w:r>
      <w:r>
        <w:rPr>
          <w:rFonts w:ascii="Times New Roman" w:hAnsi="Times New Roman"/>
          <w:sz w:val="24"/>
          <w:szCs w:val="24"/>
        </w:rPr>
        <w:t>Vecāku</w:t>
      </w:r>
      <w:r w:rsidRPr="00191B65">
        <w:rPr>
          <w:rFonts w:ascii="Times New Roman" w:hAnsi="Times New Roman"/>
          <w:sz w:val="24"/>
          <w:szCs w:val="24"/>
        </w:rPr>
        <w:t xml:space="preserve"> par Iestādē notiekošo;</w:t>
      </w:r>
    </w:p>
    <w:p w14:paraId="06E5F222" w14:textId="77777777" w:rsidR="005E1399" w:rsidRDefault="005E1399" w:rsidP="005E1399">
      <w:pPr>
        <w:pStyle w:val="Sarakstarindkopa"/>
        <w:numPr>
          <w:ilvl w:val="2"/>
          <w:numId w:val="1"/>
        </w:numPr>
        <w:spacing w:after="0" w:line="240" w:lineRule="auto"/>
        <w:ind w:left="993" w:hanging="567"/>
        <w:jc w:val="both"/>
        <w:rPr>
          <w:rFonts w:ascii="Times New Roman" w:hAnsi="Times New Roman"/>
          <w:sz w:val="24"/>
          <w:szCs w:val="24"/>
        </w:rPr>
      </w:pPr>
      <w:r w:rsidRPr="00025B59">
        <w:rPr>
          <w:rFonts w:ascii="Times New Roman" w:hAnsi="Times New Roman"/>
          <w:sz w:val="24"/>
          <w:szCs w:val="24"/>
        </w:rPr>
        <w:t>organizēt drošu, saturīgu un lietderīgu laika pavadīšanu bērnam;</w:t>
      </w:r>
    </w:p>
    <w:p w14:paraId="3E86A8CA" w14:textId="6823D9DD" w:rsidR="005E1399" w:rsidRDefault="005E1399" w:rsidP="005E1399">
      <w:pPr>
        <w:pStyle w:val="Sarakstarindkopa"/>
        <w:numPr>
          <w:ilvl w:val="2"/>
          <w:numId w:val="1"/>
        </w:numPr>
        <w:spacing w:after="0" w:line="240" w:lineRule="auto"/>
        <w:ind w:left="993" w:hanging="567"/>
        <w:jc w:val="both"/>
        <w:rPr>
          <w:rFonts w:ascii="Times New Roman" w:hAnsi="Times New Roman"/>
          <w:sz w:val="24"/>
          <w:szCs w:val="24"/>
        </w:rPr>
      </w:pPr>
      <w:r w:rsidRPr="00025B59">
        <w:rPr>
          <w:rFonts w:ascii="Times New Roman" w:hAnsi="Times New Roman"/>
          <w:sz w:val="24"/>
          <w:szCs w:val="24"/>
        </w:rPr>
        <w:t xml:space="preserve">nodrošināt kvalitatīvu bērna aprūpi, </w:t>
      </w:r>
      <w:r w:rsidR="00834C06">
        <w:rPr>
          <w:rFonts w:ascii="Times New Roman" w:hAnsi="Times New Roman"/>
          <w:sz w:val="24"/>
          <w:szCs w:val="24"/>
        </w:rPr>
        <w:t xml:space="preserve">pirmo neatliekamo </w:t>
      </w:r>
      <w:r w:rsidRPr="00025B59">
        <w:rPr>
          <w:rFonts w:ascii="Times New Roman" w:hAnsi="Times New Roman"/>
          <w:sz w:val="24"/>
          <w:szCs w:val="24"/>
        </w:rPr>
        <w:t>medicīnisko palīdzību un sanitāri higiēniskos apstākļus, piesaistot personālu ar atbilstošu izglītību un bērna drošību Iestādē, saskaņā ar  apstiprinātajām instrukcijām</w:t>
      </w:r>
      <w:r>
        <w:rPr>
          <w:rFonts w:ascii="Times New Roman" w:hAnsi="Times New Roman"/>
          <w:sz w:val="24"/>
          <w:szCs w:val="24"/>
        </w:rPr>
        <w:t>;</w:t>
      </w:r>
    </w:p>
    <w:p w14:paraId="4F062E31" w14:textId="77777777" w:rsidR="005E1399" w:rsidRDefault="005E1399" w:rsidP="005E1399">
      <w:pPr>
        <w:pStyle w:val="Sarakstarindkopa"/>
        <w:numPr>
          <w:ilvl w:val="2"/>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papildus Pakalpojumam, nodrošināt </w:t>
      </w:r>
      <w:r w:rsidRPr="00025B59">
        <w:rPr>
          <w:rFonts w:ascii="Times New Roman" w:hAnsi="Times New Roman"/>
          <w:sz w:val="24"/>
          <w:szCs w:val="24"/>
        </w:rPr>
        <w:t>atbilstoši bērn</w:t>
      </w:r>
      <w:r>
        <w:rPr>
          <w:rFonts w:ascii="Times New Roman" w:hAnsi="Times New Roman"/>
          <w:sz w:val="24"/>
          <w:szCs w:val="24"/>
        </w:rPr>
        <w:t>a</w:t>
      </w:r>
      <w:r w:rsidRPr="00025B59">
        <w:rPr>
          <w:rFonts w:ascii="Times New Roman" w:hAnsi="Times New Roman"/>
          <w:sz w:val="24"/>
          <w:szCs w:val="24"/>
        </w:rPr>
        <w:t xml:space="preserve"> vajadzībām izstrādātu </w:t>
      </w:r>
      <w:r>
        <w:rPr>
          <w:rFonts w:ascii="Times New Roman" w:hAnsi="Times New Roman"/>
          <w:sz w:val="24"/>
          <w:szCs w:val="24"/>
        </w:rPr>
        <w:t>ēdināšanu</w:t>
      </w:r>
      <w:r w:rsidRPr="00025B59">
        <w:rPr>
          <w:rFonts w:ascii="Times New Roman" w:hAnsi="Times New Roman"/>
          <w:sz w:val="24"/>
          <w:szCs w:val="24"/>
        </w:rPr>
        <w:t>;</w:t>
      </w:r>
    </w:p>
    <w:p w14:paraId="3B26DB5A" w14:textId="77777777" w:rsidR="005E1399" w:rsidRDefault="005E1399" w:rsidP="005E1399">
      <w:pPr>
        <w:pStyle w:val="Sarakstarindkopa"/>
        <w:numPr>
          <w:ilvl w:val="2"/>
          <w:numId w:val="1"/>
        </w:numPr>
        <w:spacing w:after="0" w:line="240" w:lineRule="auto"/>
        <w:ind w:left="993" w:hanging="567"/>
        <w:jc w:val="both"/>
        <w:rPr>
          <w:rFonts w:ascii="Times New Roman" w:hAnsi="Times New Roman"/>
          <w:sz w:val="24"/>
          <w:szCs w:val="24"/>
        </w:rPr>
      </w:pPr>
      <w:r w:rsidRPr="00025B59">
        <w:rPr>
          <w:rFonts w:ascii="Times New Roman" w:hAnsi="Times New Roman"/>
          <w:sz w:val="24"/>
          <w:szCs w:val="24"/>
        </w:rPr>
        <w:t xml:space="preserve">neizdot bērnu no Iestādes personām, kuras nav </w:t>
      </w:r>
      <w:r>
        <w:rPr>
          <w:rFonts w:ascii="Times New Roman" w:hAnsi="Times New Roman"/>
          <w:sz w:val="24"/>
          <w:szCs w:val="24"/>
        </w:rPr>
        <w:t>Līguma</w:t>
      </w:r>
      <w:r w:rsidRPr="00025B59">
        <w:rPr>
          <w:rFonts w:ascii="Times New Roman" w:hAnsi="Times New Roman"/>
          <w:sz w:val="24"/>
          <w:szCs w:val="24"/>
        </w:rPr>
        <w:t xml:space="preserve"> 2.</w:t>
      </w:r>
      <w:r>
        <w:rPr>
          <w:rFonts w:ascii="Times New Roman" w:hAnsi="Times New Roman"/>
          <w:sz w:val="24"/>
          <w:szCs w:val="24"/>
        </w:rPr>
        <w:t>2.</w:t>
      </w:r>
      <w:r w:rsidRPr="00025B59">
        <w:rPr>
          <w:rFonts w:ascii="Times New Roman" w:hAnsi="Times New Roman"/>
          <w:sz w:val="24"/>
          <w:szCs w:val="24"/>
        </w:rPr>
        <w:t>1. punktā norādītās personas;</w:t>
      </w:r>
    </w:p>
    <w:p w14:paraId="5CB9E575" w14:textId="77777777" w:rsidR="005E1399" w:rsidRDefault="005E1399" w:rsidP="005E1399">
      <w:pPr>
        <w:pStyle w:val="Sarakstarindkopa"/>
        <w:numPr>
          <w:ilvl w:val="2"/>
          <w:numId w:val="1"/>
        </w:numPr>
        <w:spacing w:after="0" w:line="240" w:lineRule="auto"/>
        <w:ind w:left="993" w:hanging="567"/>
        <w:jc w:val="both"/>
        <w:rPr>
          <w:rFonts w:ascii="Times New Roman" w:hAnsi="Times New Roman"/>
          <w:sz w:val="24"/>
          <w:szCs w:val="24"/>
        </w:rPr>
      </w:pPr>
      <w:r w:rsidRPr="00025B59">
        <w:rPr>
          <w:rFonts w:ascii="Times New Roman" w:hAnsi="Times New Roman"/>
          <w:sz w:val="24"/>
          <w:szCs w:val="24"/>
        </w:rPr>
        <w:t>informēt Vecākus par izmaiņām Iestādes darba laikā un grafikā;</w:t>
      </w:r>
    </w:p>
    <w:p w14:paraId="62A4AA92" w14:textId="77777777" w:rsidR="005E1399" w:rsidRDefault="005E1399" w:rsidP="005E1399">
      <w:pPr>
        <w:pStyle w:val="Sarakstarindkopa"/>
        <w:numPr>
          <w:ilvl w:val="2"/>
          <w:numId w:val="1"/>
        </w:numPr>
        <w:spacing w:after="0" w:line="240" w:lineRule="auto"/>
        <w:ind w:left="993" w:hanging="567"/>
        <w:jc w:val="both"/>
        <w:rPr>
          <w:rFonts w:ascii="Times New Roman" w:hAnsi="Times New Roman"/>
          <w:sz w:val="24"/>
          <w:szCs w:val="24"/>
        </w:rPr>
      </w:pPr>
      <w:r w:rsidRPr="00025B59">
        <w:rPr>
          <w:rFonts w:ascii="Times New Roman" w:hAnsi="Times New Roman"/>
          <w:sz w:val="24"/>
          <w:szCs w:val="24"/>
        </w:rPr>
        <w:t>informēt Vecākus, ja bērnam radušies veselības traucējumi</w:t>
      </w:r>
      <w:r>
        <w:rPr>
          <w:rFonts w:ascii="Times New Roman" w:hAnsi="Times New Roman"/>
          <w:sz w:val="24"/>
          <w:szCs w:val="24"/>
        </w:rPr>
        <w:t>;</w:t>
      </w:r>
    </w:p>
    <w:p w14:paraId="6230808C" w14:textId="41D9E3AE" w:rsidR="005E1399" w:rsidRDefault="005E1399" w:rsidP="005E1399">
      <w:pPr>
        <w:pStyle w:val="Sarakstarindkopa"/>
        <w:numPr>
          <w:ilvl w:val="2"/>
          <w:numId w:val="1"/>
        </w:numPr>
        <w:spacing w:after="0" w:line="240" w:lineRule="auto"/>
        <w:ind w:left="993" w:hanging="567"/>
        <w:jc w:val="both"/>
        <w:rPr>
          <w:rFonts w:ascii="Times New Roman" w:hAnsi="Times New Roman"/>
          <w:sz w:val="24"/>
          <w:szCs w:val="24"/>
        </w:rPr>
      </w:pPr>
      <w:r w:rsidRPr="00025B59">
        <w:rPr>
          <w:rFonts w:ascii="Times New Roman" w:hAnsi="Times New Roman"/>
          <w:sz w:val="24"/>
          <w:szCs w:val="24"/>
        </w:rPr>
        <w:t xml:space="preserve">pārtraukt Pakalpojuma sniegšanu, ja bērna </w:t>
      </w:r>
      <w:r>
        <w:rPr>
          <w:rFonts w:ascii="Times New Roman" w:hAnsi="Times New Roman"/>
          <w:sz w:val="24"/>
          <w:szCs w:val="24"/>
        </w:rPr>
        <w:t>Vecāks</w:t>
      </w:r>
      <w:r w:rsidRPr="00025B59">
        <w:rPr>
          <w:rFonts w:ascii="Times New Roman" w:hAnsi="Times New Roman"/>
          <w:sz w:val="24"/>
          <w:szCs w:val="24"/>
        </w:rPr>
        <w:t xml:space="preserve"> nepilda </w:t>
      </w:r>
      <w:r>
        <w:rPr>
          <w:rFonts w:ascii="Times New Roman" w:hAnsi="Times New Roman"/>
          <w:sz w:val="24"/>
          <w:szCs w:val="24"/>
        </w:rPr>
        <w:t>L</w:t>
      </w:r>
      <w:r w:rsidRPr="00025B59">
        <w:rPr>
          <w:rFonts w:ascii="Times New Roman" w:hAnsi="Times New Roman"/>
          <w:sz w:val="24"/>
          <w:szCs w:val="24"/>
        </w:rPr>
        <w:t>īgum</w:t>
      </w:r>
      <w:r>
        <w:rPr>
          <w:rFonts w:ascii="Times New Roman" w:hAnsi="Times New Roman"/>
          <w:sz w:val="24"/>
          <w:szCs w:val="24"/>
        </w:rPr>
        <w:t>a</w:t>
      </w:r>
      <w:r w:rsidRPr="00025B59">
        <w:rPr>
          <w:rFonts w:ascii="Times New Roman" w:hAnsi="Times New Roman"/>
          <w:sz w:val="24"/>
          <w:szCs w:val="24"/>
        </w:rPr>
        <w:t xml:space="preserve"> saistības</w:t>
      </w:r>
      <w:r>
        <w:rPr>
          <w:rFonts w:ascii="Times New Roman" w:hAnsi="Times New Roman"/>
          <w:sz w:val="24"/>
          <w:szCs w:val="24"/>
        </w:rPr>
        <w:t>, iepriekš par to brīdinot Vecāku.</w:t>
      </w:r>
    </w:p>
    <w:p w14:paraId="79C06F12" w14:textId="77777777" w:rsidR="005E1399" w:rsidRDefault="005E1399" w:rsidP="005E1399">
      <w:pPr>
        <w:pStyle w:val="Sarakstarindkopa"/>
        <w:numPr>
          <w:ilvl w:val="1"/>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 Vecāka pienākumi:</w:t>
      </w:r>
    </w:p>
    <w:p w14:paraId="6671FB2D" w14:textId="1C148382" w:rsidR="005E1399" w:rsidRPr="00534D59" w:rsidRDefault="005E1399" w:rsidP="00834C06">
      <w:pPr>
        <w:pStyle w:val="Sarakstarindkopa"/>
        <w:spacing w:after="0" w:line="240" w:lineRule="auto"/>
        <w:ind w:left="993" w:hanging="567"/>
        <w:jc w:val="both"/>
        <w:rPr>
          <w:rFonts w:ascii="Times New Roman" w:hAnsi="Times New Roman"/>
          <w:sz w:val="24"/>
          <w:szCs w:val="24"/>
        </w:rPr>
      </w:pPr>
      <w:r>
        <w:rPr>
          <w:rFonts w:ascii="Times New Roman" w:hAnsi="Times New Roman"/>
          <w:sz w:val="24"/>
          <w:szCs w:val="24"/>
        </w:rPr>
        <w:t xml:space="preserve">2.2.1. </w:t>
      </w:r>
      <w:r w:rsidRPr="00534D59">
        <w:rPr>
          <w:rFonts w:ascii="Times New Roman" w:hAnsi="Times New Roman"/>
          <w:sz w:val="24"/>
          <w:szCs w:val="24"/>
        </w:rPr>
        <w:t xml:space="preserve">par pilnvarotajām personām izņemt bērnu no Iestādes NOTEIKT: </w:t>
      </w:r>
      <w:r w:rsidR="00834C06">
        <w:rPr>
          <w:rFonts w:ascii="Times New Roman" w:hAnsi="Times New Roman"/>
          <w:sz w:val="24"/>
          <w:szCs w:val="24"/>
        </w:rPr>
        <w:t>(vārds, uzvārds, telefona nr.)        ………..</w:t>
      </w:r>
      <w:r w:rsidRPr="00534D59">
        <w:rPr>
          <w:rFonts w:ascii="Times New Roman" w:hAnsi="Times New Roman"/>
          <w:sz w:val="24"/>
          <w:szCs w:val="24"/>
        </w:rPr>
        <w:t>.................................................................................................</w:t>
      </w:r>
    </w:p>
    <w:p w14:paraId="3DBDCE15" w14:textId="5A05C673" w:rsidR="005E1399" w:rsidRDefault="005E1399" w:rsidP="00834C06">
      <w:pPr>
        <w:spacing w:after="0" w:line="240" w:lineRule="auto"/>
        <w:ind w:left="993" w:hanging="567"/>
        <w:jc w:val="both"/>
        <w:rPr>
          <w:rFonts w:ascii="Times New Roman" w:hAnsi="Times New Roman"/>
          <w:sz w:val="24"/>
          <w:szCs w:val="24"/>
        </w:rPr>
      </w:pPr>
      <w:r w:rsidRPr="00534D59">
        <w:rPr>
          <w:rFonts w:ascii="Times New Roman" w:hAnsi="Times New Roman"/>
          <w:sz w:val="24"/>
          <w:szCs w:val="24"/>
        </w:rPr>
        <w:t>..........................................................................................................................................</w:t>
      </w:r>
      <w:r>
        <w:rPr>
          <w:rFonts w:ascii="Times New Roman" w:hAnsi="Times New Roman"/>
          <w:sz w:val="24"/>
          <w:szCs w:val="24"/>
        </w:rPr>
        <w:t>;</w:t>
      </w:r>
    </w:p>
    <w:p w14:paraId="3597C236" w14:textId="4586B707" w:rsidR="005E1399" w:rsidRDefault="005E1399" w:rsidP="005E1399">
      <w:p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2.2.2. </w:t>
      </w:r>
      <w:r w:rsidRPr="00534D59">
        <w:rPr>
          <w:rFonts w:ascii="Times New Roman" w:hAnsi="Times New Roman"/>
          <w:sz w:val="24"/>
          <w:szCs w:val="24"/>
        </w:rPr>
        <w:t xml:space="preserve">Vecāks ir atbildīgs par piekrišanas saņemšanu  no norādītajām personām, par to, ka </w:t>
      </w:r>
      <w:r>
        <w:rPr>
          <w:rFonts w:ascii="Times New Roman" w:hAnsi="Times New Roman"/>
          <w:sz w:val="24"/>
          <w:szCs w:val="24"/>
        </w:rPr>
        <w:t xml:space="preserve">personas </w:t>
      </w:r>
      <w:r w:rsidRPr="00534D59">
        <w:rPr>
          <w:rFonts w:ascii="Times New Roman" w:hAnsi="Times New Roman"/>
          <w:sz w:val="24"/>
          <w:szCs w:val="24"/>
        </w:rPr>
        <w:t>dati tiek nodoti Iestādei</w:t>
      </w:r>
      <w:r>
        <w:rPr>
          <w:rFonts w:ascii="Times New Roman" w:hAnsi="Times New Roman"/>
          <w:sz w:val="24"/>
          <w:szCs w:val="24"/>
        </w:rPr>
        <w:t>;</w:t>
      </w:r>
    </w:p>
    <w:p w14:paraId="5C2873D0" w14:textId="70BED0CF" w:rsidR="00834C06" w:rsidRDefault="00834C06" w:rsidP="00834C06">
      <w:pPr>
        <w:spacing w:after="0" w:line="240" w:lineRule="auto"/>
        <w:ind w:left="993" w:hanging="567"/>
        <w:jc w:val="both"/>
        <w:rPr>
          <w:rFonts w:ascii="Times New Roman" w:hAnsi="Times New Roman"/>
          <w:sz w:val="24"/>
          <w:szCs w:val="24"/>
        </w:rPr>
      </w:pPr>
      <w:r>
        <w:rPr>
          <w:rFonts w:ascii="Times New Roman" w:hAnsi="Times New Roman"/>
          <w:sz w:val="24"/>
          <w:szCs w:val="24"/>
        </w:rPr>
        <w:t>2.2.3. nodrošināt, ka Līgumā norādītajām personām jābūt telefoniski aizsniedzamām                      Pakalpojuma sniegšanas laikā, neatliekamu situāciju risināšanai;</w:t>
      </w:r>
    </w:p>
    <w:p w14:paraId="1A026F81" w14:textId="7B225FB6" w:rsidR="005E1399" w:rsidRDefault="005E1399" w:rsidP="005E1399">
      <w:pPr>
        <w:spacing w:after="0" w:line="240" w:lineRule="auto"/>
        <w:ind w:left="993" w:hanging="567"/>
        <w:jc w:val="both"/>
        <w:rPr>
          <w:rFonts w:ascii="Times New Roman" w:hAnsi="Times New Roman"/>
          <w:sz w:val="24"/>
          <w:szCs w:val="24"/>
        </w:rPr>
      </w:pPr>
      <w:r>
        <w:rPr>
          <w:rFonts w:ascii="Times New Roman" w:hAnsi="Times New Roman"/>
          <w:sz w:val="24"/>
          <w:szCs w:val="24"/>
        </w:rPr>
        <w:t>2.2.</w:t>
      </w:r>
      <w:r w:rsidR="00834C06">
        <w:rPr>
          <w:rFonts w:ascii="Times New Roman" w:hAnsi="Times New Roman"/>
          <w:sz w:val="24"/>
          <w:szCs w:val="24"/>
        </w:rPr>
        <w:t>4</w:t>
      </w:r>
      <w:r>
        <w:rPr>
          <w:rFonts w:ascii="Times New Roman" w:hAnsi="Times New Roman"/>
          <w:sz w:val="24"/>
          <w:szCs w:val="24"/>
        </w:rPr>
        <w:t xml:space="preserve">. </w:t>
      </w:r>
      <w:r w:rsidRPr="00534D59">
        <w:rPr>
          <w:rFonts w:ascii="Times New Roman" w:hAnsi="Times New Roman"/>
          <w:sz w:val="24"/>
          <w:szCs w:val="24"/>
        </w:rPr>
        <w:t>informēt Iestādi par izmaiņām bērna veselības stāvoklī, kā arī par tām iedzimtajām un laika gaitā iegūtajām slimībām, kurām ir nepieciešama īpaša uzmanība/aprūpe;</w:t>
      </w:r>
    </w:p>
    <w:p w14:paraId="6A7C7231" w14:textId="46B27F03" w:rsidR="005E1399" w:rsidRDefault="005E1399" w:rsidP="005E1399">
      <w:pPr>
        <w:spacing w:after="0" w:line="240" w:lineRule="auto"/>
        <w:ind w:left="993" w:hanging="567"/>
        <w:jc w:val="both"/>
        <w:rPr>
          <w:rFonts w:ascii="Times New Roman" w:hAnsi="Times New Roman"/>
          <w:sz w:val="24"/>
          <w:szCs w:val="24"/>
        </w:rPr>
      </w:pPr>
      <w:r>
        <w:rPr>
          <w:rFonts w:ascii="Times New Roman" w:hAnsi="Times New Roman"/>
          <w:sz w:val="24"/>
          <w:szCs w:val="24"/>
        </w:rPr>
        <w:lastRenderedPageBreak/>
        <w:t>2.2.</w:t>
      </w:r>
      <w:r w:rsidR="00834C06">
        <w:rPr>
          <w:rFonts w:ascii="Times New Roman" w:hAnsi="Times New Roman"/>
          <w:sz w:val="24"/>
          <w:szCs w:val="24"/>
        </w:rPr>
        <w:t>5</w:t>
      </w:r>
      <w:r>
        <w:rPr>
          <w:rFonts w:ascii="Times New Roman" w:hAnsi="Times New Roman"/>
          <w:sz w:val="24"/>
          <w:szCs w:val="24"/>
        </w:rPr>
        <w:t>. p</w:t>
      </w:r>
      <w:r w:rsidRPr="00534D59">
        <w:rPr>
          <w:rFonts w:ascii="Times New Roman" w:hAnsi="Times New Roman"/>
          <w:sz w:val="24"/>
          <w:szCs w:val="24"/>
        </w:rPr>
        <w:t xml:space="preserve">ēc paziņojuma saņemšanas par bērna veselības stāvokļa pasliktināšanos, ierasties pēc bērna pēc iespējas ātrāk, bet ne vēlāk par </w:t>
      </w:r>
      <w:r w:rsidR="00834C06">
        <w:rPr>
          <w:rFonts w:ascii="Times New Roman" w:hAnsi="Times New Roman"/>
          <w:sz w:val="24"/>
          <w:szCs w:val="24"/>
        </w:rPr>
        <w:t>1</w:t>
      </w:r>
      <w:r w:rsidRPr="00534D59">
        <w:rPr>
          <w:rFonts w:ascii="Times New Roman" w:hAnsi="Times New Roman"/>
          <w:sz w:val="24"/>
          <w:szCs w:val="24"/>
        </w:rPr>
        <w:t xml:space="preserve"> (</w:t>
      </w:r>
      <w:r w:rsidR="00834C06">
        <w:rPr>
          <w:rFonts w:ascii="Times New Roman" w:hAnsi="Times New Roman"/>
          <w:sz w:val="24"/>
          <w:szCs w:val="24"/>
        </w:rPr>
        <w:t>vienu</w:t>
      </w:r>
      <w:r w:rsidRPr="00534D59">
        <w:rPr>
          <w:rFonts w:ascii="Times New Roman" w:hAnsi="Times New Roman"/>
          <w:sz w:val="24"/>
          <w:szCs w:val="24"/>
        </w:rPr>
        <w:t>) stun</w:t>
      </w:r>
      <w:r w:rsidR="00834C06">
        <w:rPr>
          <w:rFonts w:ascii="Times New Roman" w:hAnsi="Times New Roman"/>
          <w:sz w:val="24"/>
          <w:szCs w:val="24"/>
        </w:rPr>
        <w:t>du</w:t>
      </w:r>
      <w:r>
        <w:rPr>
          <w:rFonts w:ascii="Times New Roman" w:hAnsi="Times New Roman"/>
          <w:sz w:val="24"/>
          <w:szCs w:val="24"/>
        </w:rPr>
        <w:t>;</w:t>
      </w:r>
    </w:p>
    <w:p w14:paraId="4335A2D5" w14:textId="6303BBD3" w:rsidR="005E1399" w:rsidRDefault="005E1399" w:rsidP="005E1399">
      <w:pPr>
        <w:spacing w:after="0" w:line="240" w:lineRule="auto"/>
        <w:ind w:left="993" w:hanging="567"/>
        <w:jc w:val="both"/>
        <w:rPr>
          <w:rFonts w:ascii="Times New Roman" w:hAnsi="Times New Roman"/>
          <w:sz w:val="24"/>
          <w:szCs w:val="24"/>
        </w:rPr>
      </w:pPr>
      <w:r>
        <w:rPr>
          <w:rFonts w:ascii="Times New Roman" w:hAnsi="Times New Roman"/>
          <w:sz w:val="24"/>
          <w:szCs w:val="24"/>
        </w:rPr>
        <w:t>2.2.</w:t>
      </w:r>
      <w:r w:rsidR="00834C06">
        <w:rPr>
          <w:rFonts w:ascii="Times New Roman" w:hAnsi="Times New Roman"/>
          <w:sz w:val="24"/>
          <w:szCs w:val="24"/>
        </w:rPr>
        <w:t>6</w:t>
      </w:r>
      <w:r>
        <w:rPr>
          <w:rFonts w:ascii="Times New Roman" w:hAnsi="Times New Roman"/>
          <w:sz w:val="24"/>
          <w:szCs w:val="24"/>
        </w:rPr>
        <w:t xml:space="preserve">. par Pakalpojumu samaksāt Iestādei saskaņā ar Līguma </w:t>
      </w:r>
      <w:r w:rsidR="00834C06">
        <w:rPr>
          <w:rFonts w:ascii="Times New Roman" w:hAnsi="Times New Roman"/>
          <w:sz w:val="24"/>
          <w:szCs w:val="24"/>
        </w:rPr>
        <w:t xml:space="preserve">3. daļas </w:t>
      </w:r>
      <w:r>
        <w:rPr>
          <w:rFonts w:ascii="Times New Roman" w:hAnsi="Times New Roman"/>
          <w:sz w:val="24"/>
          <w:szCs w:val="24"/>
        </w:rPr>
        <w:t>nosacījumiem;</w:t>
      </w:r>
    </w:p>
    <w:p w14:paraId="7BB4A7D5" w14:textId="1D8E4561" w:rsidR="005E1399" w:rsidRPr="00007DCC" w:rsidRDefault="005E1399" w:rsidP="005E1399">
      <w:pPr>
        <w:spacing w:after="0" w:line="240" w:lineRule="auto"/>
        <w:ind w:left="993" w:hanging="567"/>
        <w:jc w:val="both"/>
        <w:rPr>
          <w:rFonts w:ascii="Times New Roman" w:hAnsi="Times New Roman"/>
          <w:sz w:val="24"/>
          <w:szCs w:val="24"/>
        </w:rPr>
      </w:pPr>
      <w:r>
        <w:rPr>
          <w:rFonts w:ascii="Times New Roman" w:hAnsi="Times New Roman"/>
          <w:sz w:val="24"/>
          <w:szCs w:val="24"/>
        </w:rPr>
        <w:t>2.2.</w:t>
      </w:r>
      <w:r w:rsidR="00A17FBA">
        <w:rPr>
          <w:rFonts w:ascii="Times New Roman" w:hAnsi="Times New Roman"/>
          <w:sz w:val="24"/>
          <w:szCs w:val="24"/>
        </w:rPr>
        <w:t>7</w:t>
      </w:r>
      <w:r>
        <w:rPr>
          <w:rFonts w:ascii="Times New Roman" w:hAnsi="Times New Roman"/>
          <w:sz w:val="24"/>
          <w:szCs w:val="24"/>
        </w:rPr>
        <w:t xml:space="preserve">. </w:t>
      </w:r>
      <w:r>
        <w:rPr>
          <w:rFonts w:ascii="Times New Roman" w:hAnsi="Times New Roman"/>
          <w:bCs/>
          <w:sz w:val="24"/>
          <w:szCs w:val="24"/>
        </w:rPr>
        <w:t>s</w:t>
      </w:r>
      <w:r w:rsidRPr="00534D59">
        <w:rPr>
          <w:rFonts w:ascii="Times New Roman" w:hAnsi="Times New Roman"/>
          <w:bCs/>
          <w:sz w:val="24"/>
          <w:szCs w:val="24"/>
        </w:rPr>
        <w:t xml:space="preserve">lēgt līgumu ar Iestādes ēdinātāju </w:t>
      </w:r>
      <w:r w:rsidRPr="00534D59">
        <w:rPr>
          <w:rFonts w:ascii="Times New Roman" w:hAnsi="Times New Roman"/>
          <w:sz w:val="24"/>
          <w:szCs w:val="24"/>
        </w:rPr>
        <w:t>SIA „Kuivižu Enkurs”</w:t>
      </w:r>
      <w:r>
        <w:rPr>
          <w:rFonts w:ascii="Times New Roman" w:hAnsi="Times New Roman"/>
          <w:sz w:val="24"/>
          <w:szCs w:val="24"/>
        </w:rPr>
        <w:t xml:space="preserve"> par bērna ēdināšanu </w:t>
      </w:r>
      <w:r w:rsidRPr="00534D59">
        <w:rPr>
          <w:rFonts w:ascii="Times New Roman" w:hAnsi="Times New Roman"/>
          <w:bCs/>
          <w:sz w:val="24"/>
          <w:szCs w:val="24"/>
        </w:rPr>
        <w:t>un</w:t>
      </w:r>
      <w:r w:rsidRPr="00534D59">
        <w:rPr>
          <w:rFonts w:ascii="Times New Roman" w:hAnsi="Times New Roman"/>
          <w:b/>
          <w:bCs/>
          <w:sz w:val="24"/>
          <w:szCs w:val="24"/>
        </w:rPr>
        <w:t xml:space="preserve"> </w:t>
      </w:r>
      <w:r w:rsidRPr="00534D59">
        <w:rPr>
          <w:rFonts w:ascii="Times New Roman" w:hAnsi="Times New Roman"/>
          <w:sz w:val="24"/>
          <w:szCs w:val="24"/>
        </w:rPr>
        <w:t>veikt samaksu par bērna ēdināšanas izdevumiem</w:t>
      </w:r>
      <w:r>
        <w:rPr>
          <w:rFonts w:ascii="Times New Roman" w:hAnsi="Times New Roman"/>
          <w:sz w:val="24"/>
          <w:szCs w:val="24"/>
        </w:rPr>
        <w:t xml:space="preserve">, </w:t>
      </w:r>
      <w:r w:rsidRPr="00007DCC">
        <w:rPr>
          <w:rFonts w:ascii="Times New Roman" w:hAnsi="Times New Roman"/>
          <w:sz w:val="24"/>
          <w:szCs w:val="24"/>
        </w:rPr>
        <w:t>saskaņā ar SIA “Kuivižu Enkurs” izrakstīto rēķinu</w:t>
      </w:r>
      <w:r w:rsidR="00834C06">
        <w:rPr>
          <w:rFonts w:ascii="Times New Roman" w:hAnsi="Times New Roman"/>
          <w:sz w:val="24"/>
          <w:szCs w:val="24"/>
        </w:rPr>
        <w:t xml:space="preserve"> un saskaņā ar </w:t>
      </w:r>
      <w:r w:rsidR="00A17FBA">
        <w:rPr>
          <w:rFonts w:ascii="Times New Roman" w:hAnsi="Times New Roman"/>
          <w:sz w:val="24"/>
          <w:szCs w:val="24"/>
        </w:rPr>
        <w:t>Līguma 3. daļas nosacījumiem</w:t>
      </w:r>
      <w:r w:rsidRPr="00007DCC">
        <w:rPr>
          <w:rFonts w:ascii="Times New Roman" w:hAnsi="Times New Roman"/>
          <w:sz w:val="24"/>
          <w:szCs w:val="24"/>
        </w:rPr>
        <w:t>;</w:t>
      </w:r>
    </w:p>
    <w:p w14:paraId="5C978A24" w14:textId="37833830" w:rsidR="005E1399" w:rsidRDefault="005E1399" w:rsidP="005E1399">
      <w:pPr>
        <w:spacing w:after="0" w:line="240" w:lineRule="auto"/>
        <w:ind w:left="993" w:hanging="567"/>
        <w:jc w:val="both"/>
        <w:rPr>
          <w:rFonts w:ascii="Times New Roman" w:hAnsi="Times New Roman"/>
          <w:sz w:val="24"/>
          <w:szCs w:val="24"/>
        </w:rPr>
      </w:pPr>
      <w:r>
        <w:rPr>
          <w:rFonts w:ascii="Times New Roman" w:hAnsi="Times New Roman"/>
          <w:sz w:val="24"/>
          <w:szCs w:val="24"/>
        </w:rPr>
        <w:t>2.2.</w:t>
      </w:r>
      <w:r w:rsidR="00A17FBA">
        <w:rPr>
          <w:rFonts w:ascii="Times New Roman" w:hAnsi="Times New Roman"/>
          <w:sz w:val="24"/>
          <w:szCs w:val="24"/>
        </w:rPr>
        <w:t>8</w:t>
      </w:r>
      <w:r>
        <w:rPr>
          <w:rFonts w:ascii="Times New Roman" w:hAnsi="Times New Roman"/>
          <w:sz w:val="24"/>
          <w:szCs w:val="24"/>
        </w:rPr>
        <w:t>. n</w:t>
      </w:r>
      <w:r w:rsidRPr="00534D59">
        <w:rPr>
          <w:rFonts w:ascii="Times New Roman" w:hAnsi="Times New Roman"/>
          <w:sz w:val="24"/>
          <w:szCs w:val="24"/>
        </w:rPr>
        <w:t>odrošināt, lai bērnam pieskatīšanas vietā būtu pieejami maiņas apģērbs un apavi, kā arī higiēnas piederumi (zobu birste, pamperi, mitrās salvetes u.c.)</w:t>
      </w:r>
      <w:r>
        <w:rPr>
          <w:rFonts w:ascii="Times New Roman" w:hAnsi="Times New Roman"/>
          <w:sz w:val="24"/>
          <w:szCs w:val="24"/>
        </w:rPr>
        <w:t>;</w:t>
      </w:r>
    </w:p>
    <w:p w14:paraId="3C9B7958" w14:textId="6FD86D73" w:rsidR="005E1399" w:rsidRDefault="005E1399" w:rsidP="005E1399">
      <w:pPr>
        <w:spacing w:after="0" w:line="240" w:lineRule="auto"/>
        <w:ind w:left="993" w:hanging="567"/>
        <w:jc w:val="both"/>
        <w:rPr>
          <w:rFonts w:ascii="Times New Roman" w:hAnsi="Times New Roman"/>
          <w:sz w:val="24"/>
          <w:szCs w:val="24"/>
        </w:rPr>
      </w:pPr>
      <w:r>
        <w:rPr>
          <w:rFonts w:ascii="Times New Roman" w:hAnsi="Times New Roman"/>
          <w:sz w:val="24"/>
          <w:szCs w:val="24"/>
        </w:rPr>
        <w:t>2.2.</w:t>
      </w:r>
      <w:r w:rsidR="00A17FBA">
        <w:rPr>
          <w:rFonts w:ascii="Times New Roman" w:hAnsi="Times New Roman"/>
          <w:sz w:val="24"/>
          <w:szCs w:val="24"/>
        </w:rPr>
        <w:t>9</w:t>
      </w:r>
      <w:r>
        <w:rPr>
          <w:rFonts w:ascii="Times New Roman" w:hAnsi="Times New Roman"/>
          <w:sz w:val="24"/>
          <w:szCs w:val="24"/>
        </w:rPr>
        <w:t xml:space="preserve">. </w:t>
      </w:r>
      <w:r w:rsidRPr="00534D59">
        <w:rPr>
          <w:rFonts w:ascii="Times New Roman" w:hAnsi="Times New Roman"/>
          <w:sz w:val="24"/>
          <w:szCs w:val="24"/>
        </w:rPr>
        <w:t>ievērot Iestādes iekšējos kārtības noteikumus. Ar savu transporta līdzekli neiebraukt Iestādes teritorijā. Savu bērnu ievest grup</w:t>
      </w:r>
      <w:r w:rsidR="00A17FBA">
        <w:rPr>
          <w:rFonts w:ascii="Times New Roman" w:hAnsi="Times New Roman"/>
          <w:sz w:val="24"/>
          <w:szCs w:val="24"/>
        </w:rPr>
        <w:t>ā un izņemt no grupas vai rotaļu laukuma,</w:t>
      </w:r>
      <w:r w:rsidRPr="00534D59">
        <w:rPr>
          <w:rFonts w:ascii="Times New Roman" w:hAnsi="Times New Roman"/>
          <w:sz w:val="24"/>
          <w:szCs w:val="24"/>
        </w:rPr>
        <w:t xml:space="preserve"> piesakoties pie grupas skolotājas</w:t>
      </w:r>
      <w:r w:rsidR="00A17FBA">
        <w:rPr>
          <w:rFonts w:ascii="Times New Roman" w:hAnsi="Times New Roman"/>
          <w:sz w:val="24"/>
          <w:szCs w:val="24"/>
        </w:rPr>
        <w:t xml:space="preserve"> vai skolotājas palīdzes.</w:t>
      </w:r>
    </w:p>
    <w:p w14:paraId="338AFEE2" w14:textId="77777777" w:rsidR="005E1399" w:rsidRDefault="005E1399" w:rsidP="005E1399">
      <w:pPr>
        <w:spacing w:after="0" w:line="240" w:lineRule="auto"/>
        <w:jc w:val="both"/>
        <w:rPr>
          <w:rFonts w:ascii="Times New Roman" w:hAnsi="Times New Roman"/>
          <w:sz w:val="24"/>
          <w:szCs w:val="24"/>
        </w:rPr>
      </w:pPr>
    </w:p>
    <w:p w14:paraId="7660FCBD" w14:textId="77777777" w:rsidR="005E1399" w:rsidRPr="007B4B22" w:rsidRDefault="005E1399" w:rsidP="005E1399">
      <w:pPr>
        <w:pStyle w:val="Sarakstarindkopa"/>
        <w:numPr>
          <w:ilvl w:val="0"/>
          <w:numId w:val="1"/>
        </w:numPr>
        <w:spacing w:after="0" w:line="240" w:lineRule="auto"/>
        <w:jc w:val="center"/>
        <w:rPr>
          <w:rFonts w:ascii="Times New Roman" w:hAnsi="Times New Roman"/>
          <w:b/>
          <w:bCs/>
          <w:sz w:val="24"/>
          <w:szCs w:val="24"/>
        </w:rPr>
      </w:pPr>
      <w:r w:rsidRPr="007167D0">
        <w:rPr>
          <w:rFonts w:ascii="Times New Roman" w:hAnsi="Times New Roman"/>
          <w:b/>
          <w:bCs/>
          <w:sz w:val="24"/>
          <w:szCs w:val="24"/>
        </w:rPr>
        <w:t>Norēķinu apjoms un samaksas kārtība</w:t>
      </w:r>
    </w:p>
    <w:p w14:paraId="01CCDA4C" w14:textId="77777777" w:rsidR="005E1399" w:rsidRPr="00007DCC" w:rsidRDefault="005E1399" w:rsidP="005E1399">
      <w:pPr>
        <w:pStyle w:val="Sarakstarindkopa"/>
        <w:numPr>
          <w:ilvl w:val="1"/>
          <w:numId w:val="1"/>
        </w:numPr>
        <w:spacing w:after="0" w:line="240" w:lineRule="auto"/>
        <w:ind w:left="426" w:hanging="426"/>
        <w:jc w:val="both"/>
        <w:rPr>
          <w:rFonts w:ascii="Times New Roman" w:hAnsi="Times New Roman"/>
          <w:bCs/>
          <w:sz w:val="24"/>
          <w:szCs w:val="24"/>
        </w:rPr>
      </w:pPr>
      <w:r w:rsidRPr="00007DCC">
        <w:rPr>
          <w:rFonts w:ascii="Times New Roman" w:hAnsi="Times New Roman"/>
          <w:bCs/>
          <w:sz w:val="24"/>
          <w:szCs w:val="24"/>
        </w:rPr>
        <w:t>Maksa par Pakalpojumu tiek noteikta EUR 8,74 par vienu Pakalpojuma dienu.</w:t>
      </w:r>
    </w:p>
    <w:p w14:paraId="2ADF3DFF" w14:textId="1C70BAB4" w:rsidR="005E1399" w:rsidRPr="00007DCC" w:rsidRDefault="005E1399" w:rsidP="005E1399">
      <w:pPr>
        <w:pStyle w:val="Sarakstarindkopa"/>
        <w:numPr>
          <w:ilvl w:val="1"/>
          <w:numId w:val="1"/>
        </w:numPr>
        <w:spacing w:after="0" w:line="240" w:lineRule="auto"/>
        <w:ind w:left="426" w:hanging="426"/>
        <w:jc w:val="both"/>
        <w:rPr>
          <w:rFonts w:ascii="Times New Roman" w:hAnsi="Times New Roman"/>
          <w:bCs/>
          <w:sz w:val="24"/>
          <w:szCs w:val="24"/>
        </w:rPr>
      </w:pPr>
      <w:r w:rsidRPr="00007DCC">
        <w:rPr>
          <w:rFonts w:ascii="Times New Roman" w:hAnsi="Times New Roman"/>
          <w:bCs/>
          <w:sz w:val="24"/>
          <w:szCs w:val="24"/>
        </w:rPr>
        <w:t>Kopējā Līguma summa par ___ Pakalpojuma saņemšanas dienām  mēnesī tiek noteikta EUR __</w:t>
      </w:r>
      <w:r>
        <w:rPr>
          <w:rFonts w:ascii="Times New Roman" w:hAnsi="Times New Roman"/>
          <w:bCs/>
          <w:sz w:val="24"/>
          <w:szCs w:val="24"/>
        </w:rPr>
        <w:t>_________</w:t>
      </w:r>
      <w:r w:rsidRPr="00007DCC">
        <w:rPr>
          <w:rFonts w:ascii="Times New Roman" w:hAnsi="Times New Roman"/>
          <w:bCs/>
          <w:sz w:val="24"/>
          <w:szCs w:val="24"/>
        </w:rPr>
        <w:t xml:space="preserve"> (__</w:t>
      </w:r>
      <w:r>
        <w:rPr>
          <w:rFonts w:ascii="Times New Roman" w:hAnsi="Times New Roman"/>
          <w:bCs/>
          <w:sz w:val="24"/>
          <w:szCs w:val="24"/>
        </w:rPr>
        <w:t>______________________________</w:t>
      </w:r>
      <w:r w:rsidRPr="00007DCC">
        <w:rPr>
          <w:rFonts w:ascii="Times New Roman" w:hAnsi="Times New Roman"/>
          <w:bCs/>
          <w:sz w:val="24"/>
          <w:szCs w:val="24"/>
        </w:rPr>
        <w:t>) (turpmāk tekstā – Līguma summa).</w:t>
      </w:r>
    </w:p>
    <w:p w14:paraId="1B7B0183" w14:textId="2E2A062D" w:rsidR="00A17FBA" w:rsidRDefault="005E1399" w:rsidP="005E1399">
      <w:pPr>
        <w:pStyle w:val="Sarakstarindkopa"/>
        <w:numPr>
          <w:ilvl w:val="1"/>
          <w:numId w:val="1"/>
        </w:numPr>
        <w:spacing w:after="0" w:line="240" w:lineRule="auto"/>
        <w:ind w:left="426" w:hanging="426"/>
        <w:jc w:val="both"/>
        <w:rPr>
          <w:rFonts w:ascii="Times New Roman" w:hAnsi="Times New Roman"/>
          <w:bCs/>
          <w:sz w:val="24"/>
          <w:szCs w:val="24"/>
        </w:rPr>
      </w:pPr>
      <w:r w:rsidRPr="00007DCC">
        <w:rPr>
          <w:rFonts w:ascii="Times New Roman" w:hAnsi="Times New Roman"/>
          <w:bCs/>
          <w:sz w:val="24"/>
          <w:szCs w:val="24"/>
        </w:rPr>
        <w:t xml:space="preserve">Vecāks Līguma summas samaksu par Pakalpojumu veic </w:t>
      </w:r>
      <w:r w:rsidR="00A17FBA">
        <w:rPr>
          <w:rFonts w:ascii="Times New Roman" w:hAnsi="Times New Roman"/>
          <w:bCs/>
          <w:sz w:val="24"/>
          <w:szCs w:val="24"/>
        </w:rPr>
        <w:t>1</w:t>
      </w:r>
      <w:r w:rsidRPr="00007DCC">
        <w:rPr>
          <w:rFonts w:ascii="Times New Roman" w:hAnsi="Times New Roman"/>
          <w:bCs/>
          <w:sz w:val="24"/>
          <w:szCs w:val="24"/>
        </w:rPr>
        <w:t xml:space="preserve"> (</w:t>
      </w:r>
      <w:r w:rsidR="00A17FBA">
        <w:rPr>
          <w:rFonts w:ascii="Times New Roman" w:hAnsi="Times New Roman"/>
          <w:bCs/>
          <w:sz w:val="24"/>
          <w:szCs w:val="24"/>
        </w:rPr>
        <w:t>vienas</w:t>
      </w:r>
      <w:r w:rsidRPr="00007DCC">
        <w:rPr>
          <w:rFonts w:ascii="Times New Roman" w:hAnsi="Times New Roman"/>
          <w:bCs/>
          <w:sz w:val="24"/>
          <w:szCs w:val="24"/>
        </w:rPr>
        <w:t>) dien</w:t>
      </w:r>
      <w:r w:rsidR="00A17FBA">
        <w:rPr>
          <w:rFonts w:ascii="Times New Roman" w:hAnsi="Times New Roman"/>
          <w:bCs/>
          <w:sz w:val="24"/>
          <w:szCs w:val="24"/>
        </w:rPr>
        <w:t>as</w:t>
      </w:r>
      <w:r w:rsidRPr="00007DCC">
        <w:rPr>
          <w:rFonts w:ascii="Times New Roman" w:hAnsi="Times New Roman"/>
          <w:bCs/>
          <w:sz w:val="24"/>
          <w:szCs w:val="24"/>
        </w:rPr>
        <w:t xml:space="preserve"> laikā no šī Līguma noslēgšanas </w:t>
      </w:r>
      <w:r w:rsidR="00A17FBA">
        <w:rPr>
          <w:rFonts w:ascii="Times New Roman" w:hAnsi="Times New Roman"/>
          <w:bCs/>
          <w:sz w:val="24"/>
          <w:szCs w:val="24"/>
        </w:rPr>
        <w:t>brīža</w:t>
      </w:r>
      <w:r w:rsidRPr="00007DCC">
        <w:rPr>
          <w:rFonts w:ascii="Times New Roman" w:hAnsi="Times New Roman"/>
          <w:bCs/>
          <w:sz w:val="24"/>
          <w:szCs w:val="24"/>
        </w:rPr>
        <w:t>, veicot Līguma summas samaksu bankas pārskaitījuma veidā uz šajā Līgum</w:t>
      </w:r>
      <w:r w:rsidR="001B7460">
        <w:rPr>
          <w:rFonts w:ascii="Times New Roman" w:hAnsi="Times New Roman"/>
          <w:bCs/>
          <w:sz w:val="24"/>
          <w:szCs w:val="24"/>
        </w:rPr>
        <w:t>ā</w:t>
      </w:r>
      <w:r w:rsidRPr="00007DCC">
        <w:rPr>
          <w:rFonts w:ascii="Times New Roman" w:hAnsi="Times New Roman"/>
          <w:bCs/>
          <w:sz w:val="24"/>
          <w:szCs w:val="24"/>
        </w:rPr>
        <w:t xml:space="preserve"> norādīto bankas kontu: AS SEB banka, konts: LV71UNLA0013013130848.</w:t>
      </w:r>
    </w:p>
    <w:p w14:paraId="515A35CE" w14:textId="6CF87D3A" w:rsidR="005E1399" w:rsidRPr="00007DCC" w:rsidRDefault="00A17FBA" w:rsidP="005E1399">
      <w:pPr>
        <w:pStyle w:val="Sarakstarindkopa"/>
        <w:numPr>
          <w:ilvl w:val="1"/>
          <w:numId w:val="1"/>
        </w:numPr>
        <w:spacing w:after="0" w:line="240" w:lineRule="auto"/>
        <w:ind w:left="426" w:hanging="426"/>
        <w:jc w:val="both"/>
        <w:rPr>
          <w:rFonts w:ascii="Times New Roman" w:hAnsi="Times New Roman"/>
          <w:bCs/>
          <w:sz w:val="24"/>
          <w:szCs w:val="24"/>
        </w:rPr>
      </w:pPr>
      <w:r>
        <w:rPr>
          <w:rFonts w:ascii="Times New Roman" w:hAnsi="Times New Roman"/>
          <w:bCs/>
          <w:sz w:val="24"/>
          <w:szCs w:val="24"/>
        </w:rPr>
        <w:t>Otrajā dienā pēc Līguma noslēgšanas uzrāda Pakalpojuma sniedzējam izrakstu par rēķina apmaksu no internetbankas.</w:t>
      </w:r>
      <w:r w:rsidR="005E1399" w:rsidRPr="00007DCC">
        <w:rPr>
          <w:rFonts w:ascii="Times New Roman" w:hAnsi="Times New Roman"/>
          <w:bCs/>
          <w:sz w:val="24"/>
          <w:szCs w:val="24"/>
        </w:rPr>
        <w:t xml:space="preserve">  </w:t>
      </w:r>
    </w:p>
    <w:p w14:paraId="7E18F350" w14:textId="7D3488F6" w:rsidR="005E1399" w:rsidRPr="00007DCC" w:rsidRDefault="00A17FBA" w:rsidP="005E1399">
      <w:pPr>
        <w:pStyle w:val="Sarakstarindkopa"/>
        <w:numPr>
          <w:ilvl w:val="1"/>
          <w:numId w:val="1"/>
        </w:numPr>
        <w:spacing w:after="0" w:line="240" w:lineRule="auto"/>
        <w:ind w:left="426" w:hanging="426"/>
        <w:jc w:val="both"/>
        <w:rPr>
          <w:rFonts w:ascii="Times New Roman" w:hAnsi="Times New Roman"/>
          <w:bCs/>
          <w:sz w:val="24"/>
          <w:szCs w:val="24"/>
        </w:rPr>
      </w:pPr>
      <w:r>
        <w:rPr>
          <w:rFonts w:ascii="Times New Roman" w:hAnsi="Times New Roman"/>
          <w:bCs/>
          <w:sz w:val="24"/>
          <w:szCs w:val="24"/>
        </w:rPr>
        <w:t xml:space="preserve">Trīs dienu laikā pēc Līguma noslēgšanas veic </w:t>
      </w:r>
      <w:r w:rsidR="000B199E">
        <w:rPr>
          <w:rFonts w:ascii="Times New Roman" w:hAnsi="Times New Roman"/>
          <w:bCs/>
          <w:sz w:val="24"/>
          <w:szCs w:val="24"/>
        </w:rPr>
        <w:t>s</w:t>
      </w:r>
      <w:r w:rsidR="005E1399" w:rsidRPr="00007DCC">
        <w:rPr>
          <w:rFonts w:ascii="Times New Roman" w:hAnsi="Times New Roman"/>
          <w:bCs/>
          <w:sz w:val="24"/>
          <w:szCs w:val="24"/>
        </w:rPr>
        <w:t>amaksu par bērna ēdināšanu saskaņā ar Līguma 2.2.</w:t>
      </w:r>
      <w:r>
        <w:rPr>
          <w:rFonts w:ascii="Times New Roman" w:hAnsi="Times New Roman"/>
          <w:bCs/>
          <w:sz w:val="24"/>
          <w:szCs w:val="24"/>
        </w:rPr>
        <w:t>7</w:t>
      </w:r>
      <w:r w:rsidR="005E1399" w:rsidRPr="00007DCC">
        <w:rPr>
          <w:rFonts w:ascii="Times New Roman" w:hAnsi="Times New Roman"/>
          <w:bCs/>
          <w:sz w:val="24"/>
          <w:szCs w:val="24"/>
        </w:rPr>
        <w:t>. apakšpunkta nosacījumiem</w:t>
      </w:r>
      <w:r>
        <w:rPr>
          <w:rFonts w:ascii="Times New Roman" w:hAnsi="Times New Roman"/>
          <w:bCs/>
          <w:sz w:val="24"/>
          <w:szCs w:val="24"/>
        </w:rPr>
        <w:t xml:space="preserve"> un uzrāda izrakstu par rēķina apmaksu no internetbankas.</w:t>
      </w:r>
    </w:p>
    <w:p w14:paraId="1E3B4D7C" w14:textId="77777777" w:rsidR="005E1399" w:rsidRPr="00007DCC" w:rsidRDefault="005E1399" w:rsidP="005E1399">
      <w:pPr>
        <w:spacing w:after="0" w:line="240" w:lineRule="auto"/>
        <w:jc w:val="both"/>
        <w:rPr>
          <w:rFonts w:ascii="Times New Roman" w:hAnsi="Times New Roman"/>
          <w:bCs/>
          <w:sz w:val="24"/>
          <w:szCs w:val="24"/>
        </w:rPr>
      </w:pPr>
    </w:p>
    <w:p w14:paraId="6418469E" w14:textId="77777777" w:rsidR="005E1399" w:rsidRPr="00647F59" w:rsidRDefault="005E1399" w:rsidP="005E1399">
      <w:pPr>
        <w:pStyle w:val="Sarakstarindkopa"/>
        <w:numPr>
          <w:ilvl w:val="0"/>
          <w:numId w:val="1"/>
        </w:numPr>
        <w:spacing w:after="0" w:line="240" w:lineRule="auto"/>
        <w:jc w:val="center"/>
        <w:rPr>
          <w:rFonts w:ascii="Times New Roman" w:hAnsi="Times New Roman"/>
          <w:b/>
          <w:sz w:val="24"/>
          <w:szCs w:val="24"/>
        </w:rPr>
      </w:pPr>
      <w:r w:rsidRPr="00647F59">
        <w:rPr>
          <w:rFonts w:ascii="Times New Roman" w:hAnsi="Times New Roman"/>
          <w:b/>
          <w:sz w:val="24"/>
          <w:szCs w:val="24"/>
        </w:rPr>
        <w:t>Pušu atbildība</w:t>
      </w:r>
    </w:p>
    <w:p w14:paraId="1259FA8F" w14:textId="77777777" w:rsidR="005E1399" w:rsidRPr="00647F59" w:rsidRDefault="005E1399" w:rsidP="005E1399">
      <w:pPr>
        <w:pStyle w:val="Sarakstarindkopa"/>
        <w:numPr>
          <w:ilvl w:val="1"/>
          <w:numId w:val="1"/>
        </w:numPr>
        <w:spacing w:after="0" w:line="240" w:lineRule="auto"/>
        <w:ind w:left="426" w:hanging="426"/>
        <w:jc w:val="both"/>
        <w:rPr>
          <w:rFonts w:ascii="Times New Roman" w:eastAsiaTheme="minorHAnsi" w:hAnsi="Times New Roman"/>
          <w:sz w:val="24"/>
          <w:szCs w:val="24"/>
        </w:rPr>
      </w:pPr>
      <w:r>
        <w:rPr>
          <w:rFonts w:ascii="Times New Roman" w:eastAsiaTheme="minorHAnsi" w:hAnsi="Times New Roman"/>
          <w:sz w:val="24"/>
          <w:szCs w:val="24"/>
        </w:rPr>
        <w:t>Puses</w:t>
      </w:r>
      <w:r w:rsidRPr="00BB04C2">
        <w:rPr>
          <w:rFonts w:ascii="Times New Roman" w:eastAsia="Times New Roman" w:hAnsi="Times New Roman"/>
          <w:sz w:val="24"/>
          <w:szCs w:val="24"/>
          <w:lang w:eastAsia="lv-LV"/>
        </w:rPr>
        <w:t xml:space="preserve"> ir savstarpēji atbildīgas par precīzu un savlaicīgu </w:t>
      </w:r>
      <w:r>
        <w:rPr>
          <w:rFonts w:ascii="Times New Roman" w:eastAsia="Times New Roman" w:hAnsi="Times New Roman"/>
          <w:sz w:val="24"/>
          <w:szCs w:val="24"/>
          <w:lang w:eastAsia="lv-LV"/>
        </w:rPr>
        <w:t>L</w:t>
      </w:r>
      <w:r w:rsidRPr="00BB04C2">
        <w:rPr>
          <w:rFonts w:ascii="Times New Roman" w:eastAsia="Times New Roman" w:hAnsi="Times New Roman"/>
          <w:sz w:val="24"/>
          <w:szCs w:val="24"/>
          <w:lang w:eastAsia="lv-LV"/>
        </w:rPr>
        <w:t>īguma noteikumu izpildi</w:t>
      </w:r>
      <w:r>
        <w:rPr>
          <w:rFonts w:ascii="Times New Roman" w:eastAsia="Times New Roman" w:hAnsi="Times New Roman"/>
          <w:sz w:val="24"/>
          <w:szCs w:val="24"/>
          <w:lang w:eastAsia="lv-LV"/>
        </w:rPr>
        <w:t>.</w:t>
      </w:r>
    </w:p>
    <w:p w14:paraId="20EE0DA7" w14:textId="77777777" w:rsidR="005E1399" w:rsidRPr="00647F59" w:rsidRDefault="005E1399" w:rsidP="005E1399">
      <w:pPr>
        <w:pStyle w:val="Sarakstarindkopa"/>
        <w:numPr>
          <w:ilvl w:val="1"/>
          <w:numId w:val="1"/>
        </w:numPr>
        <w:spacing w:after="0" w:line="240" w:lineRule="auto"/>
        <w:ind w:left="426" w:hanging="426"/>
        <w:jc w:val="both"/>
        <w:rPr>
          <w:rFonts w:ascii="Times New Roman" w:eastAsiaTheme="minorHAnsi" w:hAnsi="Times New Roman"/>
          <w:sz w:val="24"/>
          <w:szCs w:val="24"/>
        </w:rPr>
      </w:pPr>
      <w:r w:rsidRPr="00647F59">
        <w:rPr>
          <w:rFonts w:ascii="Times New Roman" w:eastAsia="Times New Roman" w:hAnsi="Times New Roman"/>
          <w:sz w:val="24"/>
          <w:szCs w:val="24"/>
          <w:lang w:eastAsia="lv-LV"/>
        </w:rPr>
        <w:t xml:space="preserve">Ja Vecāks Līgumā noteiktajā kārtībā nav samaksājis maksu par Pakalpojumu, tad </w:t>
      </w:r>
      <w:r>
        <w:rPr>
          <w:rFonts w:ascii="Times New Roman" w:eastAsia="Times New Roman" w:hAnsi="Times New Roman"/>
          <w:sz w:val="24"/>
          <w:szCs w:val="24"/>
          <w:lang w:eastAsia="lv-LV"/>
        </w:rPr>
        <w:t xml:space="preserve">Iestāde </w:t>
      </w:r>
      <w:r w:rsidRPr="00647F59">
        <w:rPr>
          <w:rFonts w:ascii="Times New Roman" w:eastAsia="Times New Roman" w:hAnsi="Times New Roman"/>
          <w:sz w:val="24"/>
          <w:szCs w:val="24"/>
          <w:lang w:eastAsia="lv-LV"/>
        </w:rPr>
        <w:t>Vecāk</w:t>
      </w:r>
      <w:r>
        <w:rPr>
          <w:rFonts w:ascii="Times New Roman" w:eastAsia="Times New Roman" w:hAnsi="Times New Roman"/>
          <w:sz w:val="24"/>
          <w:szCs w:val="24"/>
          <w:lang w:eastAsia="lv-LV"/>
        </w:rPr>
        <w:t>am var aprēķināt</w:t>
      </w:r>
      <w:r w:rsidRPr="00647F59">
        <w:rPr>
          <w:rFonts w:ascii="Times New Roman" w:eastAsia="Times New Roman" w:hAnsi="Times New Roman"/>
          <w:sz w:val="24"/>
          <w:szCs w:val="24"/>
          <w:lang w:eastAsia="ar-SA"/>
        </w:rPr>
        <w:t xml:space="preserve"> līgumsodu 0,5 % apmērā no nesamaksātās summas par katru maksājuma kavējuma dienu, bet ne vairāk kā 10% no nesamaksātās summas.</w:t>
      </w:r>
    </w:p>
    <w:p w14:paraId="678E8101" w14:textId="77777777" w:rsidR="005E1399" w:rsidRPr="00647F59" w:rsidRDefault="005E1399" w:rsidP="005E1399">
      <w:pPr>
        <w:pStyle w:val="Sarakstarindkopa"/>
        <w:numPr>
          <w:ilvl w:val="1"/>
          <w:numId w:val="1"/>
        </w:numPr>
        <w:spacing w:after="0" w:line="240" w:lineRule="auto"/>
        <w:ind w:left="426" w:hanging="426"/>
        <w:jc w:val="both"/>
        <w:rPr>
          <w:rFonts w:ascii="Times New Roman" w:eastAsiaTheme="minorHAnsi" w:hAnsi="Times New Roman"/>
          <w:sz w:val="24"/>
          <w:szCs w:val="24"/>
        </w:rPr>
      </w:pPr>
      <w:r w:rsidRPr="00647F59">
        <w:rPr>
          <w:rFonts w:ascii="Times New Roman" w:eastAsia="Times New Roman" w:hAnsi="Times New Roman"/>
          <w:sz w:val="24"/>
          <w:szCs w:val="24"/>
          <w:lang w:eastAsia="lv-LV"/>
        </w:rPr>
        <w:t>Puses neatbild par līgumsaistību neizpildi nepārvaramas varas apstākļos, kuri padara neiespējamu Līguma izpildi vai Pušu darbību. Nepārvarama vara Līguma izpratnē ir dabas katastrofas, jebkura rakstura militāras operācijas, epidēmijas un citi ārkārtēja rakstura faktori, kurus Puses nevarēja paredzēt Līguma izpildes laikā.</w:t>
      </w:r>
    </w:p>
    <w:p w14:paraId="60F7EC30" w14:textId="75804BAB" w:rsidR="005E1399" w:rsidRPr="00647F59" w:rsidRDefault="005E1399" w:rsidP="005E1399">
      <w:pPr>
        <w:pStyle w:val="Sarakstarindkopa"/>
        <w:numPr>
          <w:ilvl w:val="1"/>
          <w:numId w:val="1"/>
        </w:numPr>
        <w:spacing w:after="0" w:line="240" w:lineRule="auto"/>
        <w:ind w:left="426" w:hanging="426"/>
        <w:jc w:val="both"/>
        <w:rPr>
          <w:rFonts w:ascii="Times New Roman" w:eastAsiaTheme="minorHAnsi" w:hAnsi="Times New Roman"/>
          <w:sz w:val="24"/>
          <w:szCs w:val="24"/>
        </w:rPr>
      </w:pPr>
      <w:r w:rsidRPr="00647F59">
        <w:rPr>
          <w:rFonts w:ascii="Times New Roman" w:eastAsia="Times New Roman" w:hAnsi="Times New Roman"/>
          <w:sz w:val="24"/>
          <w:szCs w:val="24"/>
          <w:lang w:eastAsia="lv-LV"/>
        </w:rPr>
        <w:t>Nepārvaramas varas apstākļu iestāšanās gadījumā Puse, kuras pienācīga saistību izpilde kļūst neiespējama, nekavējoties par to paziņo otrai Pusei.</w:t>
      </w:r>
    </w:p>
    <w:p w14:paraId="222CCBB3" w14:textId="77777777" w:rsidR="005E1399" w:rsidRPr="00647F59" w:rsidRDefault="005E1399" w:rsidP="005E1399">
      <w:pPr>
        <w:spacing w:after="0" w:line="240" w:lineRule="auto"/>
        <w:rPr>
          <w:rFonts w:ascii="Times New Roman" w:hAnsi="Times New Roman"/>
          <w:bCs/>
          <w:sz w:val="24"/>
          <w:szCs w:val="24"/>
        </w:rPr>
      </w:pPr>
    </w:p>
    <w:p w14:paraId="2B8F58D6" w14:textId="77777777" w:rsidR="005E1399" w:rsidRPr="00534D59" w:rsidRDefault="005E1399" w:rsidP="005E1399">
      <w:pPr>
        <w:spacing w:after="0" w:line="240" w:lineRule="auto"/>
        <w:jc w:val="center"/>
        <w:rPr>
          <w:rFonts w:ascii="Times New Roman" w:hAnsi="Times New Roman"/>
          <w:b/>
          <w:sz w:val="24"/>
          <w:szCs w:val="24"/>
        </w:rPr>
      </w:pPr>
      <w:bookmarkStart w:id="0" w:name="_Hlk41904875"/>
      <w:r>
        <w:rPr>
          <w:rFonts w:ascii="Times New Roman" w:hAnsi="Times New Roman"/>
          <w:b/>
          <w:sz w:val="24"/>
          <w:szCs w:val="24"/>
        </w:rPr>
        <w:t xml:space="preserve">5. </w:t>
      </w:r>
      <w:r w:rsidRPr="00534D59">
        <w:rPr>
          <w:rFonts w:ascii="Times New Roman" w:hAnsi="Times New Roman"/>
          <w:b/>
          <w:sz w:val="24"/>
          <w:szCs w:val="24"/>
        </w:rPr>
        <w:t>Datu apstrāde</w:t>
      </w:r>
    </w:p>
    <w:p w14:paraId="354FD62C" w14:textId="77777777" w:rsidR="005E1399" w:rsidRDefault="005E1399" w:rsidP="005E1399">
      <w:pPr>
        <w:tabs>
          <w:tab w:val="num" w:pos="1440"/>
        </w:tabs>
        <w:spacing w:after="0" w:line="240" w:lineRule="auto"/>
        <w:ind w:left="426" w:hanging="426"/>
        <w:jc w:val="both"/>
        <w:rPr>
          <w:rFonts w:ascii="Times New Roman" w:hAnsi="Times New Roman"/>
          <w:sz w:val="24"/>
          <w:szCs w:val="24"/>
        </w:rPr>
      </w:pPr>
      <w:bookmarkStart w:id="1" w:name="_Hlk513626298"/>
      <w:r>
        <w:rPr>
          <w:rFonts w:ascii="Times New Roman" w:hAnsi="Times New Roman"/>
          <w:sz w:val="24"/>
          <w:szCs w:val="24"/>
        </w:rPr>
        <w:t xml:space="preserve">5.1. </w:t>
      </w:r>
      <w:r w:rsidRPr="00534D59">
        <w:rPr>
          <w:rFonts w:ascii="Times New Roman" w:hAnsi="Times New Roman"/>
          <w:sz w:val="24"/>
          <w:szCs w:val="24"/>
        </w:rPr>
        <w:t xml:space="preserve">Iestāde informē, ka pārzinis bērna un Vecāka personas datu apstrādei ir </w:t>
      </w:r>
      <w:r>
        <w:rPr>
          <w:rFonts w:ascii="Times New Roman" w:hAnsi="Times New Roman"/>
          <w:sz w:val="24"/>
          <w:szCs w:val="24"/>
        </w:rPr>
        <w:t>p</w:t>
      </w:r>
      <w:r w:rsidRPr="00534D59">
        <w:rPr>
          <w:rFonts w:ascii="Times New Roman" w:hAnsi="Times New Roman"/>
          <w:sz w:val="24"/>
          <w:szCs w:val="24"/>
        </w:rPr>
        <w:t>irmsskolas izglītības iestāde “Vilnītis”.</w:t>
      </w:r>
    </w:p>
    <w:p w14:paraId="52D813F3" w14:textId="722428E2" w:rsidR="005E1399" w:rsidRDefault="005E1399" w:rsidP="005E1399">
      <w:pPr>
        <w:tabs>
          <w:tab w:val="num" w:pos="1440"/>
        </w:tabs>
        <w:spacing w:after="0" w:line="240" w:lineRule="auto"/>
        <w:ind w:left="426" w:hanging="426"/>
        <w:jc w:val="both"/>
        <w:rPr>
          <w:rFonts w:ascii="Times New Roman" w:hAnsi="Times New Roman"/>
          <w:sz w:val="24"/>
          <w:szCs w:val="24"/>
        </w:rPr>
      </w:pPr>
      <w:r>
        <w:rPr>
          <w:rFonts w:ascii="Times New Roman" w:hAnsi="Times New Roman"/>
          <w:sz w:val="24"/>
          <w:szCs w:val="24"/>
        </w:rPr>
        <w:t xml:space="preserve">5.2. </w:t>
      </w:r>
      <w:r w:rsidRPr="00534D59">
        <w:rPr>
          <w:rFonts w:ascii="Times New Roman" w:hAnsi="Times New Roman"/>
          <w:sz w:val="24"/>
          <w:szCs w:val="24"/>
        </w:rPr>
        <w:t xml:space="preserve">Personas datu apstrādes mērķis ir normatīvajos aktos noteiktais pašvaldības pienākums nodrošināt </w:t>
      </w:r>
      <w:r w:rsidR="00A96D8B">
        <w:rPr>
          <w:rFonts w:ascii="Times New Roman" w:hAnsi="Times New Roman"/>
          <w:sz w:val="24"/>
          <w:szCs w:val="24"/>
        </w:rPr>
        <w:t>bērnu uzraudzības pakalpojuma sniegšanu</w:t>
      </w:r>
      <w:r w:rsidRPr="00534D59">
        <w:rPr>
          <w:rFonts w:ascii="Times New Roman" w:hAnsi="Times New Roman"/>
          <w:sz w:val="24"/>
          <w:szCs w:val="24"/>
        </w:rPr>
        <w:t>. Tiesiskais pamats personas datu apstrādei ir pārzinim normatīvajos aktos noteikto pienākumu izpilde.</w:t>
      </w:r>
    </w:p>
    <w:p w14:paraId="4682336F" w14:textId="77777777" w:rsidR="005E1399" w:rsidRDefault="005E1399" w:rsidP="005E1399">
      <w:pPr>
        <w:tabs>
          <w:tab w:val="num" w:pos="1440"/>
        </w:tabs>
        <w:spacing w:after="0" w:line="240" w:lineRule="auto"/>
        <w:ind w:left="426" w:hanging="426"/>
        <w:jc w:val="both"/>
        <w:rPr>
          <w:rFonts w:ascii="Times New Roman" w:hAnsi="Times New Roman"/>
          <w:sz w:val="24"/>
          <w:szCs w:val="24"/>
        </w:rPr>
      </w:pPr>
      <w:r>
        <w:rPr>
          <w:rFonts w:ascii="Times New Roman" w:hAnsi="Times New Roman"/>
          <w:sz w:val="24"/>
          <w:szCs w:val="24"/>
        </w:rPr>
        <w:t xml:space="preserve">5.3. </w:t>
      </w:r>
      <w:r w:rsidRPr="00534D59">
        <w:rPr>
          <w:rFonts w:ascii="Times New Roman" w:hAnsi="Times New Roman"/>
          <w:sz w:val="24"/>
          <w:szCs w:val="24"/>
        </w:rPr>
        <w:t xml:space="preserve">Personas datus apstrādās atbilstoši normatīvo aktu prasībām fizisko personu datu aizsardzības jomā. </w:t>
      </w:r>
    </w:p>
    <w:p w14:paraId="0BFC0138" w14:textId="77777777" w:rsidR="005E1399" w:rsidRDefault="005E1399" w:rsidP="005E1399">
      <w:pPr>
        <w:tabs>
          <w:tab w:val="num" w:pos="1440"/>
        </w:tabs>
        <w:spacing w:after="0" w:line="240" w:lineRule="auto"/>
        <w:ind w:left="426" w:hanging="426"/>
        <w:jc w:val="both"/>
        <w:rPr>
          <w:rFonts w:ascii="Times New Roman" w:hAnsi="Times New Roman"/>
          <w:sz w:val="24"/>
          <w:szCs w:val="24"/>
        </w:rPr>
      </w:pPr>
      <w:r>
        <w:rPr>
          <w:rFonts w:ascii="Times New Roman" w:hAnsi="Times New Roman"/>
          <w:sz w:val="24"/>
          <w:szCs w:val="24"/>
        </w:rPr>
        <w:t xml:space="preserve">5.4. </w:t>
      </w:r>
      <w:r w:rsidRPr="00534D59">
        <w:rPr>
          <w:rFonts w:ascii="Times New Roman" w:hAnsi="Times New Roman"/>
          <w:sz w:val="24"/>
          <w:szCs w:val="24"/>
        </w:rPr>
        <w:t>Iestāde personas datus apstrādās līdz brīdim, kamēr tiek īstenots bērnu uzraudzības pakalpojums. Personas dati tiks glabāti atbilstoši normatīvajos aktos noteiktajiem termiņiem.</w:t>
      </w:r>
    </w:p>
    <w:p w14:paraId="5DC7774A" w14:textId="77777777" w:rsidR="005E1399" w:rsidRPr="00534D59" w:rsidRDefault="005E1399" w:rsidP="005E1399">
      <w:pPr>
        <w:tabs>
          <w:tab w:val="num" w:pos="1440"/>
        </w:tabs>
        <w:spacing w:after="0" w:line="240" w:lineRule="auto"/>
        <w:ind w:left="426" w:hanging="426"/>
        <w:jc w:val="both"/>
        <w:rPr>
          <w:rFonts w:ascii="Times New Roman" w:hAnsi="Times New Roman"/>
          <w:sz w:val="24"/>
          <w:szCs w:val="24"/>
        </w:rPr>
      </w:pPr>
      <w:r>
        <w:rPr>
          <w:rFonts w:ascii="Times New Roman" w:hAnsi="Times New Roman"/>
          <w:sz w:val="24"/>
          <w:szCs w:val="24"/>
        </w:rPr>
        <w:t xml:space="preserve">5.5. </w:t>
      </w:r>
      <w:r w:rsidRPr="00534D59">
        <w:rPr>
          <w:rFonts w:ascii="Times New Roman" w:hAnsi="Times New Roman"/>
          <w:sz w:val="24"/>
          <w:szCs w:val="24"/>
        </w:rPr>
        <w:t>Vecākam ir tiesības piekļūt saviem un bērna personas datiem, labot tos, ja tie ir neprecīzi, normatīvajos aktos noteiktajos gadījumos lūgt personas datu apstrādes ierobežošanu, iebilst pret personas datu apstrādi. Ja Vecāks uzskata, ka Iestāde apstrādā pretlikumīgi personas datus, tad Vecākam ir tiesības vērsties ar sūdzību Datu valsts inspekcijā.</w:t>
      </w:r>
    </w:p>
    <w:p w14:paraId="483849B1" w14:textId="77777777" w:rsidR="005E1399" w:rsidRPr="00534D59" w:rsidRDefault="005E1399" w:rsidP="005E1399">
      <w:pPr>
        <w:spacing w:after="0" w:line="240" w:lineRule="auto"/>
        <w:jc w:val="both"/>
        <w:rPr>
          <w:rFonts w:ascii="Times New Roman" w:hAnsi="Times New Roman"/>
          <w:sz w:val="24"/>
          <w:szCs w:val="24"/>
        </w:rPr>
      </w:pPr>
      <w:r w:rsidRPr="00534D59">
        <w:rPr>
          <w:rFonts w:ascii="Times New Roman" w:hAnsi="Times New Roman"/>
          <w:sz w:val="24"/>
          <w:szCs w:val="24"/>
        </w:rPr>
        <w:t xml:space="preserve"> </w:t>
      </w:r>
      <w:bookmarkEnd w:id="1"/>
    </w:p>
    <w:bookmarkEnd w:id="0"/>
    <w:p w14:paraId="736F6FDE" w14:textId="77777777" w:rsidR="000B199E" w:rsidRDefault="000B199E" w:rsidP="005E1399">
      <w:pPr>
        <w:spacing w:after="0" w:line="240" w:lineRule="auto"/>
        <w:jc w:val="center"/>
        <w:rPr>
          <w:rFonts w:ascii="Times New Roman" w:hAnsi="Times New Roman"/>
          <w:b/>
          <w:sz w:val="24"/>
          <w:szCs w:val="24"/>
        </w:rPr>
      </w:pPr>
    </w:p>
    <w:p w14:paraId="326FF626" w14:textId="6377511B" w:rsidR="005E1399" w:rsidRPr="00534D59" w:rsidRDefault="005E1399" w:rsidP="005E1399">
      <w:pPr>
        <w:spacing w:after="0" w:line="240" w:lineRule="auto"/>
        <w:jc w:val="center"/>
        <w:rPr>
          <w:rFonts w:ascii="Times New Roman" w:hAnsi="Times New Roman"/>
          <w:b/>
          <w:sz w:val="24"/>
          <w:szCs w:val="24"/>
        </w:rPr>
      </w:pPr>
      <w:r>
        <w:rPr>
          <w:rFonts w:ascii="Times New Roman" w:hAnsi="Times New Roman"/>
          <w:b/>
          <w:sz w:val="24"/>
          <w:szCs w:val="24"/>
        </w:rPr>
        <w:lastRenderedPageBreak/>
        <w:t>6</w:t>
      </w:r>
      <w:r w:rsidRPr="00534D59">
        <w:rPr>
          <w:rFonts w:ascii="Times New Roman" w:hAnsi="Times New Roman"/>
          <w:b/>
          <w:sz w:val="24"/>
          <w:szCs w:val="24"/>
        </w:rPr>
        <w:t>. Vispārējie noteikumi</w:t>
      </w:r>
    </w:p>
    <w:p w14:paraId="0C42EA65" w14:textId="77777777" w:rsidR="005E1399" w:rsidRDefault="005E1399" w:rsidP="005E1399">
      <w:pPr>
        <w:spacing w:after="0" w:line="240" w:lineRule="auto"/>
        <w:ind w:left="426" w:hanging="426"/>
        <w:jc w:val="both"/>
        <w:rPr>
          <w:rFonts w:ascii="Times New Roman" w:hAnsi="Times New Roman"/>
          <w:bCs/>
          <w:sz w:val="24"/>
          <w:szCs w:val="24"/>
        </w:rPr>
      </w:pPr>
      <w:r>
        <w:rPr>
          <w:rFonts w:ascii="Times New Roman" w:hAnsi="Times New Roman"/>
          <w:bCs/>
          <w:sz w:val="24"/>
          <w:szCs w:val="24"/>
        </w:rPr>
        <w:t xml:space="preserve">6.1. </w:t>
      </w:r>
      <w:r w:rsidRPr="003D3CA1">
        <w:rPr>
          <w:rFonts w:ascii="Times New Roman" w:hAnsi="Times New Roman"/>
          <w:bCs/>
          <w:sz w:val="24"/>
          <w:szCs w:val="24"/>
        </w:rPr>
        <w:t>Līgums stājas spēkā ar tā</w:t>
      </w:r>
      <w:r>
        <w:rPr>
          <w:rFonts w:ascii="Times New Roman" w:hAnsi="Times New Roman"/>
          <w:bCs/>
          <w:sz w:val="24"/>
          <w:szCs w:val="24"/>
        </w:rPr>
        <w:t xml:space="preserve"> abpusējas</w:t>
      </w:r>
      <w:r w:rsidRPr="003D3CA1">
        <w:rPr>
          <w:rFonts w:ascii="Times New Roman" w:hAnsi="Times New Roman"/>
          <w:bCs/>
          <w:sz w:val="24"/>
          <w:szCs w:val="24"/>
        </w:rPr>
        <w:t xml:space="preserve"> parakstīšanas brīdi un ir spēkā līdz </w:t>
      </w:r>
      <w:r>
        <w:rPr>
          <w:rFonts w:ascii="Times New Roman" w:hAnsi="Times New Roman"/>
          <w:bCs/>
          <w:sz w:val="24"/>
          <w:szCs w:val="24"/>
        </w:rPr>
        <w:t>2020.gada __. ____</w:t>
      </w:r>
      <w:r w:rsidRPr="003D3CA1">
        <w:rPr>
          <w:rFonts w:ascii="Times New Roman" w:hAnsi="Times New Roman"/>
          <w:bCs/>
          <w:sz w:val="24"/>
          <w:szCs w:val="24"/>
        </w:rPr>
        <w:t>.</w:t>
      </w:r>
    </w:p>
    <w:p w14:paraId="7E26EF51" w14:textId="77777777" w:rsidR="005E1399" w:rsidRDefault="005E1399" w:rsidP="005E1399">
      <w:pPr>
        <w:spacing w:after="0" w:line="240" w:lineRule="auto"/>
        <w:ind w:left="426" w:hanging="426"/>
        <w:jc w:val="both"/>
        <w:rPr>
          <w:rFonts w:ascii="Times New Roman" w:hAnsi="Times New Roman"/>
          <w:bCs/>
          <w:sz w:val="24"/>
          <w:szCs w:val="24"/>
        </w:rPr>
      </w:pPr>
      <w:r>
        <w:rPr>
          <w:rFonts w:ascii="Times New Roman" w:hAnsi="Times New Roman"/>
          <w:bCs/>
          <w:sz w:val="24"/>
          <w:szCs w:val="24"/>
        </w:rPr>
        <w:t xml:space="preserve">6.2. </w:t>
      </w:r>
      <w:r w:rsidRPr="003D3CA1">
        <w:rPr>
          <w:rFonts w:ascii="Times New Roman" w:hAnsi="Times New Roman"/>
          <w:bCs/>
          <w:sz w:val="24"/>
          <w:szCs w:val="24"/>
        </w:rPr>
        <w:t xml:space="preserve">Vienpusēja atkāpšanās no Līguma ir pieļaujama, iepriekš </w:t>
      </w:r>
      <w:r>
        <w:rPr>
          <w:rFonts w:ascii="Times New Roman" w:hAnsi="Times New Roman"/>
          <w:bCs/>
          <w:sz w:val="24"/>
          <w:szCs w:val="24"/>
        </w:rPr>
        <w:t xml:space="preserve">mutiski </w:t>
      </w:r>
      <w:r w:rsidRPr="003D3CA1">
        <w:rPr>
          <w:rFonts w:ascii="Times New Roman" w:hAnsi="Times New Roman"/>
          <w:bCs/>
          <w:sz w:val="24"/>
          <w:szCs w:val="24"/>
        </w:rPr>
        <w:t>brīdin</w:t>
      </w:r>
      <w:r>
        <w:rPr>
          <w:rFonts w:ascii="Times New Roman" w:hAnsi="Times New Roman"/>
          <w:bCs/>
          <w:sz w:val="24"/>
          <w:szCs w:val="24"/>
        </w:rPr>
        <w:t>ot.</w:t>
      </w:r>
    </w:p>
    <w:p w14:paraId="36B7F355" w14:textId="77777777" w:rsidR="005E1399" w:rsidRDefault="005E1399" w:rsidP="005E1399">
      <w:pPr>
        <w:spacing w:after="0" w:line="240" w:lineRule="auto"/>
        <w:ind w:left="426" w:hanging="426"/>
        <w:jc w:val="both"/>
        <w:rPr>
          <w:rFonts w:ascii="Times New Roman" w:hAnsi="Times New Roman"/>
          <w:bCs/>
          <w:sz w:val="24"/>
          <w:szCs w:val="24"/>
        </w:rPr>
      </w:pPr>
      <w:r>
        <w:rPr>
          <w:rFonts w:ascii="Times New Roman" w:hAnsi="Times New Roman"/>
          <w:bCs/>
          <w:sz w:val="24"/>
          <w:szCs w:val="24"/>
        </w:rPr>
        <w:t xml:space="preserve">6.3. </w:t>
      </w:r>
      <w:r w:rsidRPr="003D3CA1">
        <w:rPr>
          <w:rFonts w:ascii="Times New Roman" w:hAnsi="Times New Roman"/>
          <w:bCs/>
          <w:sz w:val="24"/>
          <w:szCs w:val="24"/>
        </w:rPr>
        <w:t xml:space="preserve">Strīdus, kas </w:t>
      </w:r>
      <w:r>
        <w:rPr>
          <w:rFonts w:ascii="Times New Roman" w:hAnsi="Times New Roman"/>
          <w:bCs/>
          <w:sz w:val="24"/>
          <w:szCs w:val="24"/>
        </w:rPr>
        <w:t>P</w:t>
      </w:r>
      <w:r w:rsidRPr="003D3CA1">
        <w:rPr>
          <w:rFonts w:ascii="Times New Roman" w:hAnsi="Times New Roman"/>
          <w:bCs/>
          <w:sz w:val="24"/>
          <w:szCs w:val="24"/>
        </w:rPr>
        <w:t>usēm varētu rasties saistībā ar Līguma izpildi</w:t>
      </w:r>
      <w:r>
        <w:rPr>
          <w:rFonts w:ascii="Times New Roman" w:hAnsi="Times New Roman"/>
          <w:bCs/>
          <w:sz w:val="24"/>
          <w:szCs w:val="24"/>
        </w:rPr>
        <w:t>,</w:t>
      </w:r>
      <w:r w:rsidRPr="003D3CA1">
        <w:rPr>
          <w:rFonts w:ascii="Times New Roman" w:hAnsi="Times New Roman"/>
          <w:bCs/>
          <w:sz w:val="24"/>
          <w:szCs w:val="24"/>
        </w:rPr>
        <w:t xml:space="preserve"> </w:t>
      </w:r>
      <w:r>
        <w:rPr>
          <w:rFonts w:ascii="Times New Roman" w:hAnsi="Times New Roman"/>
          <w:bCs/>
          <w:sz w:val="24"/>
          <w:szCs w:val="24"/>
        </w:rPr>
        <w:t>P</w:t>
      </w:r>
      <w:r w:rsidRPr="003D3CA1">
        <w:rPr>
          <w:rFonts w:ascii="Times New Roman" w:hAnsi="Times New Roman"/>
          <w:bCs/>
          <w:sz w:val="24"/>
          <w:szCs w:val="24"/>
        </w:rPr>
        <w:t xml:space="preserve">uses risina savstarpējo pārrunu ceļā. Ja </w:t>
      </w:r>
      <w:r>
        <w:rPr>
          <w:rFonts w:ascii="Times New Roman" w:hAnsi="Times New Roman"/>
          <w:bCs/>
          <w:sz w:val="24"/>
          <w:szCs w:val="24"/>
        </w:rPr>
        <w:t>P</w:t>
      </w:r>
      <w:r w:rsidRPr="003D3CA1">
        <w:rPr>
          <w:rFonts w:ascii="Times New Roman" w:hAnsi="Times New Roman"/>
          <w:bCs/>
          <w:sz w:val="24"/>
          <w:szCs w:val="24"/>
        </w:rPr>
        <w:t>uses nevar vienoties, strīdus jautājums tiek nodots izskatīšanai tiesā atbilstoši LR spēkā esošajiem normatīvajiem aktiem</w:t>
      </w:r>
      <w:r>
        <w:rPr>
          <w:rFonts w:ascii="Times New Roman" w:hAnsi="Times New Roman"/>
          <w:bCs/>
          <w:sz w:val="24"/>
          <w:szCs w:val="24"/>
        </w:rPr>
        <w:t>.</w:t>
      </w:r>
    </w:p>
    <w:p w14:paraId="49FED5ED" w14:textId="77777777" w:rsidR="005E1399" w:rsidRDefault="005E1399" w:rsidP="005E1399">
      <w:pPr>
        <w:spacing w:after="0" w:line="240" w:lineRule="auto"/>
        <w:ind w:left="426" w:hanging="426"/>
        <w:jc w:val="both"/>
        <w:rPr>
          <w:rFonts w:ascii="Times New Roman" w:hAnsi="Times New Roman"/>
          <w:bCs/>
          <w:sz w:val="24"/>
          <w:szCs w:val="24"/>
        </w:rPr>
      </w:pPr>
      <w:r>
        <w:rPr>
          <w:rFonts w:ascii="Times New Roman" w:hAnsi="Times New Roman"/>
          <w:bCs/>
          <w:sz w:val="24"/>
          <w:szCs w:val="24"/>
        </w:rPr>
        <w:t xml:space="preserve">6.4. </w:t>
      </w:r>
      <w:r w:rsidRPr="003D3CA1">
        <w:rPr>
          <w:rFonts w:ascii="Times New Roman" w:hAnsi="Times New Roman"/>
          <w:bCs/>
          <w:sz w:val="24"/>
          <w:szCs w:val="24"/>
        </w:rPr>
        <w:t>Līgums var tikt grozīts vai papildināts pēc Pušu vienošanās rakstiskā formā, kas, pēc tās abpusējas parakstīšanas, kļūst par Līguma neatņemamu sastāvdaļu.</w:t>
      </w:r>
    </w:p>
    <w:p w14:paraId="5061BAF7" w14:textId="77777777" w:rsidR="005E1399" w:rsidRPr="003D3CA1" w:rsidRDefault="005E1399" w:rsidP="005E1399">
      <w:pPr>
        <w:spacing w:after="0" w:line="240" w:lineRule="auto"/>
        <w:ind w:left="426" w:hanging="426"/>
        <w:jc w:val="both"/>
        <w:rPr>
          <w:rFonts w:ascii="Times New Roman" w:hAnsi="Times New Roman"/>
          <w:bCs/>
          <w:sz w:val="24"/>
          <w:szCs w:val="24"/>
        </w:rPr>
      </w:pPr>
      <w:r>
        <w:rPr>
          <w:rFonts w:ascii="Times New Roman" w:hAnsi="Times New Roman"/>
          <w:bCs/>
          <w:sz w:val="24"/>
          <w:szCs w:val="24"/>
        </w:rPr>
        <w:t xml:space="preserve">6.5. </w:t>
      </w:r>
      <w:r w:rsidRPr="003D3CA1">
        <w:rPr>
          <w:rFonts w:ascii="Times New Roman" w:hAnsi="Times New Roman"/>
          <w:bCs/>
          <w:sz w:val="24"/>
          <w:szCs w:val="24"/>
        </w:rPr>
        <w:t xml:space="preserve">Līgums sastādīts un parakstīts </w:t>
      </w:r>
      <w:r>
        <w:rPr>
          <w:rFonts w:ascii="Times New Roman" w:hAnsi="Times New Roman"/>
          <w:bCs/>
          <w:sz w:val="24"/>
          <w:szCs w:val="24"/>
        </w:rPr>
        <w:t xml:space="preserve">2 (divos) </w:t>
      </w:r>
      <w:r w:rsidRPr="003D3CA1">
        <w:rPr>
          <w:rFonts w:ascii="Times New Roman" w:hAnsi="Times New Roman"/>
          <w:bCs/>
          <w:sz w:val="24"/>
          <w:szCs w:val="24"/>
        </w:rPr>
        <w:t>eksemplāros, no kuriem viens nodots Iestādei, bet otrs - Vecāk</w:t>
      </w:r>
      <w:r>
        <w:rPr>
          <w:rFonts w:ascii="Times New Roman" w:hAnsi="Times New Roman"/>
          <w:bCs/>
          <w:sz w:val="24"/>
          <w:szCs w:val="24"/>
        </w:rPr>
        <w:t>am</w:t>
      </w:r>
      <w:r w:rsidRPr="003D3CA1">
        <w:rPr>
          <w:rFonts w:ascii="Times New Roman" w:hAnsi="Times New Roman"/>
          <w:bCs/>
          <w:sz w:val="24"/>
          <w:szCs w:val="24"/>
        </w:rPr>
        <w:t>. Abiem Līguma eksemplāriem ir vienāds</w:t>
      </w:r>
      <w:r w:rsidRPr="00534D59">
        <w:rPr>
          <w:rFonts w:ascii="Times New Roman" w:hAnsi="Times New Roman"/>
          <w:sz w:val="24"/>
          <w:szCs w:val="24"/>
        </w:rPr>
        <w:t xml:space="preserve"> juridisks spēks.</w:t>
      </w:r>
    </w:p>
    <w:p w14:paraId="504E75B7" w14:textId="77777777" w:rsidR="005E1399" w:rsidRDefault="005E1399" w:rsidP="005E1399">
      <w:pPr>
        <w:spacing w:after="0" w:line="240" w:lineRule="auto"/>
        <w:jc w:val="center"/>
        <w:rPr>
          <w:rFonts w:ascii="Times New Roman" w:hAnsi="Times New Roman"/>
          <w:sz w:val="24"/>
          <w:szCs w:val="24"/>
        </w:rPr>
      </w:pPr>
      <w:r w:rsidRPr="00534D59">
        <w:rPr>
          <w:rFonts w:ascii="Times New Roman" w:hAnsi="Times New Roman"/>
          <w:sz w:val="24"/>
          <w:szCs w:val="24"/>
        </w:rPr>
        <w:t xml:space="preserve">                                                                                                </w:t>
      </w:r>
    </w:p>
    <w:p w14:paraId="6D06BB1B" w14:textId="77777777" w:rsidR="005E1399" w:rsidRDefault="005E1399" w:rsidP="005E1399">
      <w:pPr>
        <w:pStyle w:val="Sarakstarindkopa"/>
        <w:numPr>
          <w:ilvl w:val="0"/>
          <w:numId w:val="2"/>
        </w:numPr>
        <w:spacing w:after="0" w:line="240" w:lineRule="auto"/>
        <w:jc w:val="center"/>
        <w:rPr>
          <w:rFonts w:ascii="Times New Roman" w:hAnsi="Times New Roman"/>
          <w:b/>
          <w:bCs/>
          <w:sz w:val="24"/>
          <w:szCs w:val="24"/>
        </w:rPr>
      </w:pPr>
      <w:r>
        <w:rPr>
          <w:rFonts w:ascii="Times New Roman" w:hAnsi="Times New Roman"/>
          <w:b/>
          <w:bCs/>
          <w:sz w:val="24"/>
          <w:szCs w:val="24"/>
        </w:rPr>
        <w:t>Pušu rekvizīti</w:t>
      </w:r>
    </w:p>
    <w:p w14:paraId="3644DB8B" w14:textId="77777777" w:rsidR="005E1399" w:rsidRPr="000477C1" w:rsidRDefault="005E1399" w:rsidP="005E1399">
      <w:pPr>
        <w:pStyle w:val="Sarakstarindkopa"/>
        <w:spacing w:after="0" w:line="240" w:lineRule="auto"/>
        <w:ind w:left="1080"/>
        <w:rPr>
          <w:rFonts w:ascii="Times New Roman" w:hAnsi="Times New Roman"/>
          <w:b/>
          <w:bCs/>
          <w:sz w:val="24"/>
          <w:szCs w:val="24"/>
        </w:rPr>
      </w:pPr>
    </w:p>
    <w:p w14:paraId="0AA72A28" w14:textId="77777777" w:rsidR="005E1399" w:rsidRPr="004667DF" w:rsidRDefault="005E1399" w:rsidP="005E1399">
      <w:pPr>
        <w:spacing w:after="0" w:line="240" w:lineRule="auto"/>
        <w:rPr>
          <w:rFonts w:ascii="Times New Roman" w:hAnsi="Times New Roman"/>
          <w:sz w:val="24"/>
          <w:szCs w:val="24"/>
        </w:rPr>
      </w:pPr>
      <w:r w:rsidRPr="000477C1">
        <w:rPr>
          <w:rFonts w:ascii="Times New Roman" w:hAnsi="Times New Roman"/>
          <w:b/>
          <w:bCs/>
          <w:sz w:val="24"/>
          <w:szCs w:val="24"/>
        </w:rPr>
        <w:t>Salacgrīvas novada dome</w:t>
      </w:r>
      <w:r w:rsidRPr="004667DF">
        <w:rPr>
          <w:rFonts w:ascii="Times New Roman" w:hAnsi="Times New Roman"/>
          <w:sz w:val="24"/>
          <w:szCs w:val="24"/>
        </w:rPr>
        <w:tab/>
        <w:t xml:space="preserve">                                   </w:t>
      </w:r>
      <w:r w:rsidRPr="00AE0AA5">
        <w:rPr>
          <w:rFonts w:ascii="Times New Roman" w:hAnsi="Times New Roman"/>
          <w:b/>
          <w:bCs/>
          <w:sz w:val="24"/>
          <w:szCs w:val="24"/>
        </w:rPr>
        <w:t>Vecāka vai likumiskā pārstāvja</w:t>
      </w:r>
    </w:p>
    <w:p w14:paraId="4A08FF05" w14:textId="77777777" w:rsidR="005E1399" w:rsidRPr="00AE0AA5" w:rsidRDefault="005E1399" w:rsidP="005E1399">
      <w:pPr>
        <w:spacing w:after="0" w:line="240" w:lineRule="auto"/>
        <w:rPr>
          <w:rFonts w:ascii="Times New Roman" w:hAnsi="Times New Roman"/>
          <w:b/>
          <w:bCs/>
          <w:sz w:val="24"/>
          <w:szCs w:val="24"/>
        </w:rPr>
      </w:pPr>
      <w:proofErr w:type="spellStart"/>
      <w:r w:rsidRPr="004667DF">
        <w:rPr>
          <w:rFonts w:ascii="Times New Roman" w:hAnsi="Times New Roman"/>
          <w:sz w:val="24"/>
          <w:szCs w:val="24"/>
        </w:rPr>
        <w:t>Reģ</w:t>
      </w:r>
      <w:proofErr w:type="spellEnd"/>
      <w:r w:rsidRPr="004667DF">
        <w:rPr>
          <w:rFonts w:ascii="Times New Roman" w:hAnsi="Times New Roman"/>
          <w:sz w:val="24"/>
          <w:szCs w:val="24"/>
        </w:rPr>
        <w:t xml:space="preserve">. Nr.  90000059796 </w:t>
      </w:r>
      <w:r w:rsidRPr="004667DF">
        <w:rPr>
          <w:rFonts w:ascii="Times New Roman" w:hAnsi="Times New Roman"/>
          <w:sz w:val="24"/>
          <w:szCs w:val="24"/>
        </w:rPr>
        <w:tab/>
      </w:r>
      <w:r w:rsidRPr="004667DF">
        <w:rPr>
          <w:rFonts w:ascii="Times New Roman" w:hAnsi="Times New Roman"/>
          <w:sz w:val="24"/>
          <w:szCs w:val="24"/>
        </w:rPr>
        <w:tab/>
      </w:r>
      <w:r w:rsidRPr="004667DF">
        <w:rPr>
          <w:rFonts w:ascii="Times New Roman" w:hAnsi="Times New Roman"/>
          <w:sz w:val="24"/>
          <w:szCs w:val="24"/>
        </w:rPr>
        <w:tab/>
      </w:r>
      <w:r w:rsidRPr="004667DF">
        <w:rPr>
          <w:rFonts w:ascii="Times New Roman" w:hAnsi="Times New Roman"/>
          <w:sz w:val="24"/>
          <w:szCs w:val="24"/>
        </w:rPr>
        <w:tab/>
      </w:r>
      <w:r w:rsidRPr="00AE0AA5">
        <w:rPr>
          <w:rFonts w:ascii="Times New Roman" w:hAnsi="Times New Roman"/>
          <w:b/>
          <w:bCs/>
          <w:sz w:val="24"/>
          <w:szCs w:val="24"/>
        </w:rPr>
        <w:t>vārds, uzvārds</w:t>
      </w:r>
    </w:p>
    <w:p w14:paraId="562C4F63" w14:textId="77777777" w:rsidR="005E1399" w:rsidRPr="004667DF" w:rsidRDefault="005E1399" w:rsidP="005E1399">
      <w:pPr>
        <w:spacing w:after="0" w:line="240" w:lineRule="auto"/>
        <w:rPr>
          <w:rFonts w:ascii="Times New Roman" w:hAnsi="Times New Roman"/>
          <w:sz w:val="24"/>
          <w:szCs w:val="24"/>
        </w:rPr>
      </w:pPr>
      <w:r w:rsidRPr="004667DF">
        <w:rPr>
          <w:rFonts w:ascii="Times New Roman" w:hAnsi="Times New Roman"/>
          <w:sz w:val="24"/>
          <w:szCs w:val="24"/>
        </w:rPr>
        <w:t>Smilšu iela 9, Salacgrīva, LV-4033</w:t>
      </w:r>
      <w:r w:rsidRPr="004667DF">
        <w:rPr>
          <w:rFonts w:ascii="Times New Roman" w:hAnsi="Times New Roman"/>
          <w:sz w:val="24"/>
          <w:szCs w:val="24"/>
        </w:rPr>
        <w:tab/>
      </w:r>
      <w:r w:rsidRPr="004667DF">
        <w:rPr>
          <w:rFonts w:ascii="Times New Roman" w:hAnsi="Times New Roman"/>
          <w:sz w:val="24"/>
          <w:szCs w:val="24"/>
        </w:rPr>
        <w:tab/>
      </w:r>
      <w:r w:rsidRPr="004667DF">
        <w:rPr>
          <w:rFonts w:ascii="Times New Roman" w:hAnsi="Times New Roman"/>
          <w:sz w:val="24"/>
          <w:szCs w:val="24"/>
        </w:rPr>
        <w:tab/>
      </w:r>
      <w:r>
        <w:rPr>
          <w:rFonts w:ascii="Times New Roman" w:hAnsi="Times New Roman"/>
          <w:sz w:val="24"/>
          <w:szCs w:val="24"/>
        </w:rPr>
        <w:t>Personas kods</w:t>
      </w:r>
    </w:p>
    <w:p w14:paraId="7CEE6A5E" w14:textId="77777777" w:rsidR="005E1399" w:rsidRPr="004667DF" w:rsidRDefault="005E1399" w:rsidP="005E1399">
      <w:pPr>
        <w:spacing w:after="0" w:line="240" w:lineRule="auto"/>
        <w:rPr>
          <w:rFonts w:ascii="Times New Roman" w:hAnsi="Times New Roman"/>
          <w:sz w:val="24"/>
          <w:szCs w:val="24"/>
        </w:rPr>
      </w:pPr>
      <w:r w:rsidRPr="004066C6">
        <w:rPr>
          <w:rFonts w:ascii="Times New Roman" w:hAnsi="Times New Roman"/>
          <w:b/>
          <w:bCs/>
          <w:sz w:val="24"/>
          <w:szCs w:val="24"/>
        </w:rPr>
        <w:t xml:space="preserve">Pirmskolas izglītības iestāde </w:t>
      </w:r>
      <w:r>
        <w:rPr>
          <w:rFonts w:ascii="Times New Roman" w:hAnsi="Times New Roman"/>
          <w:b/>
          <w:bCs/>
          <w:sz w:val="24"/>
          <w:szCs w:val="24"/>
        </w:rPr>
        <w:t>“</w:t>
      </w:r>
      <w:r w:rsidRPr="004066C6">
        <w:rPr>
          <w:rFonts w:ascii="Times New Roman" w:hAnsi="Times New Roman"/>
          <w:b/>
          <w:bCs/>
          <w:sz w:val="24"/>
          <w:szCs w:val="24"/>
        </w:rPr>
        <w:t>Vilnītis</w:t>
      </w:r>
      <w:r>
        <w:rPr>
          <w:rFonts w:ascii="Times New Roman" w:hAnsi="Times New Roman"/>
          <w:b/>
          <w:bCs/>
          <w:sz w:val="24"/>
          <w:szCs w:val="24"/>
        </w:rPr>
        <w:t>”</w:t>
      </w:r>
      <w:r w:rsidRPr="004667DF">
        <w:rPr>
          <w:rFonts w:ascii="Times New Roman" w:hAnsi="Times New Roman"/>
          <w:sz w:val="24"/>
          <w:szCs w:val="24"/>
        </w:rPr>
        <w:t xml:space="preserve">                  </w:t>
      </w:r>
      <w:r>
        <w:rPr>
          <w:rFonts w:ascii="Times New Roman" w:hAnsi="Times New Roman"/>
          <w:sz w:val="24"/>
          <w:szCs w:val="24"/>
        </w:rPr>
        <w:t>Deklarētā adrese:</w:t>
      </w:r>
    </w:p>
    <w:p w14:paraId="61739D72" w14:textId="77777777" w:rsidR="005E1399" w:rsidRPr="004667DF" w:rsidRDefault="005E1399" w:rsidP="005E1399">
      <w:pPr>
        <w:spacing w:after="0" w:line="240" w:lineRule="auto"/>
        <w:rPr>
          <w:rFonts w:ascii="Times New Roman" w:hAnsi="Times New Roman"/>
          <w:sz w:val="24"/>
          <w:szCs w:val="24"/>
        </w:rPr>
      </w:pPr>
      <w:r w:rsidRPr="004667DF">
        <w:rPr>
          <w:rFonts w:ascii="Times New Roman" w:hAnsi="Times New Roman"/>
          <w:sz w:val="24"/>
          <w:szCs w:val="24"/>
        </w:rPr>
        <w:t xml:space="preserve">Pērnavas iela 29, Salacgrīva, LV4033                        </w:t>
      </w:r>
      <w:r>
        <w:rPr>
          <w:rFonts w:ascii="Times New Roman" w:hAnsi="Times New Roman"/>
          <w:sz w:val="24"/>
          <w:szCs w:val="24"/>
        </w:rPr>
        <w:t>Tālrunis:</w:t>
      </w:r>
    </w:p>
    <w:p w14:paraId="2B6BFDA6" w14:textId="77777777" w:rsidR="005E1399" w:rsidRPr="004667DF" w:rsidRDefault="005E1399" w:rsidP="005E1399">
      <w:pPr>
        <w:spacing w:after="0" w:line="240" w:lineRule="auto"/>
        <w:rPr>
          <w:rFonts w:ascii="Times New Roman" w:hAnsi="Times New Roman"/>
          <w:sz w:val="24"/>
          <w:szCs w:val="24"/>
        </w:rPr>
      </w:pPr>
      <w:r>
        <w:rPr>
          <w:rFonts w:ascii="Times New Roman" w:hAnsi="Times New Roman"/>
          <w:sz w:val="24"/>
          <w:szCs w:val="24"/>
        </w:rPr>
        <w:t xml:space="preserve">AS </w:t>
      </w:r>
      <w:r w:rsidRPr="004667DF">
        <w:rPr>
          <w:rFonts w:ascii="Times New Roman" w:hAnsi="Times New Roman"/>
          <w:sz w:val="24"/>
          <w:szCs w:val="24"/>
        </w:rPr>
        <w:t xml:space="preserve">SEB </w:t>
      </w:r>
      <w:r>
        <w:rPr>
          <w:rFonts w:ascii="Times New Roman" w:hAnsi="Times New Roman"/>
          <w:sz w:val="24"/>
          <w:szCs w:val="24"/>
        </w:rPr>
        <w:t>banka</w:t>
      </w:r>
      <w:r w:rsidRPr="004667DF">
        <w:rPr>
          <w:rFonts w:ascii="Times New Roman" w:hAnsi="Times New Roman"/>
          <w:sz w:val="24"/>
          <w:szCs w:val="24"/>
        </w:rPr>
        <w:tab/>
      </w:r>
      <w:r w:rsidRPr="004667DF">
        <w:rPr>
          <w:rFonts w:ascii="Times New Roman" w:hAnsi="Times New Roman"/>
          <w:sz w:val="24"/>
          <w:szCs w:val="24"/>
        </w:rPr>
        <w:tab/>
      </w:r>
      <w:r w:rsidRPr="004667DF">
        <w:rPr>
          <w:rFonts w:ascii="Times New Roman" w:hAnsi="Times New Roman"/>
          <w:sz w:val="24"/>
          <w:szCs w:val="24"/>
        </w:rPr>
        <w:tab/>
      </w:r>
      <w:r w:rsidRPr="004667DF">
        <w:rPr>
          <w:rFonts w:ascii="Times New Roman" w:hAnsi="Times New Roman"/>
          <w:sz w:val="24"/>
          <w:szCs w:val="24"/>
        </w:rPr>
        <w:tab/>
        <w:t xml:space="preserve">                                </w:t>
      </w:r>
    </w:p>
    <w:p w14:paraId="68EE9DF9" w14:textId="77777777" w:rsidR="005E1399" w:rsidRPr="004667DF" w:rsidRDefault="005E1399" w:rsidP="005E1399">
      <w:pPr>
        <w:spacing w:after="0" w:line="240" w:lineRule="auto"/>
        <w:rPr>
          <w:rFonts w:ascii="Times New Roman" w:hAnsi="Times New Roman"/>
          <w:sz w:val="24"/>
          <w:szCs w:val="24"/>
        </w:rPr>
      </w:pPr>
      <w:r w:rsidRPr="004667DF">
        <w:rPr>
          <w:rFonts w:ascii="Times New Roman" w:hAnsi="Times New Roman"/>
          <w:sz w:val="24"/>
          <w:szCs w:val="24"/>
        </w:rPr>
        <w:t>Kods: UNLALV2X</w:t>
      </w:r>
      <w:r w:rsidRPr="004667DF">
        <w:rPr>
          <w:rFonts w:ascii="Times New Roman" w:hAnsi="Times New Roman"/>
          <w:sz w:val="24"/>
          <w:szCs w:val="24"/>
        </w:rPr>
        <w:tab/>
      </w:r>
      <w:r w:rsidRPr="004667DF">
        <w:rPr>
          <w:rFonts w:ascii="Times New Roman" w:hAnsi="Times New Roman"/>
          <w:sz w:val="24"/>
          <w:szCs w:val="24"/>
        </w:rPr>
        <w:tab/>
      </w:r>
      <w:r w:rsidRPr="004667DF">
        <w:rPr>
          <w:rFonts w:ascii="Times New Roman" w:hAnsi="Times New Roman"/>
          <w:sz w:val="24"/>
          <w:szCs w:val="24"/>
        </w:rPr>
        <w:tab/>
      </w:r>
      <w:r w:rsidRPr="004667DF">
        <w:rPr>
          <w:rFonts w:ascii="Times New Roman" w:hAnsi="Times New Roman"/>
          <w:sz w:val="24"/>
          <w:szCs w:val="24"/>
        </w:rPr>
        <w:tab/>
      </w:r>
      <w:r w:rsidRPr="004667DF">
        <w:rPr>
          <w:rFonts w:ascii="Times New Roman" w:hAnsi="Times New Roman"/>
          <w:sz w:val="24"/>
          <w:szCs w:val="24"/>
        </w:rPr>
        <w:tab/>
      </w:r>
    </w:p>
    <w:p w14:paraId="252F3D0A" w14:textId="77777777" w:rsidR="005E1399" w:rsidRPr="004667DF" w:rsidRDefault="005E1399" w:rsidP="005E1399">
      <w:pPr>
        <w:spacing w:after="0" w:line="240" w:lineRule="auto"/>
        <w:jc w:val="both"/>
        <w:rPr>
          <w:rFonts w:ascii="Times New Roman" w:hAnsi="Times New Roman"/>
          <w:sz w:val="24"/>
          <w:szCs w:val="24"/>
        </w:rPr>
      </w:pPr>
      <w:r w:rsidRPr="004667DF">
        <w:rPr>
          <w:rFonts w:ascii="Times New Roman" w:hAnsi="Times New Roman"/>
          <w:sz w:val="24"/>
          <w:szCs w:val="24"/>
        </w:rPr>
        <w:t>Konts: LV71UNLA0013013130848</w:t>
      </w:r>
      <w:r w:rsidRPr="004667DF">
        <w:rPr>
          <w:rFonts w:ascii="Times New Roman" w:hAnsi="Times New Roman"/>
          <w:sz w:val="24"/>
          <w:szCs w:val="24"/>
        </w:rPr>
        <w:tab/>
      </w:r>
    </w:p>
    <w:p w14:paraId="20456B79" w14:textId="77777777" w:rsidR="005E1399" w:rsidRDefault="005E1399" w:rsidP="005E1399">
      <w:pPr>
        <w:tabs>
          <w:tab w:val="right" w:pos="8306"/>
        </w:tabs>
        <w:spacing w:after="0" w:line="240" w:lineRule="auto"/>
        <w:rPr>
          <w:rFonts w:ascii="Times New Roman" w:hAnsi="Times New Roman"/>
          <w:sz w:val="24"/>
          <w:szCs w:val="24"/>
        </w:rPr>
      </w:pPr>
    </w:p>
    <w:p w14:paraId="2238B556" w14:textId="77777777" w:rsidR="005E1399" w:rsidRDefault="005E1399" w:rsidP="005E1399">
      <w:pPr>
        <w:tabs>
          <w:tab w:val="right" w:pos="8306"/>
        </w:tabs>
        <w:spacing w:after="0" w:line="240" w:lineRule="auto"/>
        <w:rPr>
          <w:rFonts w:ascii="Times New Roman" w:hAnsi="Times New Roman"/>
          <w:sz w:val="24"/>
          <w:szCs w:val="24"/>
        </w:rPr>
      </w:pPr>
    </w:p>
    <w:p w14:paraId="74915671" w14:textId="77777777" w:rsidR="005E1399" w:rsidRPr="004667DF" w:rsidRDefault="005E1399" w:rsidP="005E1399">
      <w:pPr>
        <w:tabs>
          <w:tab w:val="right" w:pos="8306"/>
        </w:tabs>
        <w:spacing w:after="0" w:line="240" w:lineRule="auto"/>
        <w:rPr>
          <w:rFonts w:ascii="Times New Roman" w:hAnsi="Times New Roman"/>
          <w:sz w:val="24"/>
          <w:szCs w:val="24"/>
        </w:rPr>
      </w:pPr>
      <w:r w:rsidRPr="004667DF">
        <w:rPr>
          <w:rFonts w:ascii="Times New Roman" w:hAnsi="Times New Roman"/>
          <w:sz w:val="24"/>
          <w:szCs w:val="24"/>
        </w:rPr>
        <w:tab/>
      </w:r>
    </w:p>
    <w:p w14:paraId="06AE21B8" w14:textId="77777777" w:rsidR="005E1399" w:rsidRPr="004667DF" w:rsidRDefault="005E1399" w:rsidP="005E1399">
      <w:pPr>
        <w:spacing w:after="0" w:line="240" w:lineRule="auto"/>
        <w:rPr>
          <w:rFonts w:ascii="Times New Roman" w:hAnsi="Times New Roman"/>
          <w:sz w:val="24"/>
          <w:szCs w:val="24"/>
        </w:rPr>
      </w:pPr>
      <w:r w:rsidRPr="004667DF">
        <w:rPr>
          <w:rFonts w:ascii="Times New Roman" w:hAnsi="Times New Roman"/>
          <w:sz w:val="24"/>
          <w:szCs w:val="24"/>
        </w:rPr>
        <w:t>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67DF">
        <w:rPr>
          <w:rFonts w:ascii="Times New Roman" w:hAnsi="Times New Roman"/>
          <w:sz w:val="24"/>
          <w:szCs w:val="24"/>
        </w:rPr>
        <w:t>___________________________</w:t>
      </w:r>
    </w:p>
    <w:p w14:paraId="61503C46" w14:textId="77777777" w:rsidR="005E1399" w:rsidRPr="004667DF" w:rsidRDefault="005E1399" w:rsidP="005E1399">
      <w:pPr>
        <w:spacing w:after="0" w:line="240" w:lineRule="auto"/>
        <w:rPr>
          <w:sz w:val="24"/>
          <w:szCs w:val="24"/>
        </w:rPr>
      </w:pPr>
      <w:r>
        <w:rPr>
          <w:rFonts w:ascii="Times New Roman" w:hAnsi="Times New Roman"/>
          <w:sz w:val="24"/>
          <w:szCs w:val="24"/>
        </w:rPr>
        <w:t xml:space="preserve">D. </w:t>
      </w:r>
      <w:proofErr w:type="spellStart"/>
      <w:r>
        <w:rPr>
          <w:rFonts w:ascii="Times New Roman" w:hAnsi="Times New Roman"/>
          <w:sz w:val="24"/>
          <w:szCs w:val="24"/>
        </w:rPr>
        <w:t>Vilemsone</w:t>
      </w:r>
      <w:proofErr w:type="spellEnd"/>
      <w:r w:rsidRPr="004667D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 Uzvārds</w:t>
      </w:r>
    </w:p>
    <w:p w14:paraId="5E253E9E" w14:textId="77777777" w:rsidR="005E1399" w:rsidRPr="00534D59" w:rsidRDefault="005E1399" w:rsidP="005E1399">
      <w:pPr>
        <w:spacing w:after="0" w:line="240" w:lineRule="auto"/>
        <w:jc w:val="center"/>
        <w:rPr>
          <w:rFonts w:ascii="Times New Roman" w:hAnsi="Times New Roman"/>
          <w:sz w:val="24"/>
          <w:szCs w:val="24"/>
        </w:rPr>
      </w:pPr>
    </w:p>
    <w:p w14:paraId="48CED056" w14:textId="77777777" w:rsidR="008D5932" w:rsidRDefault="008D5932"/>
    <w:sectPr w:rsidR="008D5932" w:rsidSect="00534D5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1D3EFF"/>
    <w:multiLevelType w:val="multilevel"/>
    <w:tmpl w:val="409ADBE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 w15:restartNumberingAfterBreak="0">
    <w:nsid w:val="6B172B29"/>
    <w:multiLevelType w:val="hybridMultilevel"/>
    <w:tmpl w:val="5BC870CE"/>
    <w:lvl w:ilvl="0" w:tplc="5DBA4452">
      <w:start w:val="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DAA"/>
    <w:rsid w:val="000B199E"/>
    <w:rsid w:val="00162BDA"/>
    <w:rsid w:val="001A4DAA"/>
    <w:rsid w:val="001B7460"/>
    <w:rsid w:val="005E1399"/>
    <w:rsid w:val="00834C06"/>
    <w:rsid w:val="008D5932"/>
    <w:rsid w:val="00A17FBA"/>
    <w:rsid w:val="00A96D8B"/>
    <w:rsid w:val="00AD7A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2C5E2"/>
  <w15:chartTrackingRefBased/>
  <w15:docId w15:val="{555AA958-B00D-4B18-B0AC-D2F021EE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E1399"/>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semiHidden/>
    <w:unhideWhenUsed/>
    <w:rsid w:val="005E1399"/>
    <w:pPr>
      <w:spacing w:after="0" w:line="240" w:lineRule="auto"/>
    </w:pPr>
    <w:rPr>
      <w:rFonts w:ascii="Times New Roman" w:eastAsia="Times New Roman" w:hAnsi="Times New Roman"/>
      <w:sz w:val="28"/>
      <w:szCs w:val="20"/>
      <w:lang w:eastAsia="lv-LV"/>
    </w:rPr>
  </w:style>
  <w:style w:type="character" w:customStyle="1" w:styleId="PamattekstsRakstz">
    <w:name w:val="Pamatteksts Rakstz."/>
    <w:basedOn w:val="Noklusjumarindkopasfonts"/>
    <w:link w:val="Pamatteksts"/>
    <w:semiHidden/>
    <w:rsid w:val="005E1399"/>
    <w:rPr>
      <w:rFonts w:ascii="Times New Roman" w:eastAsia="Times New Roman" w:hAnsi="Times New Roman" w:cs="Times New Roman"/>
      <w:sz w:val="28"/>
      <w:szCs w:val="20"/>
      <w:lang w:eastAsia="lv-LV"/>
    </w:rPr>
  </w:style>
  <w:style w:type="character" w:styleId="Komentraatsauce">
    <w:name w:val="annotation reference"/>
    <w:basedOn w:val="Noklusjumarindkopasfonts"/>
    <w:uiPriority w:val="99"/>
    <w:semiHidden/>
    <w:unhideWhenUsed/>
    <w:rsid w:val="005E1399"/>
    <w:rPr>
      <w:sz w:val="16"/>
      <w:szCs w:val="16"/>
    </w:rPr>
  </w:style>
  <w:style w:type="paragraph" w:styleId="Komentrateksts">
    <w:name w:val="annotation text"/>
    <w:basedOn w:val="Parasts"/>
    <w:link w:val="KomentratekstsRakstz"/>
    <w:uiPriority w:val="99"/>
    <w:semiHidden/>
    <w:unhideWhenUsed/>
    <w:rsid w:val="005E13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E1399"/>
    <w:rPr>
      <w:rFonts w:ascii="Calibri" w:eastAsia="Calibri" w:hAnsi="Calibri" w:cs="Times New Roman"/>
      <w:sz w:val="20"/>
      <w:szCs w:val="20"/>
    </w:rPr>
  </w:style>
  <w:style w:type="paragraph" w:styleId="Sarakstarindkopa">
    <w:name w:val="List Paragraph"/>
    <w:basedOn w:val="Parasts"/>
    <w:uiPriority w:val="34"/>
    <w:qFormat/>
    <w:rsid w:val="005E1399"/>
    <w:pPr>
      <w:ind w:left="720"/>
      <w:contextualSpacing/>
    </w:pPr>
  </w:style>
  <w:style w:type="paragraph" w:styleId="Balonteksts">
    <w:name w:val="Balloon Text"/>
    <w:basedOn w:val="Parasts"/>
    <w:link w:val="BalontekstsRakstz"/>
    <w:uiPriority w:val="99"/>
    <w:semiHidden/>
    <w:unhideWhenUsed/>
    <w:rsid w:val="005E139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E139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5181</Words>
  <Characters>2954</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7</cp:revision>
  <cp:lastPrinted>2020-06-01T08:48:00Z</cp:lastPrinted>
  <dcterms:created xsi:type="dcterms:W3CDTF">2020-06-01T08:35:00Z</dcterms:created>
  <dcterms:modified xsi:type="dcterms:W3CDTF">2020-06-01T12:04:00Z</dcterms:modified>
</cp:coreProperties>
</file>