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0E" w:rsidRPr="0024570E" w:rsidRDefault="0024570E" w:rsidP="0024570E">
      <w:pPr>
        <w:rPr>
          <w:rFonts w:ascii="Arial" w:hAnsi="Arial" w:cs="Arial"/>
          <w:b/>
          <w:lang w:val="lv-LV"/>
        </w:rPr>
      </w:pPr>
      <w:r w:rsidRPr="0024570E">
        <w:rPr>
          <w:rFonts w:ascii="Arial" w:hAnsi="Arial" w:cs="Arial"/>
          <w:b/>
          <w:lang w:val="lv-LV"/>
        </w:rPr>
        <w:t>SIA „Salacgrīvas ūdens”</w:t>
      </w:r>
    </w:p>
    <w:p w:rsidR="0024570E" w:rsidRPr="0024570E" w:rsidRDefault="0024570E" w:rsidP="0024570E">
      <w:pPr>
        <w:rPr>
          <w:rFonts w:ascii="Arial" w:hAnsi="Arial" w:cs="Arial"/>
          <w:lang w:val="lv-LV"/>
        </w:rPr>
      </w:pPr>
      <w:r w:rsidRPr="0024570E">
        <w:rPr>
          <w:rFonts w:ascii="Arial" w:hAnsi="Arial" w:cs="Arial"/>
          <w:lang w:val="lv-LV"/>
        </w:rPr>
        <w:t>Reģ.Nr. 54103072471</w:t>
      </w:r>
    </w:p>
    <w:p w:rsidR="0024570E" w:rsidRPr="0024570E" w:rsidRDefault="0024570E" w:rsidP="0024570E">
      <w:pPr>
        <w:rPr>
          <w:rFonts w:ascii="Arial" w:hAnsi="Arial" w:cs="Arial"/>
          <w:lang w:val="lv-LV"/>
        </w:rPr>
      </w:pPr>
      <w:r w:rsidRPr="0024570E">
        <w:rPr>
          <w:rFonts w:ascii="Arial" w:hAnsi="Arial" w:cs="Arial"/>
          <w:lang w:val="lv-LV"/>
        </w:rPr>
        <w:t>Ganību iela 4a , Salacgrīva, LV-4033</w:t>
      </w:r>
    </w:p>
    <w:p w:rsidR="0024570E" w:rsidRPr="0024570E" w:rsidRDefault="0024570E" w:rsidP="0024570E">
      <w:pPr>
        <w:rPr>
          <w:rFonts w:ascii="Arial" w:hAnsi="Arial" w:cs="Arial"/>
          <w:lang w:val="lv-LV"/>
        </w:rPr>
      </w:pPr>
    </w:p>
    <w:p w:rsidR="0024570E" w:rsidRPr="0024570E" w:rsidRDefault="0024570E" w:rsidP="0024570E">
      <w:pPr>
        <w:rPr>
          <w:rFonts w:ascii="Arial" w:hAnsi="Arial" w:cs="Arial"/>
          <w:lang w:val="lv-LV"/>
        </w:rPr>
      </w:pPr>
      <w:r w:rsidRPr="0024570E">
        <w:rPr>
          <w:noProof/>
          <w:lang w:val="lv-LV" w:eastAsia="lv-LV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64135</wp:posOffset>
            </wp:positionV>
            <wp:extent cx="1714500" cy="975995"/>
            <wp:effectExtent l="0" t="0" r="0" b="0"/>
            <wp:wrapNone/>
            <wp:docPr id="4" name="Picture 4" descr="salacgrivas ud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lacgrivas udens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70E" w:rsidRPr="0024570E" w:rsidRDefault="0024570E" w:rsidP="0024570E">
      <w:pPr>
        <w:rPr>
          <w:rFonts w:ascii="Arial" w:hAnsi="Arial" w:cs="Arial"/>
          <w:lang w:val="lv-LV"/>
        </w:rPr>
      </w:pPr>
    </w:p>
    <w:p w:rsidR="0024570E" w:rsidRPr="0024570E" w:rsidRDefault="0024570E" w:rsidP="0024570E">
      <w:pPr>
        <w:rPr>
          <w:rFonts w:ascii="Arial" w:hAnsi="Arial" w:cs="Arial"/>
          <w:lang w:val="lv-LV"/>
        </w:rPr>
      </w:pPr>
      <w:r w:rsidRPr="0024570E">
        <w:rPr>
          <w:rFonts w:ascii="Arial" w:hAnsi="Arial" w:cs="Arial"/>
          <w:noProof/>
          <w:lang w:val="lv-LV" w:eastAsia="lv-LV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-257175</wp:posOffset>
            </wp:positionV>
            <wp:extent cx="1319530" cy="963930"/>
            <wp:effectExtent l="0" t="0" r="0" b="7620"/>
            <wp:wrapNone/>
            <wp:docPr id="3" name="Picture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70E" w:rsidRPr="0024570E" w:rsidRDefault="0024570E" w:rsidP="0024570E">
      <w:pPr>
        <w:rPr>
          <w:rFonts w:ascii="Arial" w:hAnsi="Arial" w:cs="Arial"/>
          <w:lang w:val="lv-LV"/>
        </w:rPr>
      </w:pPr>
      <w:r w:rsidRPr="0024570E">
        <w:rPr>
          <w:rFonts w:ascii="Arial" w:hAnsi="Arial" w:cs="Arial"/>
          <w:noProof/>
          <w:lang w:val="lv-LV" w:eastAsia="lv-L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-436245</wp:posOffset>
            </wp:positionV>
            <wp:extent cx="1640205" cy="906145"/>
            <wp:effectExtent l="0" t="0" r="0" b="8255"/>
            <wp:wrapNone/>
            <wp:docPr id="2" name="Picture 2" descr="ERAF_pilns_nosauk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AF_pilns_nosaukum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70E" w:rsidRPr="0024570E" w:rsidRDefault="0024570E" w:rsidP="0024570E">
      <w:pPr>
        <w:rPr>
          <w:rFonts w:ascii="Arial" w:hAnsi="Arial" w:cs="Arial"/>
          <w:lang w:val="lv-LV"/>
        </w:rPr>
      </w:pPr>
    </w:p>
    <w:p w:rsidR="0024570E" w:rsidRPr="0024570E" w:rsidRDefault="0024570E" w:rsidP="0024570E">
      <w:pPr>
        <w:rPr>
          <w:rFonts w:ascii="Arial" w:hAnsi="Arial" w:cs="Arial"/>
          <w:lang w:val="lv-LV"/>
        </w:rPr>
      </w:pPr>
    </w:p>
    <w:p w:rsidR="0024570E" w:rsidRPr="0024570E" w:rsidRDefault="0024570E" w:rsidP="0024570E">
      <w:pPr>
        <w:rPr>
          <w:rFonts w:ascii="Arial" w:hAnsi="Arial" w:cs="Arial"/>
          <w:lang w:val="lv-LV"/>
        </w:rPr>
      </w:pPr>
    </w:p>
    <w:p w:rsidR="0024570E" w:rsidRPr="0024570E" w:rsidRDefault="0024570E" w:rsidP="0024570E">
      <w:pPr>
        <w:rPr>
          <w:rFonts w:ascii="Arial" w:hAnsi="Arial" w:cs="Arial"/>
          <w:lang w:val="lv-LV"/>
        </w:rPr>
      </w:pPr>
    </w:p>
    <w:p w:rsidR="0024570E" w:rsidRDefault="0024570E" w:rsidP="0024570E">
      <w:pPr>
        <w:jc w:val="right"/>
        <w:rPr>
          <w:rFonts w:ascii="Arial" w:hAnsi="Arial" w:cs="Arial"/>
          <w:lang w:val="lv-LV"/>
        </w:rPr>
      </w:pPr>
      <w:r w:rsidRPr="0024570E">
        <w:rPr>
          <w:rFonts w:ascii="Arial" w:hAnsi="Arial" w:cs="Arial"/>
          <w:lang w:val="lv-LV"/>
        </w:rPr>
        <w:t xml:space="preserve">2015.gada </w:t>
      </w:r>
      <w:r w:rsidR="00666CD1">
        <w:rPr>
          <w:rFonts w:ascii="Arial" w:hAnsi="Arial" w:cs="Arial"/>
          <w:lang w:val="lv-LV"/>
        </w:rPr>
        <w:t>05.jūnijā</w:t>
      </w:r>
    </w:p>
    <w:p w:rsidR="00B03FFE" w:rsidRPr="0024570E" w:rsidRDefault="00B03FFE" w:rsidP="0024570E">
      <w:pPr>
        <w:jc w:val="right"/>
        <w:rPr>
          <w:rFonts w:ascii="Arial" w:hAnsi="Arial" w:cs="Arial"/>
          <w:lang w:val="lv-LV"/>
        </w:rPr>
      </w:pPr>
    </w:p>
    <w:p w:rsidR="00666CD1" w:rsidRPr="00B03FFE" w:rsidRDefault="00666CD1" w:rsidP="00B03FFE">
      <w:pPr>
        <w:ind w:right="180"/>
        <w:jc w:val="center"/>
        <w:rPr>
          <w:b/>
          <w:lang w:val="lv-LV"/>
        </w:rPr>
      </w:pPr>
      <w:r w:rsidRPr="00B03FFE">
        <w:rPr>
          <w:b/>
          <w:bCs/>
          <w:iCs/>
          <w:lang w:val="lv-LV"/>
        </w:rPr>
        <w:t>Paziņojums par iepirkuma rezultātiem</w:t>
      </w:r>
    </w:p>
    <w:p w:rsidR="0024570E" w:rsidRPr="00B03FFE" w:rsidRDefault="0024570E" w:rsidP="00B03FFE">
      <w:pPr>
        <w:jc w:val="center"/>
        <w:rPr>
          <w:lang w:val="lv-LV"/>
        </w:rPr>
      </w:pPr>
    </w:p>
    <w:p w:rsidR="0024570E" w:rsidRPr="00B03FFE" w:rsidRDefault="0024570E" w:rsidP="00A96FDE">
      <w:pPr>
        <w:jc w:val="both"/>
        <w:rPr>
          <w:bCs/>
          <w:iCs/>
          <w:lang w:val="lv-LV"/>
        </w:rPr>
      </w:pPr>
      <w:r w:rsidRPr="00B03FFE">
        <w:rPr>
          <w:bCs/>
          <w:iCs/>
          <w:lang w:val="lv-LV"/>
        </w:rPr>
        <w:t>SIA „Salacgrīvas ūdens” (reģ.Nr.54103072471), Ganību iela 4a, Salacgrīva, LV-4033, Projektu „Ūdenssaimniecības infrastruktūras attīstība Salacgrīvas novada Salacgrīvas pagasta Korģenes ciemā” 3DP/3.4.1.1.0/13/APIA/CFLA/074/097, „Ūdenssaimniecības infrastruktūras attīstība Salacgrīvas novada Salacgrīvas pagasta Vecsalacas ciemā” 3DP/3.4.1.1.0/13/APIA/CFLA/075/098 un „Ūdenssaimniecības infrastruktūras attīstība Salacgrīvas novada Salacgrīvas pagasta Svētciemā” 3DP/3.4.1.1.0/13/APIA/CFLA/073/096 ietvaros izsludin</w:t>
      </w:r>
      <w:r w:rsidR="00666CD1" w:rsidRPr="00B03FFE">
        <w:rPr>
          <w:bCs/>
          <w:iCs/>
          <w:lang w:val="lv-LV"/>
        </w:rPr>
        <w:t>āja</w:t>
      </w:r>
      <w:r w:rsidRPr="00B03FFE">
        <w:rPr>
          <w:bCs/>
          <w:iCs/>
          <w:lang w:val="lv-LV"/>
        </w:rPr>
        <w:t xml:space="preserve"> Iepirkuma procedūru:</w:t>
      </w:r>
    </w:p>
    <w:p w:rsidR="0024570E" w:rsidRPr="00B03FFE" w:rsidRDefault="0024570E" w:rsidP="00B03FFE">
      <w:pPr>
        <w:jc w:val="center"/>
        <w:rPr>
          <w:b/>
          <w:bCs/>
          <w:iCs/>
          <w:lang w:val="lv-LV"/>
        </w:rPr>
      </w:pPr>
      <w:r w:rsidRPr="00B03FFE">
        <w:rPr>
          <w:b/>
          <w:i/>
          <w:lang w:val="lv-LV"/>
        </w:rPr>
        <w:t>„Ūdenssaimniecības infrastruktūras attīstība Salacgrīvas novada Salacgrīvas pagasta Svētciema, Vecsalacas un Korģenes ciemos</w:t>
      </w:r>
      <w:r w:rsidRPr="00B03FFE">
        <w:rPr>
          <w:b/>
          <w:bCs/>
          <w:iCs/>
          <w:lang w:val="lv-LV"/>
        </w:rPr>
        <w:t>”</w:t>
      </w:r>
    </w:p>
    <w:p w:rsidR="0024570E" w:rsidRPr="00B03FFE" w:rsidRDefault="0024570E" w:rsidP="00B03FFE">
      <w:pPr>
        <w:jc w:val="center"/>
        <w:rPr>
          <w:b/>
          <w:bCs/>
          <w:iCs/>
          <w:lang w:val="lv-LV"/>
        </w:rPr>
      </w:pPr>
      <w:r w:rsidRPr="00B03FFE">
        <w:rPr>
          <w:b/>
          <w:bCs/>
          <w:iCs/>
          <w:lang w:val="lv-LV"/>
        </w:rPr>
        <w:t>(id. Nr. SŪ 2015/01)</w:t>
      </w:r>
    </w:p>
    <w:p w:rsidR="0024570E" w:rsidRPr="00B03FFE" w:rsidRDefault="0024570E" w:rsidP="00A96FDE">
      <w:pPr>
        <w:pStyle w:val="Rindkopa"/>
        <w:ind w:left="2760" w:hanging="1920"/>
        <w:rPr>
          <w:rFonts w:ascii="Times New Roman" w:hAnsi="Times New Roman"/>
          <w:sz w:val="24"/>
        </w:rPr>
      </w:pPr>
      <w:bookmarkStart w:id="0" w:name="OLE_LINK1"/>
      <w:bookmarkStart w:id="1" w:name="OLE_LINK2"/>
      <w:r w:rsidRPr="00B03FFE">
        <w:rPr>
          <w:rFonts w:ascii="Times New Roman" w:hAnsi="Times New Roman"/>
          <w:iCs/>
          <w:sz w:val="24"/>
        </w:rPr>
        <w:t xml:space="preserve">1.iepirkuma daļa: </w:t>
      </w:r>
      <w:r w:rsidRPr="00B03FFE">
        <w:rPr>
          <w:rFonts w:ascii="Times New Roman" w:hAnsi="Times New Roman"/>
          <w:iCs/>
          <w:sz w:val="24"/>
        </w:rPr>
        <w:tab/>
      </w:r>
      <w:r w:rsidRPr="00B03FFE">
        <w:rPr>
          <w:rFonts w:ascii="Times New Roman" w:hAnsi="Times New Roman"/>
          <w:sz w:val="24"/>
        </w:rPr>
        <w:t>„Ūdenssaimniecības infrastruktūras attīstība Salacgrīvas novada Salacgrīvas pagasta Korģenes ciemā“;</w:t>
      </w:r>
    </w:p>
    <w:p w:rsidR="0024570E" w:rsidRPr="00B03FFE" w:rsidRDefault="0024570E" w:rsidP="00A96FDE">
      <w:pPr>
        <w:pStyle w:val="Rindkopa"/>
        <w:ind w:left="2760" w:hanging="1920"/>
        <w:rPr>
          <w:rFonts w:ascii="Times New Roman" w:hAnsi="Times New Roman"/>
          <w:sz w:val="24"/>
        </w:rPr>
      </w:pPr>
      <w:r w:rsidRPr="00B03FFE">
        <w:rPr>
          <w:rFonts w:ascii="Times New Roman" w:hAnsi="Times New Roman"/>
          <w:sz w:val="24"/>
        </w:rPr>
        <w:t xml:space="preserve">2.iepirkuma daļa: </w:t>
      </w:r>
      <w:r w:rsidRPr="00B03FFE">
        <w:rPr>
          <w:rFonts w:ascii="Times New Roman" w:hAnsi="Times New Roman"/>
          <w:sz w:val="24"/>
        </w:rPr>
        <w:tab/>
        <w:t>''Ūdensvada un kanalizācijas tīklu rekonstrukcija, notekūdeņu attīrīšanas iekārtu izbūve Salacgrīvas novada Salacgrīvas pagasta Vecsalacā”;</w:t>
      </w:r>
    </w:p>
    <w:p w:rsidR="0024570E" w:rsidRPr="00B03FFE" w:rsidRDefault="0024570E" w:rsidP="00A96FDE">
      <w:pPr>
        <w:pStyle w:val="Rindkopa"/>
        <w:ind w:left="2760" w:hanging="1920"/>
        <w:rPr>
          <w:rFonts w:ascii="Times New Roman" w:hAnsi="Times New Roman"/>
          <w:sz w:val="24"/>
        </w:rPr>
      </w:pPr>
      <w:r w:rsidRPr="00B03FFE">
        <w:rPr>
          <w:rFonts w:ascii="Times New Roman" w:hAnsi="Times New Roman"/>
          <w:sz w:val="24"/>
        </w:rPr>
        <w:t xml:space="preserve">3.iepirkuma daļa: </w:t>
      </w:r>
      <w:r w:rsidRPr="00B03FFE">
        <w:rPr>
          <w:rFonts w:ascii="Times New Roman" w:hAnsi="Times New Roman"/>
          <w:sz w:val="24"/>
        </w:rPr>
        <w:tab/>
        <w:t>„Ūdenssaimniecības infrastruktūras attīstība Salacgrīvas novada Salacgrīvas pagasta Svētciemā“.</w:t>
      </w:r>
    </w:p>
    <w:bookmarkEnd w:id="0"/>
    <w:bookmarkEnd w:id="1"/>
    <w:p w:rsidR="0024570E" w:rsidRPr="00B03FFE" w:rsidRDefault="0024570E" w:rsidP="00A96FDE">
      <w:pPr>
        <w:jc w:val="both"/>
        <w:rPr>
          <w:u w:val="single"/>
          <w:lang w:val="lv-LV"/>
        </w:rPr>
      </w:pPr>
    </w:p>
    <w:p w:rsidR="00246F02" w:rsidRPr="006B70EC" w:rsidRDefault="00666CD1" w:rsidP="00A96FDE">
      <w:pPr>
        <w:pStyle w:val="Rindkopa"/>
        <w:ind w:left="0"/>
        <w:rPr>
          <w:rFonts w:ascii="Times New Roman" w:hAnsi="Times New Roman"/>
          <w:sz w:val="24"/>
        </w:rPr>
      </w:pPr>
      <w:r w:rsidRPr="006B70EC">
        <w:rPr>
          <w:rFonts w:ascii="Times New Roman" w:hAnsi="Times New Roman"/>
          <w:sz w:val="24"/>
        </w:rPr>
        <w:t xml:space="preserve">Ar iepirkuma komisijas </w:t>
      </w:r>
      <w:r w:rsidR="00C11BDC">
        <w:rPr>
          <w:rFonts w:ascii="Times New Roman" w:hAnsi="Times New Roman"/>
          <w:sz w:val="24"/>
        </w:rPr>
        <w:t>27.05</w:t>
      </w:r>
      <w:r w:rsidR="00B03FFE" w:rsidRPr="006B70EC">
        <w:rPr>
          <w:rFonts w:ascii="Times New Roman" w:hAnsi="Times New Roman"/>
          <w:sz w:val="24"/>
        </w:rPr>
        <w:t>.2015.</w:t>
      </w:r>
      <w:r w:rsidRPr="006B70EC">
        <w:rPr>
          <w:rFonts w:ascii="Times New Roman" w:hAnsi="Times New Roman"/>
          <w:sz w:val="24"/>
        </w:rPr>
        <w:t xml:space="preserve"> lēmumu, no piedāvājumiem, kas atbilst nolikumā noteiktajām prasībām, </w:t>
      </w:r>
      <w:r w:rsidR="00246F02" w:rsidRPr="006B70EC">
        <w:rPr>
          <w:rFonts w:ascii="Times New Roman" w:hAnsi="Times New Roman"/>
          <w:iCs/>
          <w:sz w:val="24"/>
        </w:rPr>
        <w:t xml:space="preserve">1.iepirkuma daļā: </w:t>
      </w:r>
      <w:r w:rsidR="00246F02" w:rsidRPr="006B70EC">
        <w:rPr>
          <w:rFonts w:ascii="Times New Roman" w:hAnsi="Times New Roman"/>
          <w:iCs/>
          <w:sz w:val="24"/>
        </w:rPr>
        <w:tab/>
      </w:r>
      <w:r w:rsidR="00246F02" w:rsidRPr="006B70EC">
        <w:rPr>
          <w:rFonts w:ascii="Times New Roman" w:hAnsi="Times New Roman"/>
          <w:sz w:val="24"/>
        </w:rPr>
        <w:t>„Ūdenssaimniecības infrastruktūras attīstība Salacgrīvas novada Salacgrīvas pagasta Korģenes ciemā“ ietvaros</w:t>
      </w:r>
      <w:r w:rsidR="00A96FDE" w:rsidRPr="006B70EC">
        <w:rPr>
          <w:rFonts w:ascii="Times New Roman" w:hAnsi="Times New Roman"/>
          <w:sz w:val="24"/>
        </w:rPr>
        <w:t>”</w:t>
      </w:r>
      <w:r w:rsidR="00246F02" w:rsidRPr="006B70EC">
        <w:rPr>
          <w:rFonts w:ascii="Times New Roman" w:hAnsi="Times New Roman"/>
          <w:sz w:val="24"/>
        </w:rPr>
        <w:t xml:space="preserve">, iepirkuma komisija izvēlējusies SIA “Būvenergo A” </w:t>
      </w:r>
      <w:r w:rsidR="00A96FDE" w:rsidRPr="006B70EC">
        <w:rPr>
          <w:rFonts w:ascii="Times New Roman" w:hAnsi="Times New Roman"/>
          <w:sz w:val="24"/>
        </w:rPr>
        <w:t xml:space="preserve">(reģ.Nr.43603014154) </w:t>
      </w:r>
      <w:r w:rsidR="00246F02" w:rsidRPr="006B70EC">
        <w:rPr>
          <w:rFonts w:ascii="Times New Roman" w:hAnsi="Times New Roman"/>
          <w:sz w:val="24"/>
        </w:rPr>
        <w:t>ar piedāvājuma cenu 422 595,61 EUR</w:t>
      </w:r>
      <w:r w:rsidR="00A96FDE" w:rsidRPr="006B70EC">
        <w:rPr>
          <w:rFonts w:ascii="Times New Roman" w:hAnsi="Times New Roman"/>
          <w:sz w:val="24"/>
        </w:rPr>
        <w:t xml:space="preserve"> (bez pievienotās vērtības nodokļa)</w:t>
      </w:r>
      <w:r w:rsidR="00246F02" w:rsidRPr="006B70EC">
        <w:rPr>
          <w:rFonts w:ascii="Times New Roman" w:hAnsi="Times New Roman"/>
          <w:sz w:val="24"/>
        </w:rPr>
        <w:t>.</w:t>
      </w:r>
    </w:p>
    <w:p w:rsidR="00246F02" w:rsidRPr="006B70EC" w:rsidRDefault="00246F02" w:rsidP="00A96FDE">
      <w:pPr>
        <w:jc w:val="both"/>
        <w:rPr>
          <w:lang w:val="lv-LV" w:eastAsia="lv-LV"/>
        </w:rPr>
      </w:pPr>
    </w:p>
    <w:p w:rsidR="00246F02" w:rsidRPr="006B70EC" w:rsidRDefault="00246F02" w:rsidP="00A96FDE">
      <w:pPr>
        <w:pStyle w:val="Rindkopa"/>
        <w:ind w:left="0"/>
        <w:rPr>
          <w:rFonts w:ascii="Times New Roman" w:hAnsi="Times New Roman"/>
          <w:sz w:val="24"/>
        </w:rPr>
      </w:pPr>
      <w:r w:rsidRPr="006B70EC">
        <w:rPr>
          <w:rFonts w:ascii="Times New Roman" w:hAnsi="Times New Roman"/>
          <w:sz w:val="24"/>
        </w:rPr>
        <w:t xml:space="preserve">Ar iepirkuma komisijas </w:t>
      </w:r>
      <w:r w:rsidR="00C11BDC">
        <w:rPr>
          <w:rFonts w:ascii="Times New Roman" w:hAnsi="Times New Roman"/>
          <w:sz w:val="24"/>
        </w:rPr>
        <w:t>27.05</w:t>
      </w:r>
      <w:r w:rsidR="00B03FFE" w:rsidRPr="006B70EC">
        <w:rPr>
          <w:rFonts w:ascii="Times New Roman" w:hAnsi="Times New Roman"/>
          <w:sz w:val="24"/>
        </w:rPr>
        <w:t>.2015.</w:t>
      </w:r>
      <w:r w:rsidRPr="006B70EC">
        <w:rPr>
          <w:rFonts w:ascii="Times New Roman" w:hAnsi="Times New Roman"/>
          <w:sz w:val="24"/>
        </w:rPr>
        <w:t xml:space="preserve"> lēmumu, no piedāvājumiem, kas atbilst nolikumā noteiktajām prasībām, </w:t>
      </w:r>
      <w:r w:rsidR="00A96FDE" w:rsidRPr="006B70EC">
        <w:rPr>
          <w:rFonts w:ascii="Times New Roman" w:hAnsi="Times New Roman"/>
          <w:sz w:val="24"/>
        </w:rPr>
        <w:t>2</w:t>
      </w:r>
      <w:r w:rsidRPr="006B70EC">
        <w:rPr>
          <w:rFonts w:ascii="Times New Roman" w:hAnsi="Times New Roman"/>
          <w:iCs/>
          <w:sz w:val="24"/>
        </w:rPr>
        <w:t xml:space="preserve">.iepirkuma daļā: </w:t>
      </w:r>
      <w:r w:rsidRPr="006B70EC">
        <w:rPr>
          <w:rFonts w:ascii="Times New Roman" w:hAnsi="Times New Roman"/>
          <w:iCs/>
          <w:sz w:val="24"/>
        </w:rPr>
        <w:tab/>
      </w:r>
      <w:r w:rsidRPr="006B70EC">
        <w:rPr>
          <w:rFonts w:ascii="Times New Roman" w:hAnsi="Times New Roman"/>
          <w:sz w:val="24"/>
        </w:rPr>
        <w:t>''Ūdensvada un kanalizācijas tīklu rekonstrukcija, notekūdeņu attīrīšanas iekārtu izbūve Salacgrīvas novada</w:t>
      </w:r>
      <w:r w:rsidR="00A96FDE" w:rsidRPr="006B70EC">
        <w:rPr>
          <w:rFonts w:ascii="Times New Roman" w:hAnsi="Times New Roman"/>
          <w:sz w:val="24"/>
        </w:rPr>
        <w:t xml:space="preserve"> Salacgrīvas pagasta Vecsalacā” </w:t>
      </w:r>
      <w:r w:rsidRPr="006B70EC">
        <w:rPr>
          <w:rFonts w:ascii="Times New Roman" w:hAnsi="Times New Roman"/>
          <w:sz w:val="24"/>
        </w:rPr>
        <w:t>ietvaros</w:t>
      </w:r>
      <w:r w:rsidR="00A96FDE" w:rsidRPr="006B70EC">
        <w:rPr>
          <w:rFonts w:ascii="Times New Roman" w:hAnsi="Times New Roman"/>
          <w:sz w:val="24"/>
        </w:rPr>
        <w:t>”</w:t>
      </w:r>
      <w:r w:rsidRPr="006B70EC">
        <w:rPr>
          <w:rFonts w:ascii="Times New Roman" w:hAnsi="Times New Roman"/>
          <w:sz w:val="24"/>
        </w:rPr>
        <w:t>, iepirkuma komisija izvēlējusies SIA “</w:t>
      </w:r>
      <w:r w:rsidR="00A96FDE" w:rsidRPr="006B70EC">
        <w:rPr>
          <w:rFonts w:ascii="Times New Roman" w:hAnsi="Times New Roman"/>
          <w:sz w:val="24"/>
        </w:rPr>
        <w:t>MONUM</w:t>
      </w:r>
      <w:r w:rsidRPr="006B70EC">
        <w:rPr>
          <w:rFonts w:ascii="Times New Roman" w:hAnsi="Times New Roman"/>
          <w:sz w:val="24"/>
        </w:rPr>
        <w:t>”</w:t>
      </w:r>
      <w:r w:rsidR="00A96FDE" w:rsidRPr="006B70EC">
        <w:rPr>
          <w:rFonts w:ascii="Times New Roman" w:hAnsi="Times New Roman"/>
          <w:sz w:val="24"/>
        </w:rPr>
        <w:t xml:space="preserve"> (reģ.Nr.44103036801)</w:t>
      </w:r>
      <w:r w:rsidRPr="006B70EC">
        <w:rPr>
          <w:rFonts w:ascii="Times New Roman" w:hAnsi="Times New Roman"/>
          <w:sz w:val="24"/>
        </w:rPr>
        <w:t xml:space="preserve"> ar piedāvājuma cenu </w:t>
      </w:r>
      <w:r w:rsidR="00A96FDE" w:rsidRPr="006B70EC">
        <w:rPr>
          <w:rFonts w:ascii="Times New Roman" w:hAnsi="Times New Roman"/>
          <w:sz w:val="24"/>
        </w:rPr>
        <w:t>418 000,00</w:t>
      </w:r>
      <w:r w:rsidRPr="006B70EC">
        <w:rPr>
          <w:rFonts w:ascii="Times New Roman" w:hAnsi="Times New Roman"/>
          <w:sz w:val="24"/>
        </w:rPr>
        <w:t xml:space="preserve"> EUR</w:t>
      </w:r>
      <w:r w:rsidR="00A96FDE" w:rsidRPr="006B70EC">
        <w:rPr>
          <w:rFonts w:ascii="Times New Roman" w:hAnsi="Times New Roman"/>
          <w:sz w:val="24"/>
        </w:rPr>
        <w:t xml:space="preserve"> (bez pievienotās vērtības nodokļa).</w:t>
      </w:r>
    </w:p>
    <w:p w:rsidR="00A96FDE" w:rsidRPr="006B70EC" w:rsidRDefault="00A96FDE" w:rsidP="00A96FDE">
      <w:pPr>
        <w:jc w:val="both"/>
        <w:rPr>
          <w:lang w:val="lv-LV" w:eastAsia="lv-LV"/>
        </w:rPr>
      </w:pPr>
    </w:p>
    <w:p w:rsidR="00A96FDE" w:rsidRPr="00B03FFE" w:rsidRDefault="00A96FDE" w:rsidP="00A96FDE">
      <w:pPr>
        <w:pStyle w:val="Rindkopa"/>
        <w:ind w:left="0"/>
        <w:rPr>
          <w:rFonts w:ascii="Times New Roman" w:hAnsi="Times New Roman"/>
          <w:sz w:val="24"/>
        </w:rPr>
      </w:pPr>
      <w:r w:rsidRPr="006B70EC">
        <w:rPr>
          <w:rFonts w:ascii="Times New Roman" w:hAnsi="Times New Roman"/>
          <w:sz w:val="24"/>
        </w:rPr>
        <w:t xml:space="preserve">Ar iepirkuma komisijas </w:t>
      </w:r>
      <w:r w:rsidR="00C11BDC">
        <w:rPr>
          <w:rFonts w:ascii="Times New Roman" w:hAnsi="Times New Roman"/>
          <w:sz w:val="24"/>
        </w:rPr>
        <w:t>27.05</w:t>
      </w:r>
      <w:bookmarkStart w:id="2" w:name="_GoBack"/>
      <w:bookmarkEnd w:id="2"/>
      <w:r w:rsidR="00B03FFE" w:rsidRPr="006B70EC">
        <w:rPr>
          <w:rFonts w:ascii="Times New Roman" w:hAnsi="Times New Roman"/>
          <w:sz w:val="24"/>
        </w:rPr>
        <w:t>.2015.</w:t>
      </w:r>
      <w:r w:rsidRPr="006B70EC">
        <w:rPr>
          <w:rFonts w:ascii="Times New Roman" w:hAnsi="Times New Roman"/>
          <w:sz w:val="24"/>
        </w:rPr>
        <w:t xml:space="preserve"> lēmumu, no piedāvājumiem, kas atbilst nolikumā noteiktajām prasībām, 3</w:t>
      </w:r>
      <w:r w:rsidRPr="006B70EC">
        <w:rPr>
          <w:rFonts w:ascii="Times New Roman" w:hAnsi="Times New Roman"/>
          <w:iCs/>
          <w:sz w:val="24"/>
        </w:rPr>
        <w:t xml:space="preserve">.iepirkuma daļā: </w:t>
      </w:r>
      <w:r w:rsidRPr="006B70EC">
        <w:rPr>
          <w:rFonts w:ascii="Times New Roman" w:hAnsi="Times New Roman"/>
          <w:iCs/>
          <w:sz w:val="24"/>
        </w:rPr>
        <w:tab/>
      </w:r>
      <w:r w:rsidRPr="006B70EC">
        <w:rPr>
          <w:rFonts w:ascii="Times New Roman" w:hAnsi="Times New Roman"/>
          <w:sz w:val="24"/>
        </w:rPr>
        <w:t>„Ūdenssaimniecības infrastruktūras attīstība</w:t>
      </w:r>
      <w:r w:rsidRPr="00B03FFE">
        <w:rPr>
          <w:rFonts w:ascii="Times New Roman" w:hAnsi="Times New Roman"/>
          <w:sz w:val="24"/>
        </w:rPr>
        <w:t xml:space="preserve"> Salacgrīvas novada Salacgrīvas pagasta Svētciemā“ ietvaros”, iepirkuma komisija izvēlējusies SIA “MONUM” (reģ.Nr.44103036801) ar piedāvājuma cenu 447 106,00 EUR (bez pievienotās vērtības nodokļa).</w:t>
      </w:r>
    </w:p>
    <w:p w:rsidR="00A96FDE" w:rsidRPr="00B03FFE" w:rsidRDefault="00A96FDE" w:rsidP="00A96FDE">
      <w:pPr>
        <w:jc w:val="both"/>
        <w:rPr>
          <w:lang w:val="lv-LV" w:eastAsia="lv-LV"/>
        </w:rPr>
      </w:pPr>
    </w:p>
    <w:p w:rsidR="0024570E" w:rsidRPr="00B03FFE" w:rsidRDefault="0024570E" w:rsidP="00A96FDE">
      <w:pPr>
        <w:pStyle w:val="Rindkopa"/>
        <w:rPr>
          <w:rFonts w:ascii="Times New Roman" w:hAnsi="Times New Roman"/>
          <w:iCs/>
          <w:sz w:val="24"/>
        </w:rPr>
      </w:pPr>
    </w:p>
    <w:p w:rsidR="0024570E" w:rsidRPr="00B03FFE" w:rsidRDefault="0024570E" w:rsidP="00A96FDE">
      <w:pPr>
        <w:pStyle w:val="Rindkopa"/>
        <w:ind w:left="0"/>
        <w:rPr>
          <w:rFonts w:ascii="Times New Roman" w:hAnsi="Times New Roman"/>
          <w:iCs/>
          <w:sz w:val="24"/>
        </w:rPr>
      </w:pPr>
      <w:r w:rsidRPr="00B03FFE">
        <w:rPr>
          <w:rFonts w:ascii="Times New Roman" w:hAnsi="Times New Roman"/>
          <w:iCs/>
          <w:sz w:val="24"/>
        </w:rPr>
        <w:lastRenderedPageBreak/>
        <w:t>Sīkāka informācija:</w:t>
      </w:r>
    </w:p>
    <w:p w:rsidR="0024570E" w:rsidRPr="00B03FFE" w:rsidRDefault="0024570E" w:rsidP="00A96FDE">
      <w:pPr>
        <w:pStyle w:val="Rindkopa"/>
        <w:ind w:left="0"/>
        <w:rPr>
          <w:rFonts w:ascii="Times New Roman" w:hAnsi="Times New Roman"/>
          <w:iCs/>
          <w:sz w:val="24"/>
        </w:rPr>
      </w:pPr>
      <w:r w:rsidRPr="00B03FFE">
        <w:rPr>
          <w:rFonts w:ascii="Times New Roman" w:hAnsi="Times New Roman"/>
          <w:iCs/>
          <w:sz w:val="24"/>
        </w:rPr>
        <w:t>SIA „Salacgrīvas ūdens” valdes loceklis Kaspars Krūmiņš</w:t>
      </w:r>
    </w:p>
    <w:p w:rsidR="0024570E" w:rsidRPr="00B03FFE" w:rsidRDefault="0024570E" w:rsidP="00A96FDE">
      <w:pPr>
        <w:pStyle w:val="Rindkopa"/>
        <w:ind w:left="0"/>
        <w:rPr>
          <w:rFonts w:ascii="Times New Roman" w:hAnsi="Times New Roman"/>
          <w:sz w:val="24"/>
        </w:rPr>
      </w:pPr>
      <w:r w:rsidRPr="00B03FFE">
        <w:rPr>
          <w:rFonts w:ascii="Times New Roman" w:hAnsi="Times New Roman"/>
          <w:sz w:val="24"/>
        </w:rPr>
        <w:t xml:space="preserve">tel.nr.: 64071575, </w:t>
      </w:r>
      <w:r w:rsidRPr="00B03FFE">
        <w:rPr>
          <w:rFonts w:ascii="Times New Roman" w:hAnsi="Times New Roman"/>
          <w:iCs/>
          <w:sz w:val="24"/>
        </w:rPr>
        <w:t xml:space="preserve">29916952; </w:t>
      </w:r>
      <w:r w:rsidRPr="00B03FFE">
        <w:rPr>
          <w:rFonts w:ascii="Times New Roman" w:hAnsi="Times New Roman"/>
          <w:sz w:val="24"/>
        </w:rPr>
        <w:t xml:space="preserve">e-pasts: </w:t>
      </w:r>
      <w:hyperlink r:id="rId11" w:history="1">
        <w:r w:rsidRPr="00B03FFE">
          <w:rPr>
            <w:rStyle w:val="Hyperlink"/>
            <w:rFonts w:ascii="Times New Roman" w:hAnsi="Times New Roman"/>
            <w:sz w:val="24"/>
          </w:rPr>
          <w:t>salacgrivas.udens@salacgriva.lv</w:t>
        </w:r>
      </w:hyperlink>
    </w:p>
    <w:p w:rsidR="00A96FDE" w:rsidRPr="00B03FFE" w:rsidRDefault="00A96FDE" w:rsidP="00A96FDE">
      <w:pPr>
        <w:ind w:left="-360"/>
        <w:jc w:val="both"/>
        <w:rPr>
          <w:b/>
          <w:i/>
          <w:lang w:val="lv-LV"/>
        </w:rPr>
      </w:pPr>
    </w:p>
    <w:p w:rsidR="0024570E" w:rsidRPr="00B03FFE" w:rsidRDefault="0024570E" w:rsidP="00A96FDE">
      <w:pPr>
        <w:ind w:left="-360"/>
        <w:jc w:val="center"/>
        <w:rPr>
          <w:color w:val="000000"/>
          <w:lang w:val="lv-LV"/>
        </w:rPr>
      </w:pPr>
      <w:r w:rsidRPr="00B03FFE">
        <w:rPr>
          <w:b/>
          <w:i/>
          <w:lang w:val="lv-LV"/>
        </w:rPr>
        <w:t>Ieguldījums Tavā nākotnē!</w:t>
      </w:r>
    </w:p>
    <w:sectPr w:rsidR="0024570E" w:rsidRPr="00B03FFE" w:rsidSect="0024570E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236D339E"/>
    <w:multiLevelType w:val="hybridMultilevel"/>
    <w:tmpl w:val="1494DAB2"/>
    <w:lvl w:ilvl="0" w:tplc="7E700106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D48F7"/>
    <w:multiLevelType w:val="multilevel"/>
    <w:tmpl w:val="88E65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FF0000"/>
      </w:rPr>
    </w:lvl>
  </w:abstractNum>
  <w:abstractNum w:abstractNumId="3">
    <w:nsid w:val="42C36A5F"/>
    <w:multiLevelType w:val="hybridMultilevel"/>
    <w:tmpl w:val="77241DAA"/>
    <w:lvl w:ilvl="0" w:tplc="66D807E0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63"/>
    <w:rsid w:val="000162BA"/>
    <w:rsid w:val="0002684C"/>
    <w:rsid w:val="00044406"/>
    <w:rsid w:val="0005642C"/>
    <w:rsid w:val="00060BF6"/>
    <w:rsid w:val="000958AE"/>
    <w:rsid w:val="000A0424"/>
    <w:rsid w:val="000C0449"/>
    <w:rsid w:val="000D7532"/>
    <w:rsid w:val="000E7346"/>
    <w:rsid w:val="000F2E1F"/>
    <w:rsid w:val="00104D11"/>
    <w:rsid w:val="00120E4D"/>
    <w:rsid w:val="001269A9"/>
    <w:rsid w:val="00130A46"/>
    <w:rsid w:val="00135CF9"/>
    <w:rsid w:val="001531A6"/>
    <w:rsid w:val="001541E8"/>
    <w:rsid w:val="0015769E"/>
    <w:rsid w:val="001A5FBF"/>
    <w:rsid w:val="001C0F45"/>
    <w:rsid w:val="001F77F6"/>
    <w:rsid w:val="00201C56"/>
    <w:rsid w:val="002175E6"/>
    <w:rsid w:val="002339DA"/>
    <w:rsid w:val="00244E43"/>
    <w:rsid w:val="0024570E"/>
    <w:rsid w:val="00246F02"/>
    <w:rsid w:val="00275804"/>
    <w:rsid w:val="002805E4"/>
    <w:rsid w:val="0028559E"/>
    <w:rsid w:val="00286EE4"/>
    <w:rsid w:val="002B3AEB"/>
    <w:rsid w:val="002E4D4C"/>
    <w:rsid w:val="002F0045"/>
    <w:rsid w:val="002F1534"/>
    <w:rsid w:val="00303043"/>
    <w:rsid w:val="00326C9A"/>
    <w:rsid w:val="003800D7"/>
    <w:rsid w:val="003A787A"/>
    <w:rsid w:val="003B71BC"/>
    <w:rsid w:val="003E3698"/>
    <w:rsid w:val="003E70CD"/>
    <w:rsid w:val="004052C4"/>
    <w:rsid w:val="00415752"/>
    <w:rsid w:val="004162AC"/>
    <w:rsid w:val="00427F45"/>
    <w:rsid w:val="0044307B"/>
    <w:rsid w:val="0045696A"/>
    <w:rsid w:val="004872B5"/>
    <w:rsid w:val="004B0608"/>
    <w:rsid w:val="004E053B"/>
    <w:rsid w:val="004E07EF"/>
    <w:rsid w:val="004F1788"/>
    <w:rsid w:val="005017DB"/>
    <w:rsid w:val="00504DA8"/>
    <w:rsid w:val="00506046"/>
    <w:rsid w:val="005409A4"/>
    <w:rsid w:val="005B39A8"/>
    <w:rsid w:val="005E0224"/>
    <w:rsid w:val="0060711F"/>
    <w:rsid w:val="00607B0B"/>
    <w:rsid w:val="0062678F"/>
    <w:rsid w:val="006370B6"/>
    <w:rsid w:val="006576CA"/>
    <w:rsid w:val="00666CD1"/>
    <w:rsid w:val="006831EF"/>
    <w:rsid w:val="006A33DB"/>
    <w:rsid w:val="006A3C80"/>
    <w:rsid w:val="006B70EC"/>
    <w:rsid w:val="006D4AE4"/>
    <w:rsid w:val="006D759A"/>
    <w:rsid w:val="006F2B8A"/>
    <w:rsid w:val="006F66BB"/>
    <w:rsid w:val="00715DA9"/>
    <w:rsid w:val="007222E3"/>
    <w:rsid w:val="00733E65"/>
    <w:rsid w:val="00736DB4"/>
    <w:rsid w:val="00737C9A"/>
    <w:rsid w:val="00753DB4"/>
    <w:rsid w:val="00755D55"/>
    <w:rsid w:val="00771DD5"/>
    <w:rsid w:val="007A3255"/>
    <w:rsid w:val="007D7EC2"/>
    <w:rsid w:val="007F568E"/>
    <w:rsid w:val="00803808"/>
    <w:rsid w:val="008055DD"/>
    <w:rsid w:val="00814214"/>
    <w:rsid w:val="00815949"/>
    <w:rsid w:val="008B7738"/>
    <w:rsid w:val="008D22D5"/>
    <w:rsid w:val="00912C42"/>
    <w:rsid w:val="00914832"/>
    <w:rsid w:val="00922A7F"/>
    <w:rsid w:val="009244D2"/>
    <w:rsid w:val="00926F31"/>
    <w:rsid w:val="0094077C"/>
    <w:rsid w:val="00970C14"/>
    <w:rsid w:val="00971AB9"/>
    <w:rsid w:val="009A23C1"/>
    <w:rsid w:val="009D2FED"/>
    <w:rsid w:val="009D648B"/>
    <w:rsid w:val="009E105A"/>
    <w:rsid w:val="009F7C6A"/>
    <w:rsid w:val="00A00197"/>
    <w:rsid w:val="00A05674"/>
    <w:rsid w:val="00A22543"/>
    <w:rsid w:val="00A22E55"/>
    <w:rsid w:val="00A40EB5"/>
    <w:rsid w:val="00A4135E"/>
    <w:rsid w:val="00A64AB3"/>
    <w:rsid w:val="00A9397D"/>
    <w:rsid w:val="00A96FDE"/>
    <w:rsid w:val="00AB7010"/>
    <w:rsid w:val="00AB792C"/>
    <w:rsid w:val="00AB7C0A"/>
    <w:rsid w:val="00AC17C1"/>
    <w:rsid w:val="00B03FFE"/>
    <w:rsid w:val="00B151AD"/>
    <w:rsid w:val="00B41DA0"/>
    <w:rsid w:val="00B45633"/>
    <w:rsid w:val="00B549B9"/>
    <w:rsid w:val="00B736F5"/>
    <w:rsid w:val="00B80ABF"/>
    <w:rsid w:val="00B868C1"/>
    <w:rsid w:val="00B94B8C"/>
    <w:rsid w:val="00B95F99"/>
    <w:rsid w:val="00BA16EB"/>
    <w:rsid w:val="00BC0B88"/>
    <w:rsid w:val="00BE4E2A"/>
    <w:rsid w:val="00C0005D"/>
    <w:rsid w:val="00C11BDC"/>
    <w:rsid w:val="00C12E79"/>
    <w:rsid w:val="00C16DAF"/>
    <w:rsid w:val="00C21FD2"/>
    <w:rsid w:val="00C2305A"/>
    <w:rsid w:val="00C246A5"/>
    <w:rsid w:val="00C258F1"/>
    <w:rsid w:val="00C30000"/>
    <w:rsid w:val="00C50412"/>
    <w:rsid w:val="00C57447"/>
    <w:rsid w:val="00C7512D"/>
    <w:rsid w:val="00C86A7E"/>
    <w:rsid w:val="00C908CA"/>
    <w:rsid w:val="00C924A6"/>
    <w:rsid w:val="00CC7A76"/>
    <w:rsid w:val="00CD22F9"/>
    <w:rsid w:val="00CF79F9"/>
    <w:rsid w:val="00D0276A"/>
    <w:rsid w:val="00D07464"/>
    <w:rsid w:val="00D23FB7"/>
    <w:rsid w:val="00D34B86"/>
    <w:rsid w:val="00D45937"/>
    <w:rsid w:val="00D53173"/>
    <w:rsid w:val="00D55FA8"/>
    <w:rsid w:val="00D621AA"/>
    <w:rsid w:val="00D829BD"/>
    <w:rsid w:val="00D8307D"/>
    <w:rsid w:val="00DB65DC"/>
    <w:rsid w:val="00DC5521"/>
    <w:rsid w:val="00DF4D63"/>
    <w:rsid w:val="00E159E8"/>
    <w:rsid w:val="00E16873"/>
    <w:rsid w:val="00E55ED0"/>
    <w:rsid w:val="00E57E74"/>
    <w:rsid w:val="00E63668"/>
    <w:rsid w:val="00E809FB"/>
    <w:rsid w:val="00E968E1"/>
    <w:rsid w:val="00EA2AF5"/>
    <w:rsid w:val="00EA7524"/>
    <w:rsid w:val="00EE1C03"/>
    <w:rsid w:val="00F10DAA"/>
    <w:rsid w:val="00F130DC"/>
    <w:rsid w:val="00F63872"/>
    <w:rsid w:val="00F713F4"/>
    <w:rsid w:val="00F8737F"/>
    <w:rsid w:val="00F9755C"/>
    <w:rsid w:val="00FA369A"/>
    <w:rsid w:val="00FC19E4"/>
    <w:rsid w:val="00FD3946"/>
    <w:rsid w:val="00FE39AA"/>
    <w:rsid w:val="00F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6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F71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397D"/>
    <w:pPr>
      <w:keepNext/>
      <w:outlineLvl w:val="2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9397D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F4D63"/>
    <w:pPr>
      <w:jc w:val="center"/>
    </w:pPr>
    <w:rPr>
      <w:b/>
      <w:bCs/>
      <w:smallCaps/>
      <w:sz w:val="28"/>
      <w:lang w:val="lv-LV"/>
    </w:rPr>
  </w:style>
  <w:style w:type="character" w:customStyle="1" w:styleId="TitleChar">
    <w:name w:val="Title Char"/>
    <w:basedOn w:val="DefaultParagraphFont"/>
    <w:link w:val="Title"/>
    <w:uiPriority w:val="99"/>
    <w:locked/>
    <w:rsid w:val="00DF4D63"/>
    <w:rPr>
      <w:rFonts w:ascii="Times New Roman" w:hAnsi="Times New Roman" w:cs="Times New Roman"/>
      <w:b/>
      <w:bCs/>
      <w:smallCaps/>
      <w:sz w:val="24"/>
      <w:szCs w:val="24"/>
    </w:rPr>
  </w:style>
  <w:style w:type="character" w:styleId="Hyperlink">
    <w:name w:val="Hyperlink"/>
    <w:basedOn w:val="DefaultParagraphFont"/>
    <w:uiPriority w:val="99"/>
    <w:rsid w:val="00DF4D6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4563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6A3C80"/>
    <w:pPr>
      <w:widowControl w:val="0"/>
    </w:pPr>
    <w:rPr>
      <w:rFonts w:ascii="RimHelvetica" w:hAnsi="RimHelvetica"/>
      <w:noProof/>
      <w:szCs w:val="20"/>
      <w:lang w:val="lv-LV" w:eastAsia="lv-LV"/>
    </w:rPr>
  </w:style>
  <w:style w:type="paragraph" w:customStyle="1" w:styleId="Normal0">
    <w:name w:val="Normal~~"/>
    <w:basedOn w:val="Normal"/>
    <w:uiPriority w:val="99"/>
    <w:rsid w:val="006A3C80"/>
    <w:pPr>
      <w:widowControl w:val="0"/>
    </w:pPr>
    <w:rPr>
      <w:noProof/>
      <w:sz w:val="20"/>
      <w:szCs w:val="20"/>
      <w:lang w:val="lv-LV" w:eastAsia="lv-LV"/>
    </w:rPr>
  </w:style>
  <w:style w:type="paragraph" w:styleId="BodyTextIndent2">
    <w:name w:val="Body Text Indent 2"/>
    <w:basedOn w:val="Normal"/>
    <w:link w:val="BodyTextIndent2Char"/>
    <w:uiPriority w:val="99"/>
    <w:rsid w:val="00E159E8"/>
    <w:pPr>
      <w:tabs>
        <w:tab w:val="left" w:pos="4368"/>
      </w:tabs>
      <w:ind w:left="720"/>
      <w:jc w:val="right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159E8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71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F713F4"/>
    <w:pPr>
      <w:spacing w:after="120"/>
      <w:ind w:left="283"/>
    </w:pPr>
    <w:rPr>
      <w:sz w:val="20"/>
      <w:szCs w:val="20"/>
      <w:lang w:val="en-AU" w:eastAsia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713F4"/>
    <w:rPr>
      <w:rFonts w:ascii="Times New Roman" w:eastAsia="Times New Roman" w:hAnsi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99"/>
    <w:qFormat/>
    <w:rsid w:val="00F713F4"/>
    <w:pPr>
      <w:ind w:left="720"/>
      <w:contextualSpacing/>
    </w:pPr>
    <w:rPr>
      <w:lang w:val="lv-LV"/>
    </w:rPr>
  </w:style>
  <w:style w:type="character" w:styleId="Emphasis">
    <w:name w:val="Emphasis"/>
    <w:basedOn w:val="DefaultParagraphFont"/>
    <w:qFormat/>
    <w:locked/>
    <w:rsid w:val="00F713F4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457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570E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Rindkopa">
    <w:name w:val="Rindkopa"/>
    <w:basedOn w:val="Normal"/>
    <w:next w:val="Normal"/>
    <w:rsid w:val="0024570E"/>
    <w:pPr>
      <w:ind w:left="851"/>
      <w:jc w:val="both"/>
    </w:pPr>
    <w:rPr>
      <w:rFonts w:ascii="Arial" w:hAnsi="Arial"/>
      <w:sz w:val="20"/>
      <w:lang w:val="lv-LV" w:eastAsia="lv-LV"/>
    </w:rPr>
  </w:style>
  <w:style w:type="paragraph" w:customStyle="1" w:styleId="Punkts">
    <w:name w:val="Punkts"/>
    <w:basedOn w:val="Normal"/>
    <w:next w:val="Apakpunkts"/>
    <w:rsid w:val="0024570E"/>
    <w:pPr>
      <w:numPr>
        <w:numId w:val="4"/>
      </w:numPr>
    </w:pPr>
    <w:rPr>
      <w:rFonts w:ascii="Arial" w:hAnsi="Arial"/>
      <w:b/>
      <w:sz w:val="20"/>
      <w:lang w:val="lv-LV" w:eastAsia="lv-LV"/>
    </w:rPr>
  </w:style>
  <w:style w:type="paragraph" w:customStyle="1" w:styleId="Apakpunkts">
    <w:name w:val="Apakšpunkts"/>
    <w:basedOn w:val="Normal"/>
    <w:rsid w:val="0024570E"/>
    <w:pPr>
      <w:numPr>
        <w:ilvl w:val="1"/>
        <w:numId w:val="4"/>
      </w:numPr>
    </w:pPr>
    <w:rPr>
      <w:rFonts w:ascii="Arial" w:hAnsi="Arial"/>
      <w:b/>
      <w:sz w:val="20"/>
      <w:lang w:val="lv-LV" w:eastAsia="lv-LV"/>
    </w:rPr>
  </w:style>
  <w:style w:type="paragraph" w:customStyle="1" w:styleId="Paragrfs">
    <w:name w:val="Paragrāfs"/>
    <w:basedOn w:val="Normal"/>
    <w:next w:val="Rindkopa"/>
    <w:rsid w:val="0024570E"/>
    <w:pPr>
      <w:numPr>
        <w:ilvl w:val="2"/>
        <w:numId w:val="4"/>
      </w:numPr>
      <w:jc w:val="both"/>
    </w:pPr>
    <w:rPr>
      <w:rFonts w:ascii="Arial" w:hAnsi="Arial"/>
      <w:sz w:val="20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6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F71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397D"/>
    <w:pPr>
      <w:keepNext/>
      <w:outlineLvl w:val="2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9397D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F4D63"/>
    <w:pPr>
      <w:jc w:val="center"/>
    </w:pPr>
    <w:rPr>
      <w:b/>
      <w:bCs/>
      <w:smallCaps/>
      <w:sz w:val="28"/>
      <w:lang w:val="lv-LV"/>
    </w:rPr>
  </w:style>
  <w:style w:type="character" w:customStyle="1" w:styleId="TitleChar">
    <w:name w:val="Title Char"/>
    <w:basedOn w:val="DefaultParagraphFont"/>
    <w:link w:val="Title"/>
    <w:uiPriority w:val="99"/>
    <w:locked/>
    <w:rsid w:val="00DF4D63"/>
    <w:rPr>
      <w:rFonts w:ascii="Times New Roman" w:hAnsi="Times New Roman" w:cs="Times New Roman"/>
      <w:b/>
      <w:bCs/>
      <w:smallCaps/>
      <w:sz w:val="24"/>
      <w:szCs w:val="24"/>
    </w:rPr>
  </w:style>
  <w:style w:type="character" w:styleId="Hyperlink">
    <w:name w:val="Hyperlink"/>
    <w:basedOn w:val="DefaultParagraphFont"/>
    <w:uiPriority w:val="99"/>
    <w:rsid w:val="00DF4D6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4563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6A3C80"/>
    <w:pPr>
      <w:widowControl w:val="0"/>
    </w:pPr>
    <w:rPr>
      <w:rFonts w:ascii="RimHelvetica" w:hAnsi="RimHelvetica"/>
      <w:noProof/>
      <w:szCs w:val="20"/>
      <w:lang w:val="lv-LV" w:eastAsia="lv-LV"/>
    </w:rPr>
  </w:style>
  <w:style w:type="paragraph" w:customStyle="1" w:styleId="Normal0">
    <w:name w:val="Normal~~"/>
    <w:basedOn w:val="Normal"/>
    <w:uiPriority w:val="99"/>
    <w:rsid w:val="006A3C80"/>
    <w:pPr>
      <w:widowControl w:val="0"/>
    </w:pPr>
    <w:rPr>
      <w:noProof/>
      <w:sz w:val="20"/>
      <w:szCs w:val="20"/>
      <w:lang w:val="lv-LV" w:eastAsia="lv-LV"/>
    </w:rPr>
  </w:style>
  <w:style w:type="paragraph" w:styleId="BodyTextIndent2">
    <w:name w:val="Body Text Indent 2"/>
    <w:basedOn w:val="Normal"/>
    <w:link w:val="BodyTextIndent2Char"/>
    <w:uiPriority w:val="99"/>
    <w:rsid w:val="00E159E8"/>
    <w:pPr>
      <w:tabs>
        <w:tab w:val="left" w:pos="4368"/>
      </w:tabs>
      <w:ind w:left="720"/>
      <w:jc w:val="right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159E8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71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F713F4"/>
    <w:pPr>
      <w:spacing w:after="120"/>
      <w:ind w:left="283"/>
    </w:pPr>
    <w:rPr>
      <w:sz w:val="20"/>
      <w:szCs w:val="20"/>
      <w:lang w:val="en-AU" w:eastAsia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713F4"/>
    <w:rPr>
      <w:rFonts w:ascii="Times New Roman" w:eastAsia="Times New Roman" w:hAnsi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99"/>
    <w:qFormat/>
    <w:rsid w:val="00F713F4"/>
    <w:pPr>
      <w:ind w:left="720"/>
      <w:contextualSpacing/>
    </w:pPr>
    <w:rPr>
      <w:lang w:val="lv-LV"/>
    </w:rPr>
  </w:style>
  <w:style w:type="character" w:styleId="Emphasis">
    <w:name w:val="Emphasis"/>
    <w:basedOn w:val="DefaultParagraphFont"/>
    <w:qFormat/>
    <w:locked/>
    <w:rsid w:val="00F713F4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457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570E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Rindkopa">
    <w:name w:val="Rindkopa"/>
    <w:basedOn w:val="Normal"/>
    <w:next w:val="Normal"/>
    <w:rsid w:val="0024570E"/>
    <w:pPr>
      <w:ind w:left="851"/>
      <w:jc w:val="both"/>
    </w:pPr>
    <w:rPr>
      <w:rFonts w:ascii="Arial" w:hAnsi="Arial"/>
      <w:sz w:val="20"/>
      <w:lang w:val="lv-LV" w:eastAsia="lv-LV"/>
    </w:rPr>
  </w:style>
  <w:style w:type="paragraph" w:customStyle="1" w:styleId="Punkts">
    <w:name w:val="Punkts"/>
    <w:basedOn w:val="Normal"/>
    <w:next w:val="Apakpunkts"/>
    <w:rsid w:val="0024570E"/>
    <w:pPr>
      <w:numPr>
        <w:numId w:val="4"/>
      </w:numPr>
    </w:pPr>
    <w:rPr>
      <w:rFonts w:ascii="Arial" w:hAnsi="Arial"/>
      <w:b/>
      <w:sz w:val="20"/>
      <w:lang w:val="lv-LV" w:eastAsia="lv-LV"/>
    </w:rPr>
  </w:style>
  <w:style w:type="paragraph" w:customStyle="1" w:styleId="Apakpunkts">
    <w:name w:val="Apakšpunkts"/>
    <w:basedOn w:val="Normal"/>
    <w:rsid w:val="0024570E"/>
    <w:pPr>
      <w:numPr>
        <w:ilvl w:val="1"/>
        <w:numId w:val="4"/>
      </w:numPr>
    </w:pPr>
    <w:rPr>
      <w:rFonts w:ascii="Arial" w:hAnsi="Arial"/>
      <w:b/>
      <w:sz w:val="20"/>
      <w:lang w:val="lv-LV" w:eastAsia="lv-LV"/>
    </w:rPr>
  </w:style>
  <w:style w:type="paragraph" w:customStyle="1" w:styleId="Paragrfs">
    <w:name w:val="Paragrāfs"/>
    <w:basedOn w:val="Normal"/>
    <w:next w:val="Rindkopa"/>
    <w:rsid w:val="0024570E"/>
    <w:pPr>
      <w:numPr>
        <w:ilvl w:val="2"/>
        <w:numId w:val="4"/>
      </w:numPr>
      <w:jc w:val="both"/>
    </w:pPr>
    <w:rPr>
      <w:rFonts w:ascii="Arial" w:hAnsi="Arial"/>
      <w:sz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alacgriva.lv/images/news/23/14223/txt_20_16075_salacgrivas_udens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lacgrivas.udens@salacgriva.lv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0CFA4-5CED-4D42-88A0-43043D90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salkompak</dc:creator>
  <cp:lastModifiedBy>Kaspars</cp:lastModifiedBy>
  <cp:revision>4</cp:revision>
  <cp:lastPrinted>2014-04-10T07:44:00Z</cp:lastPrinted>
  <dcterms:created xsi:type="dcterms:W3CDTF">2015-06-04T11:45:00Z</dcterms:created>
  <dcterms:modified xsi:type="dcterms:W3CDTF">2015-06-04T13:59:00Z</dcterms:modified>
</cp:coreProperties>
</file>