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17CF" w14:textId="77777777" w:rsidR="00A3006C" w:rsidRPr="00A3006C" w:rsidRDefault="00A3006C" w:rsidP="00A3006C">
      <w:pPr>
        <w:keepNext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006C">
        <w:rPr>
          <w:rFonts w:ascii="Times New Roman" w:eastAsia="Times New Roman" w:hAnsi="Times New Roman" w:cs="Times New Roman"/>
          <w:bCs/>
          <w:sz w:val="20"/>
          <w:szCs w:val="20"/>
        </w:rPr>
        <w:t>PIELIKUMS</w:t>
      </w:r>
    </w:p>
    <w:p w14:paraId="1398414F" w14:textId="77777777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006C"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</w:p>
    <w:p w14:paraId="530E36C2" w14:textId="53A03ADE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A3006C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3006C">
        <w:rPr>
          <w:rFonts w:ascii="Times New Roman" w:eastAsia="Times New Roman" w:hAnsi="Times New Roman" w:cs="Times New Roman"/>
          <w:sz w:val="20"/>
          <w:szCs w:val="20"/>
        </w:rPr>
        <w:t>.2021. lēmumam Nr.</w:t>
      </w:r>
      <w:r w:rsidR="00440B6D">
        <w:rPr>
          <w:rFonts w:ascii="Times New Roman" w:eastAsia="Times New Roman" w:hAnsi="Times New Roman" w:cs="Times New Roman"/>
          <w:sz w:val="20"/>
          <w:szCs w:val="20"/>
        </w:rPr>
        <w:t>174</w:t>
      </w:r>
      <w:r w:rsidRPr="00A30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57A01E" w14:textId="6AF92194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006C">
        <w:rPr>
          <w:rFonts w:ascii="Times New Roman" w:eastAsia="Times New Roman" w:hAnsi="Times New Roman" w:cs="Times New Roman"/>
          <w:sz w:val="20"/>
          <w:szCs w:val="20"/>
        </w:rPr>
        <w:t>(protokols Nr.</w:t>
      </w:r>
      <w:r w:rsidR="00440B6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3006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440B6D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A3006C">
        <w:rPr>
          <w:rFonts w:ascii="Times New Roman" w:eastAsia="Times New Roman" w:hAnsi="Times New Roman" w:cs="Times New Roman"/>
          <w:sz w:val="20"/>
          <w:szCs w:val="20"/>
        </w:rPr>
        <w:t>.§)</w:t>
      </w:r>
    </w:p>
    <w:p w14:paraId="33A69177" w14:textId="77777777" w:rsidR="00A3006C" w:rsidRPr="00A3006C" w:rsidRDefault="00A3006C" w:rsidP="00A3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006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2751A8" w14:textId="77777777" w:rsidR="00A3006C" w:rsidRPr="00A3006C" w:rsidRDefault="00A3006C" w:rsidP="00A30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Hlk38958576"/>
      <w:r w:rsidRPr="00A300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1E2312" wp14:editId="5C34470C">
            <wp:extent cx="632460" cy="6781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746230" w14:textId="77777777" w:rsidR="00A3006C" w:rsidRPr="00A3006C" w:rsidRDefault="00A3006C" w:rsidP="00A30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006C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06E7A235" w14:textId="77777777" w:rsidR="00A3006C" w:rsidRPr="00A3006C" w:rsidRDefault="00A3006C" w:rsidP="00A300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3006C">
        <w:rPr>
          <w:rFonts w:ascii="Times New Roman" w:eastAsia="Times New Roman" w:hAnsi="Times New Roman" w:cs="Times New Roman"/>
        </w:rPr>
        <w:t>Reģ</w:t>
      </w:r>
      <w:proofErr w:type="spellEnd"/>
      <w:r w:rsidRPr="00A3006C">
        <w:rPr>
          <w:rFonts w:ascii="Times New Roman" w:eastAsia="Times New Roman" w:hAnsi="Times New Roman" w:cs="Times New Roman"/>
        </w:rPr>
        <w:t xml:space="preserve">. Nr. 90000059796, Smilšu iela 9, Salacgrīva, Salacgrīvas novads, LV-4033 </w:t>
      </w:r>
    </w:p>
    <w:p w14:paraId="7F468BC3" w14:textId="77777777" w:rsidR="00A3006C" w:rsidRPr="00A3006C" w:rsidRDefault="00A3006C" w:rsidP="00A300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006C">
        <w:rPr>
          <w:rFonts w:ascii="Times New Roman" w:eastAsia="Times New Roman" w:hAnsi="Times New Roman" w:cs="Times New Roman"/>
        </w:rPr>
        <w:t xml:space="preserve">Tālrunis 64071973; </w:t>
      </w:r>
      <w:r w:rsidRPr="00A3006C">
        <w:rPr>
          <w:rFonts w:ascii="Times New Roman" w:eastAsia="Times New Roman" w:hAnsi="Times New Roman" w:cs="Times New Roman"/>
          <w:i/>
        </w:rPr>
        <w:t>e</w:t>
      </w:r>
      <w:r w:rsidRPr="00A3006C">
        <w:rPr>
          <w:rFonts w:ascii="Times New Roman" w:eastAsia="Times New Roman" w:hAnsi="Times New Roman" w:cs="Times New Roman"/>
        </w:rPr>
        <w:t xml:space="preserve">-pasts </w:t>
      </w:r>
      <w:hyperlink r:id="rId6" w:history="1">
        <w:r w:rsidRPr="00A3006C">
          <w:rPr>
            <w:rFonts w:ascii="Times New Roman" w:eastAsia="Times New Roman" w:hAnsi="Times New Roman" w:cs="Times New Roman"/>
            <w:color w:val="0000FF"/>
            <w:u w:val="single"/>
          </w:rPr>
          <w:t>dome@salacgriva.lv</w:t>
        </w:r>
      </w:hyperlink>
    </w:p>
    <w:p w14:paraId="506CC71A" w14:textId="77777777" w:rsidR="00A3006C" w:rsidRPr="00A3006C" w:rsidRDefault="00A3006C" w:rsidP="00A3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81F15AC" w14:textId="77777777" w:rsidR="00A3006C" w:rsidRPr="00A3006C" w:rsidRDefault="00A3006C" w:rsidP="00A3006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8F5088" w14:textId="77777777" w:rsidR="00A3006C" w:rsidRPr="00A3006C" w:rsidRDefault="00A3006C" w:rsidP="00A300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3006C">
        <w:rPr>
          <w:rFonts w:ascii="Times New Roman" w:eastAsia="Times New Roman" w:hAnsi="Times New Roman" w:cs="Times New Roman"/>
          <w:color w:val="000000"/>
          <w:sz w:val="24"/>
          <w:szCs w:val="20"/>
        </w:rPr>
        <w:t>Salacgrīvā, Salacgrīvas novadā</w:t>
      </w:r>
    </w:p>
    <w:p w14:paraId="241164B9" w14:textId="77777777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3006C">
        <w:rPr>
          <w:rFonts w:ascii="Times New Roman" w:eastAsia="Times New Roman" w:hAnsi="Times New Roman" w:cs="Times New Roman"/>
          <w:b/>
        </w:rPr>
        <w:t>APSTIPRINĀTS</w:t>
      </w:r>
    </w:p>
    <w:p w14:paraId="4A51D596" w14:textId="77777777" w:rsidR="00A3006C" w:rsidRPr="00A3006C" w:rsidRDefault="00A3006C" w:rsidP="00A3006C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</w:rPr>
      </w:pPr>
      <w:r w:rsidRPr="00A3006C">
        <w:rPr>
          <w:rFonts w:ascii="Times New Roman" w:eastAsia="Times New Roman" w:hAnsi="Times New Roman" w:cs="Times New Roman"/>
        </w:rPr>
        <w:t>ar Salacgrīvas novada domes</w:t>
      </w:r>
    </w:p>
    <w:p w14:paraId="407BC72A" w14:textId="0628A18C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3006C">
        <w:rPr>
          <w:rFonts w:ascii="Times New Roman" w:eastAsia="Times New Roman" w:hAnsi="Times New Roman" w:cs="Times New Roman"/>
        </w:rPr>
        <w:t xml:space="preserve">2021.gada </w:t>
      </w:r>
      <w:r>
        <w:rPr>
          <w:rFonts w:ascii="Times New Roman" w:eastAsia="Times New Roman" w:hAnsi="Times New Roman" w:cs="Times New Roman"/>
        </w:rPr>
        <w:t>21.aprīļa</w:t>
      </w:r>
      <w:r w:rsidRPr="00A3006C">
        <w:rPr>
          <w:rFonts w:ascii="Times New Roman" w:eastAsia="Times New Roman" w:hAnsi="Times New Roman" w:cs="Times New Roman"/>
        </w:rPr>
        <w:t xml:space="preserve"> sēdes lēmumu Nr.</w:t>
      </w:r>
      <w:r w:rsidR="00440B6D">
        <w:rPr>
          <w:rFonts w:ascii="Times New Roman" w:eastAsia="Times New Roman" w:hAnsi="Times New Roman" w:cs="Times New Roman"/>
        </w:rPr>
        <w:t>174</w:t>
      </w:r>
    </w:p>
    <w:p w14:paraId="679470C5" w14:textId="0B7B1DAD" w:rsidR="00A3006C" w:rsidRPr="00A3006C" w:rsidRDefault="00A3006C" w:rsidP="00A3006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3006C">
        <w:rPr>
          <w:rFonts w:ascii="Times New Roman" w:eastAsia="Times New Roman" w:hAnsi="Times New Roman" w:cs="Times New Roman"/>
        </w:rPr>
        <w:t>(protokols Nr.</w:t>
      </w:r>
      <w:r w:rsidR="00440B6D">
        <w:rPr>
          <w:rFonts w:ascii="Times New Roman" w:eastAsia="Times New Roman" w:hAnsi="Times New Roman" w:cs="Times New Roman"/>
        </w:rPr>
        <w:t>5; 47.</w:t>
      </w:r>
      <w:r w:rsidRPr="00A3006C">
        <w:rPr>
          <w:rFonts w:ascii="Times New Roman" w:eastAsia="Times New Roman" w:hAnsi="Times New Roman" w:cs="Times New Roman"/>
        </w:rPr>
        <w:t>§)</w:t>
      </w:r>
    </w:p>
    <w:p w14:paraId="44B71F97" w14:textId="77777777" w:rsidR="00A3006C" w:rsidRPr="00A3006C" w:rsidRDefault="00A3006C" w:rsidP="00A3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9C68F12" w14:textId="77777777" w:rsidR="00F171BB" w:rsidRDefault="00F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DF5EF0" w14:textId="77777777" w:rsidR="00FE5DE9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Salacgrīvas novada pašvaldības</w:t>
      </w:r>
    </w:p>
    <w:p w14:paraId="616B90AF" w14:textId="094A0BEF" w:rsidR="00F171BB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uzņēmēju konsultatīvās padomes nolikums</w:t>
      </w:r>
    </w:p>
    <w:p w14:paraId="5D00449B" w14:textId="77777777" w:rsidR="00A3006C" w:rsidRDefault="00A3006C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</w:p>
    <w:p w14:paraId="769A8008" w14:textId="656133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Izdots saskaņā ar</w:t>
      </w:r>
    </w:p>
    <w:p w14:paraId="202EB9C8" w14:textId="4F11DBA2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likuma „Par pašvaldībām</w:t>
      </w:r>
      <w:r w:rsidR="005D2F6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61.pantu un 15.panta </w:t>
      </w:r>
    </w:p>
    <w:p w14:paraId="3B99DF56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pirmās daļas 10.punktu</w:t>
      </w:r>
    </w:p>
    <w:p w14:paraId="6A096C36" w14:textId="77777777" w:rsidR="005D2F6A" w:rsidRDefault="005D2F6A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</w:p>
    <w:p w14:paraId="1919AA21" w14:textId="48635F89" w:rsidR="00F171BB" w:rsidRPr="00A82E6D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Vispārīgie jautājumi</w:t>
      </w:r>
    </w:p>
    <w:p w14:paraId="5F68B0D8" w14:textId="22FB62DD" w:rsidR="00A82E6D" w:rsidRPr="005B7254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54">
        <w:rPr>
          <w:rFonts w:ascii="Times New Roman" w:eastAsia="Times New Roman" w:hAnsi="Times New Roman" w:cs="Times New Roman"/>
          <w:sz w:val="24"/>
          <w:szCs w:val="24"/>
        </w:rPr>
        <w:t xml:space="preserve">Salacgrīvas novada pašvaldības </w:t>
      </w:r>
      <w:r w:rsidRPr="00296217">
        <w:rPr>
          <w:rFonts w:ascii="Times New Roman" w:eastAsia="Times New Roman" w:hAnsi="Times New Roman" w:cs="Times New Roman"/>
          <w:sz w:val="24"/>
          <w:szCs w:val="24"/>
        </w:rPr>
        <w:t>Uzņēmēju konsultatīvā padome (turpmāk tekstā - Padome)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>domes (turpmāk - Domes) izveidota institūcija ar padomdevēja  tiesībām  uzņēmējdarbības   attīstības   sekmēšanas jautājumu risināšanā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5EEA0" w14:textId="7E17D20E" w:rsidR="00A82E6D" w:rsidRPr="00A82E6D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Padomi veido uzņēmēju nozaru deleģētie pārstāvji, no uzņēmumiem, kuri ir reģistrēti un veic </w:t>
      </w:r>
      <w:r w:rsidR="00784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saimniecisko</w:t>
      </w: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darbību Salacgrīvas novada administratīvajā teritorijā.</w:t>
      </w:r>
    </w:p>
    <w:p w14:paraId="78B59899" w14:textId="1AB4BBB3" w:rsidR="00F171BB" w:rsidRPr="00FA20F4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 konsultē domi uzņēmējdarbības vides pilnveidošanas  jautājumos, pārstāv nozaru uzņēmēju intereses Salacgrīvas novadā un darbojas uz brīvprātības principiem.</w:t>
      </w:r>
    </w:p>
    <w:p w14:paraId="229187F0" w14:textId="23BCC4EB" w:rsidR="00FA20F4" w:rsidRPr="00A82E6D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Padomes lēmumiem ir konsultatīvs raksturs.</w:t>
      </w:r>
    </w:p>
    <w:p w14:paraId="5424AC52" w14:textId="77777777" w:rsidR="00222276" w:rsidRDefault="00222276" w:rsidP="00C211BA">
      <w:pPr>
        <w:spacing w:after="0" w:line="240" w:lineRule="auto"/>
        <w:ind w:left="709" w:right="-1" w:hanging="284"/>
        <w:jc w:val="both"/>
        <w:rPr>
          <w:rFonts w:ascii="Times New Roman" w:eastAsia="Times New Roman" w:hAnsi="Times New Roman" w:cs="Times New Roman"/>
          <w:sz w:val="26"/>
        </w:rPr>
      </w:pPr>
    </w:p>
    <w:p w14:paraId="097DA103" w14:textId="33EDBB01" w:rsidR="00F171BB" w:rsidRPr="00A82E6D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Padomes darbības mērķi un uzdevumi</w:t>
      </w:r>
    </w:p>
    <w:p w14:paraId="3396ACC8" w14:textId="2803B9B0" w:rsidR="00F171BB" w:rsidRPr="00A82E6D" w:rsidRDefault="00222276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Padomes darbības mērķis ir sekmēt uzņēmējdarbības attīstību Salacgrīvas novadā un uzturēt efektīvu dialogu starp Salacgrīvas novada pašvaldību (turpmāk – pašvaldība) un vietējiem uzņēmējiem, tādejādi veicinot viedokļu apmaiņu un tādu lēmumu pieņemšanu, kas ir saskaņā ar pastāvošajiem normatīvajiem aktiem un pozitīvi ietekmē uzņēmējdarbības vidi un uzņēmējdarbības attīstību novadā.</w:t>
      </w:r>
    </w:p>
    <w:p w14:paraId="366F5371" w14:textId="77777777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>Padomes uzdevumi ir:</w:t>
      </w:r>
    </w:p>
    <w:p w14:paraId="4F087FF2" w14:textId="1419767E" w:rsidR="00222276" w:rsidRPr="00AF61B4" w:rsidRDefault="00222276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Times New Roman" w:hAnsi="Times New Roman" w:cs="Times New Roman"/>
          <w:sz w:val="24"/>
          <w:szCs w:val="24"/>
        </w:rPr>
        <w:t xml:space="preserve">Domes izstrādāto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 xml:space="preserve">normatīvo aktu un stratēģiskās plānošanas dokumentu izskatīšana, priekšlikumu izstrādāšana un iesniegšana </w:t>
      </w:r>
      <w:r w:rsidR="00AF61B4" w:rsidRPr="00AF61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omei;</w:t>
      </w:r>
    </w:p>
    <w:p w14:paraId="081FDA8E" w14:textId="24EBF40E" w:rsidR="00222276" w:rsidRDefault="00222276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novada attīstības un citu stratēģiski svarīgu plānošanas dokumentu ietekmes izvērtēšana uz uzņēmējdarbības vidi un uzņēmējdarbības attīstību novadā;</w:t>
      </w:r>
    </w:p>
    <w:p w14:paraId="5545089A" w14:textId="7AAF4E59" w:rsidR="00AF61B4" w:rsidRPr="009F56E3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nozīmīgu attīstības un investīciju projektu ietekmes izvērtēšana uz sociāli ekonomisko attīstību novadā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un to atbilstību Salacgrīvas novada stratēģiskajiem mērķiem un attīstības plānošanas dokumentiem;</w:t>
      </w:r>
    </w:p>
    <w:p w14:paraId="4F9C8AE9" w14:textId="130628E9" w:rsidR="00AF61B4" w:rsidRPr="00AF61B4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kopīgu projektu ierosināšana un īstenošana sadarbībā </w:t>
      </w:r>
      <w:r w:rsidR="006274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9F56E3"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omi</w:t>
      </w: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, lai veicinātu novada sociāli ekonomisko attīstību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92281E" w14:textId="0531BF9D" w:rsidR="00AF61B4" w:rsidRPr="00AF61B4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veicināt uzņēmēju līdzdalību  Salacgrīvas novada mārketinga pasākumos;</w:t>
      </w:r>
    </w:p>
    <w:p w14:paraId="7B7EFB8A" w14:textId="5DEB450C" w:rsidR="00AF61B4" w:rsidRPr="00964C77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noskaidrot Salacgrīvas novada nozaru uzņēmēju viedokli dažādos viņus interesējošos jautājumos un sagatavot priekšlikumus to risināšanai;</w:t>
      </w:r>
    </w:p>
    <w:p w14:paraId="244DD233" w14:textId="13BD5C82" w:rsidR="00222276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apzināt un apkopot ar uzņēmējdarbību saistītās aktuālās problēmas un iespēju robežās veicināt savstarpējo informācijas apmaiņu starp nozaru uzņēmējiem;</w:t>
      </w:r>
    </w:p>
    <w:p w14:paraId="62929D66" w14:textId="1C486657" w:rsidR="00AF61B4" w:rsidRPr="00222276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citi uzdevumi, kas saistīti ar uzņēmējdarbības vides uzlabošanu novadā.</w:t>
      </w:r>
    </w:p>
    <w:p w14:paraId="57CE13D8" w14:textId="77777777" w:rsidR="00222276" w:rsidRDefault="00222276" w:rsidP="00C211BA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92F1FA5" w14:textId="64C9DCA6" w:rsidR="00222276" w:rsidRDefault="00222276" w:rsidP="00C211BA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6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AEA1FA5" w14:textId="1FBFD79C" w:rsidR="00F171BB" w:rsidRPr="0057791B" w:rsidRDefault="00B2738B" w:rsidP="00A3006C">
      <w:pPr>
        <w:pStyle w:val="ListParagraph"/>
        <w:numPr>
          <w:ilvl w:val="0"/>
          <w:numId w:val="9"/>
        </w:num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tiesības un pienākumi</w:t>
      </w:r>
    </w:p>
    <w:p w14:paraId="12CCE3D2" w14:textId="7F010C4A" w:rsidR="00F171BB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57791B">
        <w:rPr>
          <w:rFonts w:ascii="Times New Roman" w:eastAsia="Times New Roman" w:hAnsi="Times New Roman" w:cs="Times New Roman"/>
          <w:sz w:val="24"/>
        </w:rPr>
        <w:t>Padomes tiesības ir:</w:t>
      </w:r>
    </w:p>
    <w:p w14:paraId="10D04414" w14:textId="77777777" w:rsidR="009A38E2" w:rsidRDefault="00B2738B" w:rsidP="00A300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lūgt Padomes darbam nepieciešamo informāciju no domes struktūrvienībām un pašvaldības iestādēm;</w:t>
      </w:r>
    </w:p>
    <w:p w14:paraId="624C8255" w14:textId="2F9D4DE1" w:rsidR="00F171BB" w:rsidRDefault="00B2738B" w:rsidP="00A300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sagatavot priekšlikumus par </w:t>
      </w:r>
      <w:r w:rsidR="00AF61B4">
        <w:rPr>
          <w:rFonts w:ascii="Times New Roman" w:eastAsia="Times New Roman" w:hAnsi="Times New Roman" w:cs="Times New Roman"/>
          <w:sz w:val="24"/>
        </w:rPr>
        <w:t>6</w:t>
      </w:r>
      <w:r w:rsidRPr="009A38E2">
        <w:rPr>
          <w:rFonts w:ascii="Times New Roman" w:eastAsia="Times New Roman" w:hAnsi="Times New Roman" w:cs="Times New Roman"/>
          <w:sz w:val="24"/>
        </w:rPr>
        <w:t xml:space="preserve">.punktā minētajiem jautājumiem un iesniegt tos </w:t>
      </w:r>
      <w:r w:rsidR="00AF61B4">
        <w:rPr>
          <w:rFonts w:ascii="Times New Roman" w:eastAsia="Times New Roman" w:hAnsi="Times New Roman" w:cs="Times New Roman"/>
          <w:sz w:val="24"/>
        </w:rPr>
        <w:t>D</w:t>
      </w:r>
      <w:r w:rsidRPr="009A38E2">
        <w:rPr>
          <w:rFonts w:ascii="Times New Roman" w:eastAsia="Times New Roman" w:hAnsi="Times New Roman" w:cs="Times New Roman"/>
          <w:sz w:val="24"/>
        </w:rPr>
        <w:t xml:space="preserve">omes </w:t>
      </w:r>
      <w:r w:rsidR="009F56E3">
        <w:rPr>
          <w:rFonts w:ascii="Times New Roman" w:eastAsia="Times New Roman" w:hAnsi="Times New Roman" w:cs="Times New Roman"/>
          <w:sz w:val="24"/>
        </w:rPr>
        <w:t>vadībai vai deputātiem</w:t>
      </w:r>
      <w:r w:rsidR="006274A0">
        <w:rPr>
          <w:rFonts w:ascii="Times New Roman" w:eastAsia="Times New Roman" w:hAnsi="Times New Roman" w:cs="Times New Roman"/>
          <w:sz w:val="24"/>
        </w:rPr>
        <w:t>;</w:t>
      </w:r>
    </w:p>
    <w:p w14:paraId="40C177EC" w14:textId="17DB2263" w:rsidR="006274A0" w:rsidRDefault="006274A0" w:rsidP="00A300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organizēt sanāksmes un izbraukuma sēdes;</w:t>
      </w:r>
    </w:p>
    <w:p w14:paraId="4CC2F8A5" w14:textId="05151CE6" w:rsidR="006274A0" w:rsidRPr="00E11A00" w:rsidRDefault="006274A0" w:rsidP="00A300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sanāksmes un sēdes organizēt un vadīt attālināti;</w:t>
      </w:r>
    </w:p>
    <w:p w14:paraId="160243ED" w14:textId="21C854AB" w:rsidR="006274A0" w:rsidRPr="00E11A00" w:rsidRDefault="006274A0" w:rsidP="00A3006C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iepriekš saskaņojot ar Salacgrīvas novada jaunatnes un uzņēmējdarbības iniciatīvu centra “BĀKA” vadītāju izmantot Domes telpas sanāksmju rīkošanai;</w:t>
      </w:r>
    </w:p>
    <w:p w14:paraId="54C49D02" w14:textId="3EE5536A" w:rsidR="00874644" w:rsidRPr="009F56E3" w:rsidRDefault="00874644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Pēc Padomes ierosinājuma uz Padomes sēdēm var tikt pieaicināti Domes darbinieki (amatpersonas), lai informētu par aktualitātēm attiecīgajā nozarē. </w:t>
      </w:r>
    </w:p>
    <w:p w14:paraId="6AE5F06E" w14:textId="6DD3125C" w:rsidR="00F171BB" w:rsidRPr="009F56E3" w:rsidRDefault="00F171BB" w:rsidP="00A3006C">
      <w:pPr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</w:rPr>
      </w:pPr>
    </w:p>
    <w:p w14:paraId="1245ACD7" w14:textId="532C51F1" w:rsidR="00F171BB" w:rsidRPr="0057791B" w:rsidRDefault="00B2738B" w:rsidP="00A3006C">
      <w:pPr>
        <w:pStyle w:val="ListParagraph"/>
        <w:numPr>
          <w:ilvl w:val="0"/>
          <w:numId w:val="9"/>
        </w:num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izveidošana, sastāvs un darba organizācija</w:t>
      </w:r>
    </w:p>
    <w:p w14:paraId="160477C5" w14:textId="5AB50F97" w:rsidR="00F171BB" w:rsidRPr="0057791B" w:rsidRDefault="00874644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locekļi ir D</w:t>
      </w:r>
      <w:r w:rsidR="00B2738B" w:rsidRPr="0057791B">
        <w:rPr>
          <w:rFonts w:ascii="Times New Roman" w:eastAsia="Times New Roman" w:hAnsi="Times New Roman" w:cs="Times New Roman"/>
          <w:sz w:val="24"/>
        </w:rPr>
        <w:t>omes apstiprināti Salacgrīvas novada nozaru uzņēmumu pārstāvji. Padome tiek apstiprināta uz diviem gadiem.</w:t>
      </w:r>
    </w:p>
    <w:p w14:paraId="2D0FFA62" w14:textId="3288BB2C" w:rsidR="009A38E2" w:rsidRDefault="009F56E3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67570324"/>
      <w:r>
        <w:rPr>
          <w:rFonts w:ascii="Times New Roman" w:eastAsia="Times New Roman" w:hAnsi="Times New Roman" w:cs="Times New Roman"/>
          <w:sz w:val="24"/>
        </w:rPr>
        <w:t xml:space="preserve">Padomes sastāvu veido līdz </w:t>
      </w:r>
      <w:r w:rsidR="00772EFF">
        <w:rPr>
          <w:rFonts w:ascii="Times New Roman" w:eastAsia="Times New Roman" w:hAnsi="Times New Roman" w:cs="Times New Roman"/>
          <w:sz w:val="24"/>
        </w:rPr>
        <w:t>1</w:t>
      </w:r>
      <w:r w:rsidR="004421BC">
        <w:rPr>
          <w:rFonts w:ascii="Times New Roman" w:eastAsia="Times New Roman" w:hAnsi="Times New Roman" w:cs="Times New Roman"/>
          <w:sz w:val="24"/>
        </w:rPr>
        <w:t>2</w:t>
      </w:r>
      <w:r w:rsidR="00772EFF">
        <w:rPr>
          <w:rFonts w:ascii="Times New Roman" w:eastAsia="Times New Roman" w:hAnsi="Times New Roman" w:cs="Times New Roman"/>
          <w:sz w:val="24"/>
        </w:rPr>
        <w:t xml:space="preserve"> (</w:t>
      </w:r>
      <w:r w:rsidR="004421BC">
        <w:rPr>
          <w:rFonts w:ascii="Times New Roman" w:eastAsia="Times New Roman" w:hAnsi="Times New Roman" w:cs="Times New Roman"/>
          <w:sz w:val="24"/>
        </w:rPr>
        <w:t>div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padsmit) </w:t>
      </w:r>
      <w:r w:rsidR="002E7380">
        <w:rPr>
          <w:rFonts w:ascii="Times New Roman" w:eastAsia="Times New Roman" w:hAnsi="Times New Roman" w:cs="Times New Roman"/>
          <w:sz w:val="24"/>
        </w:rPr>
        <w:t xml:space="preserve">Salacgrīvas novadā reģistrētu uzņēmumu deleģēti pārstāvji un  2 (divi) Domes deleģēti pārstāvji. 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Prioritāri Padomes sastāvā tiek ievēlēti pārstāvji </w:t>
      </w:r>
      <w:r w:rsidR="00B2738B" w:rsidRPr="0057791B">
        <w:rPr>
          <w:rFonts w:ascii="Times New Roman" w:eastAsia="Times New Roman" w:hAnsi="Times New Roman" w:cs="Times New Roman"/>
          <w:sz w:val="24"/>
        </w:rPr>
        <w:t xml:space="preserve">no šādām nozarēm: </w:t>
      </w:r>
    </w:p>
    <w:p w14:paraId="31D330CE" w14:textId="4DF87C41" w:rsidR="009A38E2" w:rsidRDefault="00B2738B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ražo</w:t>
      </w:r>
      <w:r w:rsidR="00790BF8">
        <w:rPr>
          <w:rFonts w:ascii="Times New Roman" w:eastAsia="Times New Roman" w:hAnsi="Times New Roman" w:cs="Times New Roman"/>
          <w:sz w:val="24"/>
        </w:rPr>
        <w:t>šana (lauksaimniecība,</w:t>
      </w:r>
      <w:r w:rsidRPr="009A38E2">
        <w:rPr>
          <w:rFonts w:ascii="Times New Roman" w:eastAsia="Times New Roman" w:hAnsi="Times New Roman" w:cs="Times New Roman"/>
          <w:sz w:val="24"/>
        </w:rPr>
        <w:t xml:space="preserve"> mežsaimn</w:t>
      </w:r>
      <w:r w:rsidR="009F56E3">
        <w:rPr>
          <w:rFonts w:ascii="Times New Roman" w:eastAsia="Times New Roman" w:hAnsi="Times New Roman" w:cs="Times New Roman"/>
          <w:sz w:val="24"/>
        </w:rPr>
        <w:t>iecība,</w:t>
      </w:r>
      <w:r w:rsidR="00790BF8">
        <w:rPr>
          <w:rFonts w:ascii="Times New Roman" w:eastAsia="Times New Roman" w:hAnsi="Times New Roman" w:cs="Times New Roman"/>
          <w:sz w:val="24"/>
        </w:rPr>
        <w:t xml:space="preserve"> kokapstrāde</w:t>
      </w:r>
      <w:r w:rsidR="005E11C2">
        <w:rPr>
          <w:rFonts w:ascii="Times New Roman" w:eastAsia="Times New Roman" w:hAnsi="Times New Roman" w:cs="Times New Roman"/>
          <w:sz w:val="24"/>
        </w:rPr>
        <w:t>, metālapstrāde</w:t>
      </w:r>
      <w:r w:rsidR="002E7380">
        <w:rPr>
          <w:rFonts w:ascii="Times New Roman" w:eastAsia="Times New Roman" w:hAnsi="Times New Roman" w:cs="Times New Roman"/>
          <w:sz w:val="24"/>
        </w:rPr>
        <w:t>,</w:t>
      </w:r>
      <w:r w:rsidR="009F56E3">
        <w:rPr>
          <w:rFonts w:ascii="Times New Roman" w:eastAsia="Times New Roman" w:hAnsi="Times New Roman" w:cs="Times New Roman"/>
          <w:sz w:val="24"/>
        </w:rPr>
        <w:t xml:space="preserve"> zivsaimniecība) – līdz </w:t>
      </w:r>
      <w:r w:rsidR="002E7380">
        <w:rPr>
          <w:rFonts w:ascii="Times New Roman" w:eastAsia="Times New Roman" w:hAnsi="Times New Roman" w:cs="Times New Roman"/>
          <w:sz w:val="24"/>
        </w:rPr>
        <w:t>3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</w:t>
      </w:r>
    </w:p>
    <w:p w14:paraId="65C7C937" w14:textId="77777777" w:rsidR="009A38E2" w:rsidRDefault="00B2738B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būvniecība -  līdz 2 pārstāvji; </w:t>
      </w:r>
    </w:p>
    <w:p w14:paraId="1EC4FCC5" w14:textId="11D78B75" w:rsidR="009A38E2" w:rsidRDefault="00B2738B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tirdzniecība </w:t>
      </w:r>
      <w:r w:rsidR="005E11C2">
        <w:rPr>
          <w:rFonts w:ascii="Times New Roman" w:eastAsia="Times New Roman" w:hAnsi="Times New Roman" w:cs="Times New Roman"/>
          <w:sz w:val="24"/>
        </w:rPr>
        <w:t>un cita veida pakalpojumi</w:t>
      </w:r>
      <w:r w:rsidR="002E7380">
        <w:rPr>
          <w:rFonts w:ascii="Times New Roman" w:eastAsia="Times New Roman" w:hAnsi="Times New Roman" w:cs="Times New Roman"/>
          <w:sz w:val="24"/>
        </w:rPr>
        <w:t xml:space="preserve"> </w:t>
      </w:r>
      <w:r w:rsidRPr="009A38E2">
        <w:rPr>
          <w:rFonts w:ascii="Times New Roman" w:eastAsia="Times New Roman" w:hAnsi="Times New Roman" w:cs="Times New Roman"/>
          <w:sz w:val="24"/>
        </w:rPr>
        <w:t xml:space="preserve">– līdz 2 pārstāvji; </w:t>
      </w:r>
    </w:p>
    <w:p w14:paraId="6D207212" w14:textId="05867232" w:rsidR="009A38E2" w:rsidRDefault="00B2738B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restorāni un ēdināšana -  </w:t>
      </w:r>
      <w:r w:rsidR="002E7380">
        <w:rPr>
          <w:rFonts w:ascii="Times New Roman" w:eastAsia="Times New Roman" w:hAnsi="Times New Roman" w:cs="Times New Roman"/>
          <w:sz w:val="24"/>
        </w:rPr>
        <w:t>1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 </w:t>
      </w:r>
    </w:p>
    <w:p w14:paraId="4C555729" w14:textId="64766CAE" w:rsidR="00F171BB" w:rsidRPr="009F56E3" w:rsidRDefault="00772EFF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tūrisma nozare - </w:t>
      </w:r>
      <w:r w:rsidR="00FF3C0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pārstāvi</w:t>
      </w:r>
      <w:r w:rsidR="00FF3C0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B901F05" w14:textId="4FFAC6A4" w:rsidR="009F56E3" w:rsidRDefault="005E11C2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9F56E3" w:rsidRPr="009F56E3">
        <w:rPr>
          <w:rFonts w:ascii="Times New Roman" w:eastAsia="Times New Roman" w:hAnsi="Times New Roman" w:cs="Times New Roman"/>
          <w:sz w:val="24"/>
        </w:rPr>
        <w:t>in</w:t>
      </w:r>
      <w:r w:rsidR="00772EFF">
        <w:rPr>
          <w:rFonts w:ascii="Times New Roman" w:eastAsia="Times New Roman" w:hAnsi="Times New Roman" w:cs="Times New Roman"/>
          <w:sz w:val="24"/>
        </w:rPr>
        <w:t>anšu institūcijas – 1 pārstāvis;</w:t>
      </w:r>
    </w:p>
    <w:p w14:paraId="7A2A3D34" w14:textId="0F73080B" w:rsidR="00790BF8" w:rsidRDefault="005E11C2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</w:t>
      </w:r>
      <w:r w:rsidR="00FF3C08">
        <w:rPr>
          <w:rFonts w:ascii="Times New Roman" w:eastAsia="Times New Roman" w:hAnsi="Times New Roman" w:cs="Times New Roman"/>
          <w:sz w:val="24"/>
        </w:rPr>
        <w:t>as</w:t>
      </w:r>
      <w:r w:rsidR="00790B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neminētās</w:t>
      </w:r>
      <w:r w:rsidR="00FF3C08">
        <w:rPr>
          <w:rFonts w:ascii="Times New Roman" w:eastAsia="Times New Roman" w:hAnsi="Times New Roman" w:cs="Times New Roman"/>
          <w:sz w:val="24"/>
        </w:rPr>
        <w:t xml:space="preserve"> nozares – līdz 3</w:t>
      </w:r>
      <w:r w:rsidR="00772EFF">
        <w:rPr>
          <w:rFonts w:ascii="Times New Roman" w:eastAsia="Times New Roman" w:hAnsi="Times New Roman" w:cs="Times New Roman"/>
          <w:sz w:val="24"/>
        </w:rPr>
        <w:t xml:space="preserve"> pārstāvji</w:t>
      </w:r>
      <w:r w:rsidR="002E7380">
        <w:rPr>
          <w:rFonts w:ascii="Times New Roman" w:eastAsia="Times New Roman" w:hAnsi="Times New Roman" w:cs="Times New Roman"/>
          <w:sz w:val="24"/>
        </w:rPr>
        <w:t>;</w:t>
      </w:r>
    </w:p>
    <w:p w14:paraId="4B085A0C" w14:textId="730EF24B" w:rsidR="002E7380" w:rsidRPr="009F56E3" w:rsidRDefault="004421BC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pašvaldība</w:t>
      </w:r>
      <w:r w:rsidR="002E7380">
        <w:rPr>
          <w:rFonts w:ascii="Times New Roman" w:eastAsia="Times New Roman" w:hAnsi="Times New Roman" w:cs="Times New Roman"/>
          <w:sz w:val="24"/>
        </w:rPr>
        <w:t xml:space="preserve"> – 2 pārstāvji.</w:t>
      </w:r>
    </w:p>
    <w:bookmarkEnd w:id="1"/>
    <w:p w14:paraId="00FD8F06" w14:textId="01D93E04" w:rsidR="00F171BB" w:rsidRPr="00E11A00" w:rsidRDefault="00B2738B" w:rsidP="00A3006C">
      <w:pPr>
        <w:pStyle w:val="ListParagraph"/>
        <w:numPr>
          <w:ilvl w:val="0"/>
          <w:numId w:val="7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54A">
        <w:rPr>
          <w:rFonts w:ascii="Times New Roman" w:hAnsi="Times New Roman" w:cs="Times New Roman"/>
          <w:sz w:val="24"/>
          <w:szCs w:val="24"/>
        </w:rPr>
        <w:t>Padomes locekļus izvirza katras nozares darba grupās</w:t>
      </w:r>
      <w:r w:rsidR="00296217" w:rsidRPr="0029254A">
        <w:rPr>
          <w:rFonts w:ascii="Times New Roman" w:hAnsi="Times New Roman" w:cs="Times New Roman"/>
          <w:sz w:val="24"/>
          <w:szCs w:val="24"/>
        </w:rPr>
        <w:t xml:space="preserve"> ( izvirzīšana var notikt konsultējoties </w:t>
      </w:r>
      <w:r w:rsidR="00296217" w:rsidRPr="00E11A00">
        <w:rPr>
          <w:rFonts w:ascii="Times New Roman" w:hAnsi="Times New Roman" w:cs="Times New Roman"/>
          <w:sz w:val="24"/>
          <w:szCs w:val="24"/>
        </w:rPr>
        <w:t>ar visiem nozares pārstāvjiem elektroniski)</w:t>
      </w:r>
      <w:r w:rsidRPr="00E11A00">
        <w:rPr>
          <w:rFonts w:ascii="Times New Roman" w:hAnsi="Times New Roman" w:cs="Times New Roman"/>
          <w:sz w:val="24"/>
          <w:szCs w:val="24"/>
        </w:rPr>
        <w:t xml:space="preserve"> </w:t>
      </w:r>
      <w:r w:rsidR="00F91E49" w:rsidRPr="00E11A00">
        <w:rPr>
          <w:rFonts w:ascii="Times New Roman" w:hAnsi="Times New Roman" w:cs="Times New Roman"/>
          <w:sz w:val="24"/>
          <w:szCs w:val="24"/>
        </w:rPr>
        <w:t xml:space="preserve">un </w:t>
      </w:r>
      <w:r w:rsidR="00874644" w:rsidRPr="00E11A00">
        <w:rPr>
          <w:rFonts w:ascii="Times New Roman" w:hAnsi="Times New Roman" w:cs="Times New Roman"/>
          <w:sz w:val="24"/>
          <w:szCs w:val="24"/>
        </w:rPr>
        <w:t xml:space="preserve">Padomes sastāvu </w:t>
      </w:r>
      <w:r w:rsidRPr="00E11A00">
        <w:rPr>
          <w:rFonts w:ascii="Times New Roman" w:hAnsi="Times New Roman" w:cs="Times New Roman"/>
          <w:sz w:val="24"/>
          <w:szCs w:val="24"/>
        </w:rPr>
        <w:t>apstiprina</w:t>
      </w:r>
      <w:r w:rsidR="00874644" w:rsidRPr="00E11A00">
        <w:rPr>
          <w:rFonts w:ascii="Times New Roman" w:hAnsi="Times New Roman" w:cs="Times New Roman"/>
          <w:sz w:val="24"/>
          <w:szCs w:val="24"/>
        </w:rPr>
        <w:t xml:space="preserve"> Dome</w:t>
      </w:r>
      <w:r w:rsidRPr="00E11A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7609" w14:textId="560326E4" w:rsidR="009F56E3" w:rsidRDefault="009F56E3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BF7FA8">
        <w:rPr>
          <w:rFonts w:ascii="Times New Roman" w:eastAsia="Times New Roman" w:hAnsi="Times New Roman" w:cs="Times New Roman"/>
          <w:sz w:val="24"/>
        </w:rPr>
        <w:t>Padomes loceklis pārstāv attiecīgās</w:t>
      </w:r>
      <w:r>
        <w:rPr>
          <w:rFonts w:ascii="Times New Roman" w:eastAsia="Times New Roman" w:hAnsi="Times New Roman" w:cs="Times New Roman"/>
          <w:sz w:val="24"/>
        </w:rPr>
        <w:t xml:space="preserve"> nozares intereses kopumā.</w:t>
      </w:r>
    </w:p>
    <w:p w14:paraId="1A648577" w14:textId="31530EE9" w:rsidR="00F171BB" w:rsidRPr="009F56E3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Par Padomes locekli nevar būt </w:t>
      </w:r>
      <w:r w:rsidR="005D4895">
        <w:rPr>
          <w:rFonts w:ascii="Times New Roman" w:eastAsia="Times New Roman" w:hAnsi="Times New Roman" w:cs="Times New Roman"/>
          <w:sz w:val="24"/>
        </w:rPr>
        <w:t>D</w:t>
      </w:r>
      <w:r w:rsidRPr="009F56E3">
        <w:rPr>
          <w:rFonts w:ascii="Times New Roman" w:eastAsia="Times New Roman" w:hAnsi="Times New Roman" w:cs="Times New Roman"/>
          <w:sz w:val="24"/>
        </w:rPr>
        <w:t>omes struktūrvienības vadītājs vai pašvaldīb</w:t>
      </w:r>
      <w:r w:rsidR="00F91E49" w:rsidRPr="009F56E3">
        <w:rPr>
          <w:rFonts w:ascii="Times New Roman" w:eastAsia="Times New Roman" w:hAnsi="Times New Roman" w:cs="Times New Roman"/>
          <w:sz w:val="24"/>
        </w:rPr>
        <w:t>as iestādes vadītājs, deputāts.</w:t>
      </w:r>
    </w:p>
    <w:p w14:paraId="1D60E71F" w14:textId="5A6FC6C7" w:rsidR="00F171BB" w:rsidRPr="00E11A00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Padomes locekļi no sava vidus ar balsu vairākumu </w:t>
      </w:r>
      <w:proofErr w:type="spellStart"/>
      <w:r w:rsidRPr="009F56E3">
        <w:rPr>
          <w:rFonts w:ascii="Times New Roman" w:eastAsia="Times New Roman" w:hAnsi="Times New Roman" w:cs="Times New Roman"/>
          <w:sz w:val="24"/>
        </w:rPr>
        <w:t>ievēl</w:t>
      </w:r>
      <w:proofErr w:type="spellEnd"/>
      <w:r w:rsidRPr="009F56E3">
        <w:rPr>
          <w:rFonts w:ascii="Times New Roman" w:eastAsia="Times New Roman" w:hAnsi="Times New Roman" w:cs="Times New Roman"/>
          <w:sz w:val="24"/>
        </w:rPr>
        <w:t xml:space="preserve"> Padomes </w:t>
      </w:r>
      <w:r w:rsidRPr="00E11A00">
        <w:rPr>
          <w:rFonts w:ascii="Times New Roman" w:eastAsia="Times New Roman" w:hAnsi="Times New Roman" w:cs="Times New Roman"/>
          <w:sz w:val="24"/>
        </w:rPr>
        <w:t xml:space="preserve">priekšsēdētāju un priekšsēdētāja vietnieku uz diviem gadiem. </w:t>
      </w:r>
    </w:p>
    <w:p w14:paraId="3BD99359" w14:textId="6CF09CF1" w:rsidR="00504ED6" w:rsidRPr="00E11A00" w:rsidRDefault="005D4895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 xml:space="preserve">Padomes sēde var notikt un tā ir lemttiesīga, ja tajā piedalās vismaz </w:t>
      </w:r>
      <w:r w:rsidR="00504ED6" w:rsidRPr="00E11A00">
        <w:rPr>
          <w:rFonts w:ascii="Times New Roman" w:eastAsia="Times New Roman" w:hAnsi="Times New Roman" w:cs="Times New Roman"/>
          <w:sz w:val="24"/>
        </w:rPr>
        <w:t>7</w:t>
      </w:r>
      <w:r w:rsidRPr="00E11A00">
        <w:rPr>
          <w:rFonts w:ascii="Times New Roman" w:eastAsia="Times New Roman" w:hAnsi="Times New Roman" w:cs="Times New Roman"/>
          <w:sz w:val="24"/>
        </w:rPr>
        <w:t xml:space="preserve"> (</w:t>
      </w:r>
      <w:r w:rsidR="00E11A00" w:rsidRPr="00E11A00">
        <w:rPr>
          <w:rFonts w:ascii="Times New Roman" w:eastAsia="Times New Roman" w:hAnsi="Times New Roman" w:cs="Times New Roman"/>
          <w:sz w:val="24"/>
        </w:rPr>
        <w:t>septiņi</w:t>
      </w:r>
      <w:r w:rsidRPr="00E11A00">
        <w:rPr>
          <w:rFonts w:ascii="Times New Roman" w:eastAsia="Times New Roman" w:hAnsi="Times New Roman" w:cs="Times New Roman"/>
          <w:sz w:val="24"/>
        </w:rPr>
        <w:t xml:space="preserve">) Padomes locekļi – </w:t>
      </w:r>
      <w:r w:rsidR="006D0D30" w:rsidRPr="00E11A00">
        <w:rPr>
          <w:rFonts w:ascii="Times New Roman" w:eastAsia="Times New Roman" w:hAnsi="Times New Roman" w:cs="Times New Roman"/>
          <w:sz w:val="24"/>
        </w:rPr>
        <w:t>1</w:t>
      </w:r>
      <w:r w:rsidRPr="00E11A00">
        <w:rPr>
          <w:rFonts w:ascii="Times New Roman" w:eastAsia="Times New Roman" w:hAnsi="Times New Roman" w:cs="Times New Roman"/>
          <w:sz w:val="24"/>
        </w:rPr>
        <w:t xml:space="preserve"> no pašvaldības puses, </w:t>
      </w:r>
      <w:r w:rsidR="006D0D30" w:rsidRPr="00E11A00">
        <w:rPr>
          <w:rFonts w:ascii="Times New Roman" w:eastAsia="Times New Roman" w:hAnsi="Times New Roman" w:cs="Times New Roman"/>
          <w:sz w:val="24"/>
        </w:rPr>
        <w:t>6</w:t>
      </w:r>
      <w:r w:rsidRPr="00E11A00">
        <w:rPr>
          <w:rFonts w:ascii="Times New Roman" w:eastAsia="Times New Roman" w:hAnsi="Times New Roman" w:cs="Times New Roman"/>
          <w:sz w:val="24"/>
        </w:rPr>
        <w:t xml:space="preserve"> no uzņēmēju puses.</w:t>
      </w:r>
      <w:r w:rsidR="00504ED6" w:rsidRPr="00E11A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645306" w14:textId="167BBC01" w:rsidR="005D4895" w:rsidRPr="00E11A00" w:rsidRDefault="005D4895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Ja uz Padomes sēdi neierodas Padomes locekļu kvorums, Padomes priekšsēdētājs sasauc atkārtotu Padomes sēdi, ne ātrāk kā pēc trim, un ne vēlāk kā pēc septiņām dienām.</w:t>
      </w:r>
    </w:p>
    <w:p w14:paraId="298F5AC8" w14:textId="2E0A82D1" w:rsidR="00F171BB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priekšsēdētāju, priekšsēdētāja vietnieku no pienākumu pildīšanas atbrīvo ar Padomes lēmumu pēc paša vēlēšanās vai vismaz pēc 3/4 no Padomes locekļu iniciatīvas. Lēmums ir pieņemts, ja par to ir saņemts Padomes sastāva balsu vairākums. </w:t>
      </w:r>
    </w:p>
    <w:p w14:paraId="7B9A6390" w14:textId="1D31C629" w:rsidR="00F171BB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Padomi pārstāv un tās darbu organizē un vada Padomes priekšsēdētājs, viņa prombūtnes laikā – priekšsēdētāja vietnieks.</w:t>
      </w:r>
    </w:p>
    <w:p w14:paraId="6CEA76A5" w14:textId="35079D59" w:rsidR="00F171BB" w:rsidRPr="004E7EF2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lastRenderedPageBreak/>
        <w:t xml:space="preserve">Padomes lēmumi ir rekomendējoši un informējoši un tie tiek pieņemti Padomes locekļiem </w:t>
      </w:r>
      <w:r w:rsidR="009F56E3">
        <w:rPr>
          <w:rFonts w:ascii="Times New Roman" w:eastAsia="Times New Roman" w:hAnsi="Times New Roman" w:cs="Times New Roman"/>
          <w:sz w:val="24"/>
        </w:rPr>
        <w:t>vienojoties vai</w:t>
      </w:r>
      <w:r w:rsidRPr="00296217">
        <w:rPr>
          <w:rFonts w:ascii="Times New Roman" w:eastAsia="Times New Roman" w:hAnsi="Times New Roman" w:cs="Times New Roman"/>
          <w:sz w:val="24"/>
        </w:rPr>
        <w:t xml:space="preserve"> balsojot ar vienkāršu balsu vairākumu</w:t>
      </w:r>
      <w:r w:rsidR="009F56E3">
        <w:rPr>
          <w:rFonts w:ascii="Times New Roman" w:eastAsia="Times New Roman" w:hAnsi="Times New Roman" w:cs="Times New Roman"/>
          <w:sz w:val="24"/>
        </w:rPr>
        <w:t xml:space="preserve">, ja viedokļi </w:t>
      </w:r>
      <w:r w:rsidR="00725C04">
        <w:rPr>
          <w:rFonts w:ascii="Times New Roman" w:eastAsia="Times New Roman" w:hAnsi="Times New Roman" w:cs="Times New Roman"/>
          <w:sz w:val="24"/>
        </w:rPr>
        <w:t>dalās</w:t>
      </w:r>
      <w:r w:rsidRPr="00296217">
        <w:rPr>
          <w:rFonts w:ascii="Times New Roman" w:eastAsia="Times New Roman" w:hAnsi="Times New Roman" w:cs="Times New Roman"/>
          <w:sz w:val="24"/>
        </w:rPr>
        <w:t>.</w:t>
      </w:r>
      <w:r w:rsidRPr="004E7EF2">
        <w:rPr>
          <w:rFonts w:ascii="Times New Roman" w:eastAsia="Times New Roman" w:hAnsi="Times New Roman" w:cs="Times New Roman"/>
          <w:sz w:val="24"/>
        </w:rPr>
        <w:t xml:space="preserve"> Vienāda balsu skaita gadījumā izšķirošā balss pieder Padomes priekšsēdētājam. </w:t>
      </w:r>
    </w:p>
    <w:p w14:paraId="79D68CC0" w14:textId="69A45BEA" w:rsidR="00F171BB" w:rsidRPr="004E7EF2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sēdes ir atklātas un tās sasauc Padomes priekšsēdētājs ne retāk kā reizi divos mēnešos vai arī biežāk, ja to pieprasa vismaz puse Padomes locekļu. </w:t>
      </w:r>
    </w:p>
    <w:p w14:paraId="2406C5FB" w14:textId="77777777" w:rsidR="005E4C92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Lai nodrošinātu visu ieinteresēto pušu līdzdalību jautājumu apspriešanā, uz Padomes sēdi var tikt aicināti arī dažādu sabiedrisko organizāciju, uzņēmumu, partiju vai domes pārstāvji, kas pārstāv noteiktu sabiedrības grupu intereses.</w:t>
      </w:r>
    </w:p>
    <w:p w14:paraId="36E2A8D9" w14:textId="67D45E37" w:rsidR="00F171BB" w:rsidRDefault="005E4C92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sēdes ir atklātas.</w:t>
      </w:r>
      <w:r w:rsidR="00B2738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4537E" w14:textId="42F67405" w:rsidR="00F171BB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sēdes jāprotokolē. Protokolēšanu veic no </w:t>
      </w:r>
      <w:r w:rsidR="00FF022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omes iecelts protokolētājs</w:t>
      </w:r>
      <w:r w:rsidRPr="00E11A0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Protokolu paraksta Padomes sēdes vadītājs un protokolētājs. </w:t>
      </w:r>
    </w:p>
    <w:p w14:paraId="5276A218" w14:textId="43A03489" w:rsidR="00F171BB" w:rsidRPr="00296217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sēžu protokol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i </w:t>
      </w:r>
      <w:r w:rsidRPr="00296217">
        <w:rPr>
          <w:rFonts w:ascii="Times New Roman" w:eastAsia="Times New Roman" w:hAnsi="Times New Roman" w:cs="Times New Roman"/>
          <w:sz w:val="24"/>
        </w:rPr>
        <w:t>glabā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jas pie Padomes sekretāra </w:t>
      </w:r>
      <w:r w:rsidRPr="00296217">
        <w:rPr>
          <w:rFonts w:ascii="Times New Roman" w:eastAsia="Times New Roman" w:hAnsi="Times New Roman" w:cs="Times New Roman"/>
          <w:sz w:val="24"/>
        </w:rPr>
        <w:t xml:space="preserve">uz 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Padomes </w:t>
      </w:r>
      <w:r w:rsidRPr="00296217">
        <w:rPr>
          <w:rFonts w:ascii="Times New Roman" w:eastAsia="Times New Roman" w:hAnsi="Times New Roman" w:cs="Times New Roman"/>
          <w:sz w:val="24"/>
        </w:rPr>
        <w:t xml:space="preserve">pilnvaru laiku. </w:t>
      </w:r>
    </w:p>
    <w:p w14:paraId="2C355CBE" w14:textId="77777777" w:rsidR="00F171BB" w:rsidRPr="00296217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priekšsēdētājs pārstāv Padomi savas kompetences ietvaros.</w:t>
      </w:r>
    </w:p>
    <w:p w14:paraId="1633BFB1" w14:textId="77777777" w:rsidR="00F171BB" w:rsidRPr="00296217" w:rsidRDefault="00F171BB" w:rsidP="00A3006C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6"/>
        </w:rPr>
      </w:pPr>
    </w:p>
    <w:p w14:paraId="5A4D9488" w14:textId="534468FE" w:rsidR="00F171BB" w:rsidRDefault="004E7EF2" w:rsidP="00A3006C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V. </w:t>
      </w:r>
      <w:r w:rsidR="00B2738B">
        <w:rPr>
          <w:rFonts w:ascii="Times New Roman" w:eastAsia="Times New Roman" w:hAnsi="Times New Roman" w:cs="Times New Roman"/>
          <w:b/>
          <w:sz w:val="26"/>
        </w:rPr>
        <w:t>Padomes darbības pārtraukšana</w:t>
      </w:r>
    </w:p>
    <w:p w14:paraId="6D481E30" w14:textId="513D040B" w:rsidR="00F171BB" w:rsidRPr="004E7EF2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 tiek izveidota, reorganizēta un likvidēta ar </w:t>
      </w:r>
      <w:r w:rsidR="00727B0F">
        <w:rPr>
          <w:rFonts w:ascii="Times New Roman" w:eastAsia="Times New Roman" w:hAnsi="Times New Roman" w:cs="Times New Roman"/>
          <w:sz w:val="24"/>
        </w:rPr>
        <w:t>D</w:t>
      </w:r>
      <w:r w:rsidRPr="004E7EF2">
        <w:rPr>
          <w:rFonts w:ascii="Times New Roman" w:eastAsia="Times New Roman" w:hAnsi="Times New Roman" w:cs="Times New Roman"/>
          <w:sz w:val="24"/>
        </w:rPr>
        <w:t xml:space="preserve">omes lēmumu. </w:t>
      </w:r>
    </w:p>
    <w:p w14:paraId="294C4F1A" w14:textId="42A5B22C" w:rsidR="009A38E2" w:rsidRPr="00296217" w:rsidRDefault="00B2738B" w:rsidP="00A3006C">
      <w:pPr>
        <w:pStyle w:val="ListParagraph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Padomi vai </w:t>
      </w:r>
      <w:r w:rsidR="00727B0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adomes locekli no pienākumu pildīšanas var atsaukt nozare, kas to ir izvir</w:t>
      </w:r>
      <w:r w:rsidR="004248E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ījusi</w:t>
      </w:r>
      <w:r w:rsidR="00727B0F">
        <w:rPr>
          <w:rFonts w:ascii="Times New Roman" w:eastAsia="Times New Roman" w:hAnsi="Times New Roman" w:cs="Times New Roman"/>
          <w:sz w:val="24"/>
        </w:rPr>
        <w:t xml:space="preserve">. </w:t>
      </w:r>
      <w:r w:rsidR="00727B0F" w:rsidRPr="00296217">
        <w:rPr>
          <w:rFonts w:ascii="Times New Roman" w:eastAsia="Times New Roman" w:hAnsi="Times New Roman" w:cs="Times New Roman"/>
          <w:sz w:val="24"/>
        </w:rPr>
        <w:t>Padomes locekli var</w:t>
      </w:r>
      <w:r w:rsidRPr="00296217">
        <w:rPr>
          <w:rFonts w:ascii="Times New Roman" w:eastAsia="Times New Roman" w:hAnsi="Times New Roman" w:cs="Times New Roman"/>
          <w:sz w:val="24"/>
        </w:rPr>
        <w:t xml:space="preserve"> atbrīvot </w:t>
      </w:r>
      <w:r w:rsidR="00727B0F" w:rsidRPr="00296217">
        <w:rPr>
          <w:rFonts w:ascii="Times New Roman" w:eastAsia="Times New Roman" w:hAnsi="Times New Roman" w:cs="Times New Roman"/>
          <w:sz w:val="24"/>
        </w:rPr>
        <w:t xml:space="preserve">no Padomes locekļa pienākumu pildīšanas </w:t>
      </w:r>
      <w:r w:rsidRPr="00296217">
        <w:rPr>
          <w:rFonts w:ascii="Times New Roman" w:eastAsia="Times New Roman" w:hAnsi="Times New Roman" w:cs="Times New Roman"/>
          <w:sz w:val="24"/>
        </w:rPr>
        <w:t xml:space="preserve">ar </w:t>
      </w:r>
      <w:r w:rsidR="00727B0F" w:rsidRPr="00296217">
        <w:rPr>
          <w:rFonts w:ascii="Times New Roman" w:eastAsia="Times New Roman" w:hAnsi="Times New Roman" w:cs="Times New Roman"/>
          <w:sz w:val="24"/>
        </w:rPr>
        <w:t>D</w:t>
      </w:r>
      <w:r w:rsidRPr="00296217">
        <w:rPr>
          <w:rFonts w:ascii="Times New Roman" w:eastAsia="Times New Roman" w:hAnsi="Times New Roman" w:cs="Times New Roman"/>
          <w:sz w:val="24"/>
        </w:rPr>
        <w:t>omes lēmumu, ja to pieprasa:</w:t>
      </w:r>
    </w:p>
    <w:p w14:paraId="5D674D42" w14:textId="269DEF39" w:rsidR="00F171BB" w:rsidRPr="00296217" w:rsidRDefault="00B2738B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loceklis, iesniedzot rakstisku iesniegumu;</w:t>
      </w:r>
    </w:p>
    <w:p w14:paraId="5F0BB372" w14:textId="668A2CE4" w:rsidR="00F171BB" w:rsidRDefault="00727B0F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vismaz 3/4 Padomes locekļu</w:t>
      </w:r>
      <w:r w:rsidR="00B2738B">
        <w:rPr>
          <w:rFonts w:ascii="Times New Roman" w:eastAsia="Times New Roman" w:hAnsi="Times New Roman" w:cs="Times New Roman"/>
          <w:sz w:val="24"/>
        </w:rPr>
        <w:t>;</w:t>
      </w:r>
    </w:p>
    <w:p w14:paraId="33166C10" w14:textId="5A3135A0" w:rsidR="004248EE" w:rsidRDefault="007061DA" w:rsidP="00A3006C">
      <w:pPr>
        <w:pStyle w:val="ListParagraph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2738B" w:rsidRPr="00296217">
        <w:rPr>
          <w:rFonts w:ascii="Times New Roman" w:eastAsia="Times New Roman" w:hAnsi="Times New Roman" w:cs="Times New Roman"/>
          <w:sz w:val="24"/>
        </w:rPr>
        <w:t>adomes priekšsēdētājs</w:t>
      </w:r>
      <w:r w:rsidR="00296217">
        <w:rPr>
          <w:rFonts w:ascii="Times New Roman" w:eastAsia="Times New Roman" w:hAnsi="Times New Roman" w:cs="Times New Roman"/>
          <w:sz w:val="24"/>
        </w:rPr>
        <w:t>.</w:t>
      </w:r>
    </w:p>
    <w:p w14:paraId="7E3C66D1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6E416B4A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5EBDF064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Salacgrīvas novada domes</w:t>
      </w:r>
    </w:p>
    <w:p w14:paraId="37BC0592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priekšsēdētājs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Dagnis Straubergs</w:t>
      </w:r>
    </w:p>
    <w:p w14:paraId="432E7254" w14:textId="77777777" w:rsidR="00F171BB" w:rsidRDefault="00B2738B" w:rsidP="00C211BA">
      <w:pPr>
        <w:spacing w:after="0"/>
        <w:ind w:left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E4D482" w14:textId="77777777" w:rsidR="00F171BB" w:rsidRDefault="00F171BB" w:rsidP="00C211BA">
      <w:pPr>
        <w:spacing w:after="0"/>
        <w:ind w:left="70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0B970D1" w14:textId="77777777" w:rsidR="00F171BB" w:rsidRDefault="00F1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sectPr w:rsidR="00F171BB" w:rsidSect="00654F9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28F"/>
    <w:multiLevelType w:val="hybridMultilevel"/>
    <w:tmpl w:val="E886E0F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97"/>
    <w:multiLevelType w:val="multilevel"/>
    <w:tmpl w:val="739A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504E0"/>
    <w:multiLevelType w:val="hybridMultilevel"/>
    <w:tmpl w:val="4EC0789E"/>
    <w:lvl w:ilvl="0" w:tplc="35E4EAD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2510"/>
    <w:multiLevelType w:val="hybridMultilevel"/>
    <w:tmpl w:val="DBA4B928"/>
    <w:lvl w:ilvl="0" w:tplc="D1A43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C6D"/>
    <w:multiLevelType w:val="hybridMultilevel"/>
    <w:tmpl w:val="5352F1E8"/>
    <w:lvl w:ilvl="0" w:tplc="C492B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413E"/>
    <w:multiLevelType w:val="hybridMultilevel"/>
    <w:tmpl w:val="07161586"/>
    <w:lvl w:ilvl="0" w:tplc="850EC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13"/>
    <w:multiLevelType w:val="multilevel"/>
    <w:tmpl w:val="02D2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112E4"/>
    <w:multiLevelType w:val="multilevel"/>
    <w:tmpl w:val="C086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B0602"/>
    <w:multiLevelType w:val="multilevel"/>
    <w:tmpl w:val="41FA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624D1"/>
    <w:multiLevelType w:val="hybridMultilevel"/>
    <w:tmpl w:val="54CC92DC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22C"/>
    <w:multiLevelType w:val="multilevel"/>
    <w:tmpl w:val="469A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7467"/>
    <w:multiLevelType w:val="multilevel"/>
    <w:tmpl w:val="D00E5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6A02353"/>
    <w:multiLevelType w:val="multilevel"/>
    <w:tmpl w:val="E10C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730A2"/>
    <w:multiLevelType w:val="multilevel"/>
    <w:tmpl w:val="CACE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C715262"/>
    <w:multiLevelType w:val="hybridMultilevel"/>
    <w:tmpl w:val="D3CE1872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97"/>
    <w:multiLevelType w:val="hybridMultilevel"/>
    <w:tmpl w:val="D9145210"/>
    <w:lvl w:ilvl="0" w:tplc="62A0EF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0251"/>
    <w:multiLevelType w:val="multilevel"/>
    <w:tmpl w:val="CE82E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020651"/>
    <w:multiLevelType w:val="hybridMultilevel"/>
    <w:tmpl w:val="D6C01396"/>
    <w:lvl w:ilvl="0" w:tplc="690C6D2E">
      <w:start w:val="2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BB"/>
    <w:rsid w:val="00046353"/>
    <w:rsid w:val="001038AE"/>
    <w:rsid w:val="00222276"/>
    <w:rsid w:val="0029254A"/>
    <w:rsid w:val="00296217"/>
    <w:rsid w:val="002E7380"/>
    <w:rsid w:val="004248EE"/>
    <w:rsid w:val="00440B6D"/>
    <w:rsid w:val="004421BC"/>
    <w:rsid w:val="004E7EF2"/>
    <w:rsid w:val="00504ED6"/>
    <w:rsid w:val="0057791B"/>
    <w:rsid w:val="005B7254"/>
    <w:rsid w:val="005D2F6A"/>
    <w:rsid w:val="005D4895"/>
    <w:rsid w:val="005E11C2"/>
    <w:rsid w:val="005E4C92"/>
    <w:rsid w:val="006274A0"/>
    <w:rsid w:val="00654F96"/>
    <w:rsid w:val="006D0D30"/>
    <w:rsid w:val="007061DA"/>
    <w:rsid w:val="00725C04"/>
    <w:rsid w:val="00727B0F"/>
    <w:rsid w:val="00772EFF"/>
    <w:rsid w:val="00784327"/>
    <w:rsid w:val="00790BF8"/>
    <w:rsid w:val="00870437"/>
    <w:rsid w:val="00874644"/>
    <w:rsid w:val="008C5CED"/>
    <w:rsid w:val="00964C77"/>
    <w:rsid w:val="00966D20"/>
    <w:rsid w:val="009A38E2"/>
    <w:rsid w:val="009B1DB1"/>
    <w:rsid w:val="009D1BB2"/>
    <w:rsid w:val="009F56E3"/>
    <w:rsid w:val="00A3006C"/>
    <w:rsid w:val="00A82E6D"/>
    <w:rsid w:val="00A9338C"/>
    <w:rsid w:val="00AF61B4"/>
    <w:rsid w:val="00B12940"/>
    <w:rsid w:val="00B2738B"/>
    <w:rsid w:val="00B71998"/>
    <w:rsid w:val="00B92169"/>
    <w:rsid w:val="00B93215"/>
    <w:rsid w:val="00BF7FA8"/>
    <w:rsid w:val="00C00DCF"/>
    <w:rsid w:val="00C211BA"/>
    <w:rsid w:val="00C50016"/>
    <w:rsid w:val="00CE713D"/>
    <w:rsid w:val="00D70AD7"/>
    <w:rsid w:val="00E11A00"/>
    <w:rsid w:val="00E440BA"/>
    <w:rsid w:val="00EA3675"/>
    <w:rsid w:val="00EF6B42"/>
    <w:rsid w:val="00F171BB"/>
    <w:rsid w:val="00F2716E"/>
    <w:rsid w:val="00F91E49"/>
    <w:rsid w:val="00FA20F4"/>
    <w:rsid w:val="00FE5DE9"/>
    <w:rsid w:val="00FF0222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019"/>
  <w15:docId w15:val="{4BBE39A9-EC61-476D-B75D-0D1A434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4236</Words>
  <Characters>2416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Elina Lilenblate</cp:lastModifiedBy>
  <cp:revision>2</cp:revision>
  <dcterms:created xsi:type="dcterms:W3CDTF">2021-08-24T09:16:00Z</dcterms:created>
  <dcterms:modified xsi:type="dcterms:W3CDTF">2021-08-24T09:16:00Z</dcterms:modified>
</cp:coreProperties>
</file>