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3763"/>
        <w:gridCol w:w="345"/>
      </w:tblGrid>
      <w:tr w:rsidR="002128D4" w:rsidRPr="002128D4" w:rsidTr="002128D4">
        <w:trPr>
          <w:trHeight w:val="1233"/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2128D4" w:rsidRPr="00593249" w:rsidRDefault="00470874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color w:val="8064A2" w:themeColor="accent4"/>
                <w:sz w:val="72"/>
                <w:szCs w:val="72"/>
                <w:lang w:eastAsia="lv-LV"/>
              </w:rPr>
            </w:pPr>
            <w:r w:rsidRPr="00593249">
              <w:rPr>
                <w:rFonts w:ascii="Cambria" w:eastAsia="Times New Roman" w:hAnsi="Cambria" w:cs="Times New Roman"/>
                <w:b/>
                <w:bCs/>
                <w:color w:val="8064A2" w:themeColor="accent4"/>
                <w:sz w:val="72"/>
                <w:szCs w:val="72"/>
                <w:lang w:eastAsia="lv-LV"/>
              </w:rPr>
              <w:t>SPARTAKIĀDE „SALACGRĪVA-2012.”</w:t>
            </w:r>
          </w:p>
        </w:tc>
        <w:tc>
          <w:tcPr>
            <w:tcW w:w="5000" w:type="pct"/>
            <w:vAlign w:val="center"/>
            <w:hideMark/>
          </w:tcPr>
          <w:p w:rsidR="002128D4" w:rsidRPr="002128D4" w:rsidRDefault="002128D4" w:rsidP="002128D4">
            <w:pPr>
              <w:spacing w:line="288" w:lineRule="auto"/>
              <w:ind w:left="0" w:right="0"/>
              <w:jc w:val="righ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noProof/>
                <w:color w:val="78B503"/>
                <w:sz w:val="24"/>
                <w:szCs w:val="24"/>
                <w:lang w:eastAsia="lv-LV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icture 1" descr="Drukāt">
                    <a:hlinkClick xmlns:a="http://schemas.openxmlformats.org/drawingml/2006/main" r:id="rId4" tooltip="Drukā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kāt">
                            <a:hlinkClick r:id="rId4" tooltip="Drukā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A8A" w:rsidRPr="00593249" w:rsidRDefault="00593249" w:rsidP="003D1A8A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E36C0A" w:themeColor="accent6" w:themeShade="BF"/>
                <w:sz w:val="16"/>
                <w:szCs w:val="16"/>
                <w:lang w:eastAsia="lv-LV"/>
              </w:rPr>
            </w:pPr>
            <w:r w:rsidRPr="00593249">
              <w:rPr>
                <w:rFonts w:ascii="Times New Roman" w:eastAsia="Times New Roman" w:hAnsi="Times New Roman" w:cs="Times New Roman"/>
                <w:color w:val="E36C0A" w:themeColor="accent6" w:themeShade="BF"/>
                <w:sz w:val="100"/>
                <w:szCs w:val="100"/>
                <w:lang w:eastAsia="lv-LV"/>
              </w:rPr>
              <w:t>FLORBOLS</w:t>
            </w:r>
          </w:p>
          <w:p w:rsidR="002128D4" w:rsidRPr="003D1A8A" w:rsidRDefault="00593249" w:rsidP="00736E4D">
            <w:pPr>
              <w:spacing w:line="288" w:lineRule="auto"/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2012.gada 15</w:t>
            </w:r>
            <w:r w:rsidR="00470874" w:rsidRPr="003D1A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aprīlī</w:t>
            </w:r>
          </w:p>
          <w:tbl>
            <w:tblPr>
              <w:tblW w:w="1303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"/>
              <w:gridCol w:w="2815"/>
              <w:gridCol w:w="987"/>
              <w:gridCol w:w="988"/>
              <w:gridCol w:w="988"/>
              <w:gridCol w:w="989"/>
              <w:gridCol w:w="988"/>
              <w:gridCol w:w="988"/>
              <w:gridCol w:w="988"/>
              <w:gridCol w:w="1410"/>
              <w:gridCol w:w="1408"/>
            </w:tblGrid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7. 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470874" w:rsidRPr="002128D4" w:rsidTr="00736E4D">
              <w:trPr>
                <w:trHeight w:val="76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593249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504D" w:themeColor="accent2"/>
                      <w:sz w:val="28"/>
                      <w:szCs w:val="28"/>
                      <w:lang w:eastAsia="lv-LV"/>
                    </w:rPr>
                  </w:pPr>
                  <w:r w:rsidRPr="00593249">
                    <w:rPr>
                      <w:rFonts w:ascii="Verdana" w:eastAsia="Times New Roman" w:hAnsi="Verdana" w:cs="Times New Roman"/>
                      <w:b/>
                      <w:bCs/>
                      <w:color w:val="C0504D" w:themeColor="accent2"/>
                      <w:sz w:val="28"/>
                      <w:szCs w:val="28"/>
                      <w:lang w:eastAsia="lv-LV"/>
                    </w:rPr>
                    <w:t>SALACGRĪVAS DOME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0" name="Picture 2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3</w:t>
                  </w:r>
                </w:p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2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960D86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960D86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 : 0</w:t>
                  </w:r>
                  <w:r w:rsidR="00470874"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960D86" w:rsidRDefault="00470874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 w:rsidR="00593249"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70476F" w:rsidRPr="00960D86" w:rsidRDefault="00593249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2 : </w:t>
                  </w:r>
                  <w:r w:rsidR="0070476F"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960D86" w:rsidRDefault="00960D86" w:rsidP="00960D86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960D86" w:rsidRDefault="0070476F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  <w:r w:rsidR="00593249"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</w:t>
                  </w:r>
                  <w:r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 w:rsidR="00593249" w:rsidRP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3</w:t>
                  </w:r>
                </w:p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2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  <w:r w:rsidR="0059324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: 0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960D86" w:rsidP="0070476F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 xml:space="preserve"> 18</w:t>
                  </w:r>
                  <w:r w:rsidR="00470874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960D86" w:rsidRDefault="00960D86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</w:t>
                  </w:r>
                  <w:r w:rsidRPr="00960D86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  <w:r w:rsidR="00470874" w:rsidRPr="00960D86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470874" w:rsidRPr="002128D4" w:rsidTr="00736E4D">
              <w:trPr>
                <w:trHeight w:val="8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593249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504D" w:themeColor="accent2"/>
                      <w:sz w:val="28"/>
                      <w:szCs w:val="28"/>
                      <w:lang w:eastAsia="lv-LV"/>
                    </w:rPr>
                  </w:pPr>
                  <w:r w:rsidRPr="00593249">
                    <w:rPr>
                      <w:rFonts w:ascii="Verdana" w:eastAsia="Times New Roman" w:hAnsi="Verdana" w:cs="Times New Roman"/>
                      <w:b/>
                      <w:bCs/>
                      <w:color w:val="C0504D" w:themeColor="accent2"/>
                      <w:sz w:val="28"/>
                      <w:szCs w:val="28"/>
                      <w:lang w:eastAsia="lv-LV"/>
                    </w:rPr>
                    <w:t>DULBURI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0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2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1" name="Picture 3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 : 4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  <w:r w:rsidR="00593249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 w:rsidR="00593249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2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0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2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593249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70476F" w:rsidRPr="00736E4D" w:rsidRDefault="00593249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0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4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1</w:t>
                  </w:r>
                </w:p>
                <w:p w:rsidR="00470874" w:rsidRPr="00736E4D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0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960D86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6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 </w:t>
                  </w:r>
                  <w:r w:rsidR="0070476F"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7.</w:t>
                  </w:r>
                  <w:r w:rsidR="00470874"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470874" w:rsidRPr="002128D4" w:rsidTr="00736E4D">
              <w:trPr>
                <w:trHeight w:val="73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593249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504D" w:themeColor="accent2"/>
                      <w:sz w:val="28"/>
                      <w:szCs w:val="28"/>
                      <w:lang w:eastAsia="lv-LV"/>
                    </w:rPr>
                  </w:pPr>
                  <w:r w:rsidRPr="00593249">
                    <w:rPr>
                      <w:rFonts w:ascii="Verdana" w:eastAsia="Times New Roman" w:hAnsi="Verdana" w:cs="Times New Roman"/>
                      <w:b/>
                      <w:bCs/>
                      <w:color w:val="C0504D" w:themeColor="accent2"/>
                      <w:sz w:val="28"/>
                      <w:szCs w:val="28"/>
                      <w:lang w:eastAsia="lv-LV"/>
                    </w:rPr>
                    <w:t>ZIRNĪŠI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4E1789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 1</w:t>
                  </w:r>
                </w:p>
                <w:p w:rsidR="00470874" w:rsidRPr="004E1789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0 </w:t>
                  </w:r>
                  <w:r w:rsidR="00470874" w:rsidRPr="004E1789">
                    <w:rPr>
                      <w:rFonts w:ascii="Verdana" w:eastAsia="Times New Roman" w:hAnsi="Verdana" w:cs="Times New Roman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 </w:t>
                  </w:r>
                  <w:r w:rsidR="00470874" w:rsidRPr="004E1789">
                    <w:rPr>
                      <w:rFonts w:ascii="Verdana" w:eastAsia="Times New Roman" w:hAnsi="Verdana" w:cs="Times New Roman"/>
                      <w:lang w:eastAsia="lv-LV"/>
                    </w:rPr>
                    <w:t>2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4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1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2" name="Picture 4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4E1789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1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0 </w:t>
                  </w:r>
                  <w:r w:rsidR="00470874" w:rsidRPr="004E1789">
                    <w:rPr>
                      <w:rFonts w:ascii="Verdana" w:eastAsia="Times New Roman" w:hAnsi="Verdana" w:cs="Times New Roman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 </w:t>
                  </w:r>
                  <w:r w:rsidR="00470874" w:rsidRPr="004E1789">
                    <w:rPr>
                      <w:rFonts w:ascii="Verdana" w:eastAsia="Times New Roman" w:hAnsi="Verdana" w:cs="Times New Roman"/>
                      <w:lang w:eastAsia="lv-LV"/>
                    </w:rPr>
                    <w:t>2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4E1789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3 </w:t>
                  </w:r>
                  <w:r w:rsidR="00470874"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0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4E1789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1</w:t>
                  </w:r>
                </w:p>
                <w:p w:rsidR="00470874" w:rsidRPr="004E1789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0 </w:t>
                  </w:r>
                  <w:r w:rsidR="00470874" w:rsidRPr="004E1789">
                    <w:rPr>
                      <w:rFonts w:ascii="Verdana" w:eastAsia="Times New Roman" w:hAnsi="Verdana" w:cs="Times New Roman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 3</w:t>
                  </w:r>
                  <w:r w:rsidR="00470874" w:rsidRPr="004E1789">
                    <w:rPr>
                      <w:rFonts w:ascii="Verdana" w:eastAsia="Times New Roman" w:hAnsi="Verdana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4E1789" w:rsidRDefault="0070476F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1</w:t>
                  </w:r>
                </w:p>
                <w:p w:rsidR="0070476F" w:rsidRPr="004E1789" w:rsidRDefault="00960D86" w:rsidP="00960D86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0 </w:t>
                  </w:r>
                  <w:r w:rsidR="0070476F" w:rsidRPr="004E1789">
                    <w:rPr>
                      <w:rFonts w:ascii="Verdana" w:eastAsia="Times New Roman" w:hAnsi="Verdana" w:cs="Times New Roman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 5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960D86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10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960D86" w:rsidRDefault="00470874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  <w:r w:rsidR="00960D86" w:rsidRPr="00960D86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6.</w:t>
                  </w:r>
                </w:p>
              </w:tc>
            </w:tr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593249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504D" w:themeColor="accent2"/>
                      <w:sz w:val="28"/>
                      <w:szCs w:val="28"/>
                      <w:lang w:eastAsia="lv-LV"/>
                    </w:rPr>
                  </w:pPr>
                  <w:r w:rsidRPr="00593249">
                    <w:rPr>
                      <w:rFonts w:ascii="Verdana" w:eastAsia="Times New Roman" w:hAnsi="Verdana" w:cs="Times New Roman"/>
                      <w:b/>
                      <w:bCs/>
                      <w:color w:val="C0504D" w:themeColor="accent2"/>
                      <w:sz w:val="28"/>
                      <w:szCs w:val="28"/>
                      <w:lang w:eastAsia="lv-LV"/>
                    </w:rPr>
                    <w:t>LEĢIONS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4E1789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 </w:t>
                  </w:r>
                  <w:r w:rsidR="003D1A8A" w:rsidRPr="004E1789">
                    <w:rPr>
                      <w:rFonts w:ascii="Verdana" w:eastAsia="Times New Roman" w:hAnsi="Verdana" w:cs="Times New Roman"/>
                      <w:lang w:eastAsia="lv-LV"/>
                    </w:rPr>
                    <w:t>1</w:t>
                  </w:r>
                </w:p>
                <w:p w:rsidR="003D1A8A" w:rsidRPr="004E1789" w:rsidRDefault="003D1A8A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1</w:t>
                  </w:r>
                  <w:r w:rsidR="00960D86"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 </w:t>
                  </w: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:</w:t>
                  </w:r>
                  <w:r w:rsidR="00960D86"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 2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2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4E1789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2 </w:t>
                  </w:r>
                  <w:r w:rsidR="00470874"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0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3" name="Picture 5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1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2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1A8A" w:rsidRPr="004E1789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bCs/>
                      <w:color w:val="0070C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0070C0"/>
                      <w:lang w:eastAsia="lv-LV"/>
                    </w:rPr>
                    <w:t> </w:t>
                  </w:r>
                  <w:r w:rsidR="00960D86" w:rsidRPr="004E1789">
                    <w:rPr>
                      <w:rFonts w:ascii="Verdana" w:eastAsia="Times New Roman" w:hAnsi="Verdana" w:cs="Times New Roman"/>
                      <w:bCs/>
                      <w:color w:val="0070C0"/>
                      <w:lang w:eastAsia="lv-LV"/>
                    </w:rPr>
                    <w:t>2</w:t>
                  </w:r>
                </w:p>
                <w:p w:rsidR="00470874" w:rsidRPr="00736E4D" w:rsidRDefault="003D1A8A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bCs/>
                      <w:color w:val="0070C0"/>
                      <w:lang w:eastAsia="lv-LV"/>
                    </w:rPr>
                    <w:t>1</w:t>
                  </w:r>
                  <w:r w:rsidR="00960D86" w:rsidRPr="004E1789">
                    <w:rPr>
                      <w:rFonts w:ascii="Verdana" w:eastAsia="Times New Roman" w:hAnsi="Verdana" w:cs="Times New Roman"/>
                      <w:bCs/>
                      <w:color w:val="0070C0"/>
                      <w:lang w:eastAsia="lv-LV"/>
                    </w:rPr>
                    <w:t xml:space="preserve"> </w:t>
                  </w:r>
                  <w:r w:rsidRPr="004E1789">
                    <w:rPr>
                      <w:rFonts w:ascii="Verdana" w:eastAsia="Times New Roman" w:hAnsi="Verdana" w:cs="Times New Roman"/>
                      <w:bCs/>
                      <w:color w:val="0070C0"/>
                      <w:lang w:eastAsia="lv-LV"/>
                    </w:rPr>
                    <w:t>:</w:t>
                  </w:r>
                  <w:r w:rsidR="00960D86" w:rsidRPr="004E1789">
                    <w:rPr>
                      <w:rFonts w:ascii="Verdana" w:eastAsia="Times New Roman" w:hAnsi="Verdana" w:cs="Times New Roman"/>
                      <w:bCs/>
                      <w:color w:val="0070C0"/>
                      <w:lang w:eastAsia="lv-LV"/>
                    </w:rPr>
                    <w:t xml:space="preserve"> 0</w:t>
                  </w:r>
                  <w:r w:rsidR="00470874" w:rsidRPr="00736E4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2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1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960D86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13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 xml:space="preserve"> II</w:t>
                  </w:r>
                  <w:r w:rsidR="00470874"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593249" w:rsidRDefault="0059324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504D" w:themeColor="accent2"/>
                      <w:sz w:val="28"/>
                      <w:szCs w:val="28"/>
                      <w:lang w:eastAsia="lv-LV"/>
                    </w:rPr>
                  </w:pPr>
                  <w:r w:rsidRPr="00593249">
                    <w:rPr>
                      <w:rFonts w:ascii="Verdana" w:eastAsia="Times New Roman" w:hAnsi="Verdana" w:cs="Times New Roman"/>
                      <w:b/>
                      <w:bCs/>
                      <w:color w:val="C0504D" w:themeColor="accent2"/>
                      <w:sz w:val="28"/>
                      <w:szCs w:val="28"/>
                      <w:lang w:eastAsia="lv-LV"/>
                    </w:rPr>
                    <w:t>GRĪVA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1A8A" w:rsidRPr="004E1789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 </w:t>
                  </w:r>
                  <w:r w:rsidR="003D1A8A" w:rsidRPr="004E1789">
                    <w:rPr>
                      <w:rFonts w:ascii="Verdana" w:eastAsia="Times New Roman" w:hAnsi="Verdana" w:cs="Times New Roman"/>
                      <w:bCs/>
                      <w:lang w:eastAsia="lv-LV"/>
                    </w:rPr>
                    <w:t>1</w:t>
                  </w:r>
                </w:p>
                <w:p w:rsidR="00470874" w:rsidRPr="004E1789" w:rsidRDefault="00960D86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bCs/>
                      <w:lang w:eastAsia="lv-LV"/>
                    </w:rPr>
                    <w:t xml:space="preserve">0 </w:t>
                  </w:r>
                  <w:r w:rsidR="003D1A8A" w:rsidRPr="004E1789">
                    <w:rPr>
                      <w:rFonts w:ascii="Verdana" w:eastAsia="Times New Roman" w:hAnsi="Verdana" w:cs="Times New Roman"/>
                      <w:bCs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bCs/>
                      <w:lang w:eastAsia="lv-LV"/>
                    </w:rPr>
                    <w:t xml:space="preserve"> </w:t>
                  </w:r>
                  <w:r w:rsidR="003D1A8A" w:rsidRPr="004E1789">
                    <w:rPr>
                      <w:rFonts w:ascii="Verdana" w:eastAsia="Times New Roman" w:hAnsi="Verdana" w:cs="Times New Roman"/>
                      <w:bCs/>
                      <w:lang w:eastAsia="lv-LV"/>
                    </w:rPr>
                    <w:t>1</w:t>
                  </w:r>
                  <w:r w:rsidR="00470874" w:rsidRPr="004E1789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2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0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4E1789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1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0 </w:t>
                  </w:r>
                  <w:r w:rsidR="0070476F" w:rsidRPr="004E1789">
                    <w:rPr>
                      <w:rFonts w:ascii="Verdana" w:eastAsia="Times New Roman" w:hAnsi="Verdana" w:cs="Times New Roman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 3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2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1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4" name="Picture 6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4E1789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70C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0070C0"/>
                      <w:lang w:eastAsia="lv-LV"/>
                    </w:rPr>
                    <w:t>2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0070C0"/>
                      <w:lang w:eastAsia="lv-LV"/>
                    </w:rPr>
                    <w:t>1</w:t>
                  </w:r>
                  <w:r w:rsidR="00960D86" w:rsidRPr="004E1789">
                    <w:rPr>
                      <w:rFonts w:ascii="Verdana" w:eastAsia="Times New Roman" w:hAnsi="Verdana" w:cs="Times New Roman"/>
                      <w:color w:val="0070C0"/>
                      <w:lang w:eastAsia="lv-LV"/>
                    </w:rPr>
                    <w:t xml:space="preserve"> </w:t>
                  </w:r>
                  <w:r w:rsidRPr="004E1789">
                    <w:rPr>
                      <w:rFonts w:ascii="Verdana" w:eastAsia="Times New Roman" w:hAnsi="Verdana" w:cs="Times New Roman"/>
                      <w:color w:val="0070C0"/>
                      <w:lang w:eastAsia="lv-LV"/>
                    </w:rPr>
                    <w:t>:</w:t>
                  </w:r>
                  <w:r w:rsidR="00960D86" w:rsidRPr="004E1789">
                    <w:rPr>
                      <w:rFonts w:ascii="Verdana" w:eastAsia="Times New Roman" w:hAnsi="Verdana" w:cs="Times New Roman"/>
                      <w:color w:val="0070C0"/>
                      <w:lang w:eastAsia="lv-LV"/>
                    </w:rPr>
                    <w:t xml:space="preserve"> 0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4E1789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> </w:t>
                  </w:r>
                  <w:r w:rsidR="0070476F" w:rsidRPr="004E1789">
                    <w:rPr>
                      <w:rFonts w:ascii="Verdana" w:eastAsia="Times New Roman" w:hAnsi="Verdana" w:cs="Times New Roman"/>
                      <w:lang w:eastAsia="lv-LV"/>
                    </w:rPr>
                    <w:t>1</w:t>
                  </w:r>
                </w:p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0 </w:t>
                  </w:r>
                  <w:r w:rsidR="0070476F" w:rsidRPr="004E1789">
                    <w:rPr>
                      <w:rFonts w:ascii="Verdana" w:eastAsia="Times New Roman" w:hAnsi="Verdana" w:cs="Times New Roman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lang w:eastAsia="lv-LV"/>
                    </w:rPr>
                    <w:t xml:space="preserve"> 1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 xml:space="preserve">  11</w:t>
                  </w:r>
                  <w:r w:rsidR="00470874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960D86" w:rsidRDefault="00470874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  <w:r w:rsidR="00960D86" w:rsidRPr="00960D86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5.</w:t>
                  </w:r>
                </w:p>
              </w:tc>
            </w:tr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593249" w:rsidRDefault="00593249" w:rsidP="00593249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504D" w:themeColor="accent2"/>
                      <w:sz w:val="28"/>
                      <w:szCs w:val="28"/>
                      <w:lang w:eastAsia="lv-LV"/>
                    </w:rPr>
                  </w:pPr>
                  <w:r w:rsidRPr="00593249">
                    <w:rPr>
                      <w:rFonts w:ascii="Verdana" w:eastAsia="Times New Roman" w:hAnsi="Verdana" w:cs="Times New Roman"/>
                      <w:b/>
                      <w:bCs/>
                      <w:color w:val="C0504D" w:themeColor="accent2"/>
                      <w:sz w:val="28"/>
                      <w:szCs w:val="28"/>
                      <w:lang w:eastAsia="lv-LV"/>
                    </w:rPr>
                    <w:t>SPRINTS A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1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2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  <w:r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 xml:space="preserve"> </w:t>
                  </w:r>
                  <w:r w:rsidR="00960D86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3</w:t>
                  </w:r>
                </w:p>
                <w:p w:rsidR="003D1A8A" w:rsidRPr="00736E4D" w:rsidRDefault="00960D86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 xml:space="preserve">4 </w:t>
                  </w:r>
                  <w:r w:rsidR="003D1A8A"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 xml:space="preserve"> 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4E1789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4E1789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3 </w:t>
                  </w:r>
                  <w:r w:rsidR="0070476F"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0</w:t>
                  </w:r>
                  <w:r w:rsidR="00470874"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960D86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3D1A8A" w:rsidRPr="00736E4D" w:rsidRDefault="00960D86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0 </w:t>
                  </w:r>
                  <w:r w:rsidR="003D1A8A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</w:t>
                  </w:r>
                  <w:r w:rsidR="003D1A8A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0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000000" w:themeColor="text1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5" name="Picture 7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  <w:r w:rsid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 w:rsid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0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960D86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  <w:r w:rsidR="0070476F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960D86" w:rsidRDefault="00960D86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</w:t>
                  </w:r>
                  <w:r w:rsidRPr="00960D86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III</w:t>
                  </w:r>
                  <w:r w:rsidR="00470874" w:rsidRPr="00960D86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7.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593249" w:rsidRDefault="00470874" w:rsidP="0047087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504D" w:themeColor="accent2"/>
                      <w:sz w:val="28"/>
                      <w:szCs w:val="28"/>
                      <w:lang w:eastAsia="lv-LV"/>
                    </w:rPr>
                  </w:pPr>
                  <w:r w:rsidRPr="00593249">
                    <w:rPr>
                      <w:rFonts w:ascii="Verdana" w:eastAsia="Times New Roman" w:hAnsi="Verdana" w:cs="Times New Roman"/>
                      <w:b/>
                      <w:color w:val="C0504D" w:themeColor="accent2"/>
                      <w:sz w:val="28"/>
                      <w:szCs w:val="28"/>
                      <w:lang w:eastAsia="lv-LV"/>
                    </w:rPr>
                    <w:t>KUIVIŽU SPARTAKS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960D86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0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 w:rsid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  <w:r w:rsid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 w:rsidR="00960D86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1A8A" w:rsidRPr="004E1789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 w:rsidR="00960D86" w:rsidRPr="004E1789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3</w:t>
                  </w:r>
                </w:p>
                <w:p w:rsidR="00470874" w:rsidRPr="004E1789" w:rsidRDefault="00960D86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 xml:space="preserve">5 </w:t>
                  </w:r>
                  <w:r w:rsidR="003D1A8A" w:rsidRPr="004E1789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 xml:space="preserve"> 0</w:t>
                  </w:r>
                  <w:r w:rsidR="00470874" w:rsidRPr="004E1789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470874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1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2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4E1789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 w:rsidR="00960D86"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1 </w:t>
                  </w:r>
                  <w:r w:rsidR="0070476F"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 w:rsidRPr="004E1789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 xml:space="preserve"> 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960D86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70476F" w:rsidRPr="00736E4D" w:rsidRDefault="00960D8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0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 xml:space="preserve"> 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6" name="Picture 8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70476F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  <w:r w:rsidR="00960D86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 </w:t>
                  </w:r>
                  <w:r w:rsidR="00960D86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4</w:t>
                  </w:r>
                  <w:r w:rsidR="0070476F"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/>
    <w:sectPr w:rsidR="005704C1" w:rsidSect="00470874">
      <w:pgSz w:w="16838" w:h="11906" w:orient="landscape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2128D4"/>
    <w:rsid w:val="00246803"/>
    <w:rsid w:val="003D1A8A"/>
    <w:rsid w:val="00470874"/>
    <w:rsid w:val="004E1789"/>
    <w:rsid w:val="005704C1"/>
    <w:rsid w:val="00593249"/>
    <w:rsid w:val="0070476F"/>
    <w:rsid w:val="00736E4D"/>
    <w:rsid w:val="00960D86"/>
    <w:rsid w:val="00AC14D6"/>
    <w:rsid w:val="00BD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oclimbazi.lv/index.php?view=article&amp;catid=5:volejbols&amp;id=221:olimpisk-centra-qlimbaiq-empionts-volejbol-20112012&amp;tmpl=component&amp;print=1&amp;page=&amp;option=com_content&amp;Itemid=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2012-03-20T11:49:00Z</cp:lastPrinted>
  <dcterms:created xsi:type="dcterms:W3CDTF">2012-04-17T12:50:00Z</dcterms:created>
  <dcterms:modified xsi:type="dcterms:W3CDTF">2012-04-17T12:50:00Z</dcterms:modified>
</cp:coreProperties>
</file>