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59" w:rsidRPr="004C5C59" w:rsidRDefault="004C5C59" w:rsidP="004154DC">
      <w:pPr>
        <w:spacing w:after="216" w:line="210" w:lineRule="atLeast"/>
        <w:jc w:val="both"/>
        <w:rPr>
          <w:rFonts w:ascii="Arial" w:eastAsia="Times New Roman" w:hAnsi="Arial" w:cs="Arial"/>
          <w:color w:val="000000"/>
          <w:sz w:val="18"/>
          <w:szCs w:val="18"/>
          <w:lang w:eastAsia="lv-LV"/>
        </w:rPr>
      </w:pPr>
      <w:r w:rsidRPr="004C5C59">
        <w:rPr>
          <w:rFonts w:ascii="Arial" w:eastAsia="Times New Roman" w:hAnsi="Arial" w:cs="Arial"/>
          <w:b/>
          <w:bCs/>
          <w:color w:val="000000"/>
          <w:sz w:val="18"/>
          <w:szCs w:val="18"/>
          <w:lang w:eastAsia="lv-LV"/>
        </w:rPr>
        <w:t xml:space="preserve">Adrese: </w:t>
      </w:r>
      <w:r>
        <w:rPr>
          <w:rFonts w:ascii="Arial" w:eastAsia="Times New Roman" w:hAnsi="Arial" w:cs="Arial"/>
          <w:b/>
          <w:bCs/>
          <w:color w:val="000000"/>
          <w:sz w:val="18"/>
          <w:szCs w:val="18"/>
          <w:lang w:eastAsia="lv-LV"/>
        </w:rPr>
        <w:t xml:space="preserve">Salacgrīvas novads, Salacgrivas pagasts „ </w:t>
      </w:r>
      <w:proofErr w:type="spellStart"/>
      <w:r>
        <w:rPr>
          <w:rFonts w:ascii="Arial" w:eastAsia="Times New Roman" w:hAnsi="Arial" w:cs="Arial"/>
          <w:b/>
          <w:bCs/>
          <w:color w:val="000000"/>
          <w:sz w:val="18"/>
          <w:szCs w:val="18"/>
          <w:lang w:eastAsia="lv-LV"/>
        </w:rPr>
        <w:t>Mazsprīdīši</w:t>
      </w:r>
      <w:proofErr w:type="spellEnd"/>
      <w:r>
        <w:rPr>
          <w:rFonts w:ascii="Arial" w:eastAsia="Times New Roman" w:hAnsi="Arial" w:cs="Arial"/>
          <w:b/>
          <w:bCs/>
          <w:color w:val="000000"/>
          <w:sz w:val="18"/>
          <w:szCs w:val="18"/>
          <w:lang w:eastAsia="lv-LV"/>
        </w:rPr>
        <w:t xml:space="preserve">”, </w:t>
      </w:r>
      <w:r w:rsidRPr="004C5C59">
        <w:rPr>
          <w:rFonts w:ascii="Arial" w:eastAsia="Times New Roman" w:hAnsi="Arial" w:cs="Arial"/>
          <w:b/>
          <w:bCs/>
          <w:color w:val="000000"/>
          <w:sz w:val="18"/>
          <w:szCs w:val="18"/>
          <w:lang w:eastAsia="lv-LV"/>
        </w:rPr>
        <w:t>LV-4</w:t>
      </w:r>
      <w:r>
        <w:rPr>
          <w:rFonts w:ascii="Arial" w:eastAsia="Times New Roman" w:hAnsi="Arial" w:cs="Arial"/>
          <w:b/>
          <w:bCs/>
          <w:color w:val="000000"/>
          <w:sz w:val="18"/>
          <w:szCs w:val="18"/>
          <w:lang w:eastAsia="lv-LV"/>
        </w:rPr>
        <w:t>054</w:t>
      </w:r>
    </w:p>
    <w:p w:rsidR="004C5C59" w:rsidRDefault="004C5C59" w:rsidP="004154DC">
      <w:pPr>
        <w:spacing w:before="120" w:after="216" w:line="210" w:lineRule="atLeast"/>
        <w:jc w:val="both"/>
        <w:rPr>
          <w:rFonts w:ascii="Arial" w:eastAsia="Times New Roman" w:hAnsi="Arial" w:cs="Arial"/>
          <w:color w:val="000000"/>
          <w:sz w:val="18"/>
          <w:szCs w:val="18"/>
          <w:lang w:eastAsia="lv-LV"/>
        </w:rPr>
      </w:pPr>
      <w:r w:rsidRPr="004C5C59">
        <w:rPr>
          <w:rFonts w:ascii="Arial" w:eastAsia="Times New Roman" w:hAnsi="Arial" w:cs="Arial"/>
          <w:b/>
          <w:bCs/>
          <w:color w:val="000000"/>
          <w:sz w:val="18"/>
          <w:szCs w:val="18"/>
          <w:lang w:eastAsia="lv-LV"/>
        </w:rPr>
        <w:t>Tālr.:</w:t>
      </w:r>
      <w:r w:rsidRPr="004C5C59">
        <w:rPr>
          <w:rFonts w:ascii="Arial" w:eastAsia="Times New Roman" w:hAnsi="Arial" w:cs="Arial"/>
          <w:color w:val="000000"/>
          <w:sz w:val="18"/>
          <w:szCs w:val="18"/>
          <w:lang w:eastAsia="lv-LV"/>
        </w:rPr>
        <w:t xml:space="preserve"> </w:t>
      </w:r>
      <w:r>
        <w:rPr>
          <w:rFonts w:ascii="Arial" w:eastAsia="Times New Roman" w:hAnsi="Arial" w:cs="Arial"/>
          <w:color w:val="000000"/>
          <w:sz w:val="18"/>
          <w:szCs w:val="18"/>
          <w:lang w:eastAsia="lv-LV"/>
        </w:rPr>
        <w:t>64071622, 26323253</w:t>
      </w:r>
    </w:p>
    <w:p w:rsidR="004C5C59" w:rsidRPr="004C5C59" w:rsidRDefault="004C5C59" w:rsidP="004154DC">
      <w:pPr>
        <w:spacing w:before="120" w:after="216" w:line="210" w:lineRule="atLeast"/>
        <w:jc w:val="both"/>
        <w:rPr>
          <w:rFonts w:ascii="Arial" w:eastAsia="Times New Roman" w:hAnsi="Arial" w:cs="Arial"/>
          <w:color w:val="000000"/>
          <w:sz w:val="18"/>
          <w:szCs w:val="18"/>
          <w:lang w:eastAsia="lv-LV"/>
        </w:rPr>
      </w:pPr>
    </w:p>
    <w:p w:rsidR="00D040CF" w:rsidRPr="00D040CF" w:rsidRDefault="00D040CF" w:rsidP="004154DC">
      <w:pPr>
        <w:spacing w:before="100" w:beforeAutospacing="1" w:after="100" w:afterAutospacing="1"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Pašvald</w:t>
      </w:r>
      <w:r w:rsidR="0099574B">
        <w:rPr>
          <w:rFonts w:ascii="Times New Roman" w:eastAsia="Times New Roman" w:hAnsi="Times New Roman" w:cs="Times New Roman"/>
          <w:sz w:val="24"/>
          <w:szCs w:val="24"/>
          <w:lang w:eastAsia="lv-LV"/>
        </w:rPr>
        <w:t>ības iestāde Veco ļaužu mītne „</w:t>
      </w:r>
      <w:r>
        <w:rPr>
          <w:rFonts w:ascii="Times New Roman" w:eastAsia="Times New Roman" w:hAnsi="Times New Roman" w:cs="Times New Roman"/>
          <w:sz w:val="24"/>
          <w:szCs w:val="24"/>
          <w:lang w:eastAsia="lv-LV"/>
        </w:rPr>
        <w:t>Sprīdīši” ir v</w:t>
      </w:r>
      <w:r w:rsidRPr="00D040CF">
        <w:rPr>
          <w:rFonts w:ascii="Times New Roman" w:eastAsia="Times New Roman" w:hAnsi="Times New Roman" w:cs="Times New Roman"/>
          <w:sz w:val="24"/>
          <w:szCs w:val="24"/>
          <w:lang w:eastAsia="lv-LV"/>
        </w:rPr>
        <w:t>ispārējā tipa pansionāts, kas savu darbu uzsāka 199</w:t>
      </w:r>
      <w:r>
        <w:rPr>
          <w:rFonts w:ascii="Times New Roman" w:eastAsia="Times New Roman" w:hAnsi="Times New Roman" w:cs="Times New Roman"/>
          <w:sz w:val="24"/>
          <w:szCs w:val="24"/>
          <w:lang w:eastAsia="lv-LV"/>
        </w:rPr>
        <w:t>7</w:t>
      </w:r>
      <w:r w:rsidRPr="00D040CF">
        <w:rPr>
          <w:rFonts w:ascii="Times New Roman" w:eastAsia="Times New Roman" w:hAnsi="Times New Roman" w:cs="Times New Roman"/>
          <w:sz w:val="24"/>
          <w:szCs w:val="24"/>
          <w:lang w:eastAsia="lv-LV"/>
        </w:rPr>
        <w:t>. gada 2</w:t>
      </w:r>
      <w:r>
        <w:rPr>
          <w:rFonts w:ascii="Times New Roman" w:eastAsia="Times New Roman" w:hAnsi="Times New Roman" w:cs="Times New Roman"/>
          <w:sz w:val="24"/>
          <w:szCs w:val="24"/>
          <w:lang w:eastAsia="lv-LV"/>
        </w:rPr>
        <w:t>3</w:t>
      </w:r>
      <w:r w:rsidRPr="00D040C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aprīlī</w:t>
      </w:r>
      <w:r w:rsidRPr="00D040CF">
        <w:rPr>
          <w:rFonts w:ascii="Times New Roman" w:eastAsia="Times New Roman" w:hAnsi="Times New Roman" w:cs="Times New Roman"/>
          <w:sz w:val="24"/>
          <w:szCs w:val="24"/>
          <w:lang w:eastAsia="lv-LV"/>
        </w:rPr>
        <w:t xml:space="preserve">. </w:t>
      </w:r>
      <w:r w:rsidR="00863344">
        <w:rPr>
          <w:rFonts w:ascii="Times New Roman" w:eastAsia="Times New Roman" w:hAnsi="Times New Roman" w:cs="Times New Roman"/>
          <w:sz w:val="24"/>
          <w:szCs w:val="24"/>
          <w:lang w:eastAsia="lv-LV"/>
        </w:rPr>
        <w:t>Iestādē</w:t>
      </w:r>
      <w:r w:rsidRPr="00D040CF">
        <w:rPr>
          <w:rFonts w:ascii="Times New Roman" w:eastAsia="Times New Roman" w:hAnsi="Times New Roman" w:cs="Times New Roman"/>
          <w:sz w:val="24"/>
          <w:szCs w:val="24"/>
          <w:lang w:eastAsia="lv-LV"/>
        </w:rPr>
        <w:t xml:space="preserve"> ir </w:t>
      </w:r>
      <w:r>
        <w:rPr>
          <w:rFonts w:ascii="Times New Roman" w:eastAsia="Times New Roman" w:hAnsi="Times New Roman" w:cs="Times New Roman"/>
          <w:sz w:val="24"/>
          <w:szCs w:val="24"/>
          <w:lang w:eastAsia="lv-LV"/>
        </w:rPr>
        <w:t>18</w:t>
      </w:r>
      <w:r w:rsidRPr="00D040CF">
        <w:rPr>
          <w:rFonts w:ascii="Times New Roman" w:eastAsia="Times New Roman" w:hAnsi="Times New Roman" w:cs="Times New Roman"/>
          <w:sz w:val="24"/>
          <w:szCs w:val="24"/>
          <w:lang w:eastAsia="lv-LV"/>
        </w:rPr>
        <w:t xml:space="preserve"> vietas. </w:t>
      </w:r>
      <w:r>
        <w:rPr>
          <w:rFonts w:ascii="Times New Roman" w:eastAsia="Times New Roman" w:hAnsi="Times New Roman" w:cs="Times New Roman"/>
          <w:sz w:val="24"/>
          <w:szCs w:val="24"/>
          <w:lang w:eastAsia="lv-LV"/>
        </w:rPr>
        <w:t>Pašvald</w:t>
      </w:r>
      <w:r w:rsidR="0099574B">
        <w:rPr>
          <w:rFonts w:ascii="Times New Roman" w:eastAsia="Times New Roman" w:hAnsi="Times New Roman" w:cs="Times New Roman"/>
          <w:sz w:val="24"/>
          <w:szCs w:val="24"/>
          <w:lang w:eastAsia="lv-LV"/>
        </w:rPr>
        <w:t>ības iestāde Veco ļaužu mītne „</w:t>
      </w:r>
      <w:r>
        <w:rPr>
          <w:rFonts w:ascii="Times New Roman" w:eastAsia="Times New Roman" w:hAnsi="Times New Roman" w:cs="Times New Roman"/>
          <w:sz w:val="24"/>
          <w:szCs w:val="24"/>
          <w:lang w:eastAsia="lv-LV"/>
        </w:rPr>
        <w:t>Sprīdīši</w:t>
      </w:r>
      <w:r w:rsidRPr="00D040C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bCs/>
          <w:sz w:val="24"/>
          <w:szCs w:val="24"/>
          <w:lang w:eastAsia="lv-LV"/>
        </w:rPr>
        <w:t>k</w:t>
      </w:r>
      <w:r w:rsidRPr="00D040CF">
        <w:rPr>
          <w:rFonts w:ascii="Times New Roman" w:eastAsia="Times New Roman" w:hAnsi="Times New Roman" w:cs="Times New Roman"/>
          <w:bCs/>
          <w:sz w:val="24"/>
          <w:szCs w:val="24"/>
          <w:lang w:eastAsia="lv-LV"/>
        </w:rPr>
        <w:t>opš 200</w:t>
      </w:r>
      <w:r>
        <w:rPr>
          <w:rFonts w:ascii="Times New Roman" w:eastAsia="Times New Roman" w:hAnsi="Times New Roman" w:cs="Times New Roman"/>
          <w:bCs/>
          <w:sz w:val="24"/>
          <w:szCs w:val="24"/>
          <w:lang w:eastAsia="lv-LV"/>
        </w:rPr>
        <w:t>8</w:t>
      </w:r>
      <w:r w:rsidRPr="00D040CF">
        <w:rPr>
          <w:rFonts w:ascii="Times New Roman" w:eastAsia="Times New Roman" w:hAnsi="Times New Roman" w:cs="Times New Roman"/>
          <w:bCs/>
          <w:sz w:val="24"/>
          <w:szCs w:val="24"/>
          <w:lang w:eastAsia="lv-LV"/>
        </w:rPr>
        <w:t>. gadā ir reģistrēt</w:t>
      </w:r>
      <w:r w:rsidR="0036270D">
        <w:rPr>
          <w:rFonts w:ascii="Times New Roman" w:eastAsia="Times New Roman" w:hAnsi="Times New Roman" w:cs="Times New Roman"/>
          <w:bCs/>
          <w:sz w:val="24"/>
          <w:szCs w:val="24"/>
          <w:lang w:eastAsia="lv-LV"/>
        </w:rPr>
        <w:t>a</w:t>
      </w:r>
      <w:r w:rsidRPr="00D040CF">
        <w:rPr>
          <w:rFonts w:ascii="Times New Roman" w:eastAsia="Times New Roman" w:hAnsi="Times New Roman" w:cs="Times New Roman"/>
          <w:bCs/>
          <w:sz w:val="24"/>
          <w:szCs w:val="24"/>
          <w:lang w:eastAsia="lv-LV"/>
        </w:rPr>
        <w:t xml:space="preserve"> Sociālo pakalpojumu sniedzēju reģistrā ar Nr.301</w:t>
      </w:r>
      <w:r w:rsidRPr="00D040CF">
        <w:rPr>
          <w:rFonts w:ascii="Times New Roman" w:eastAsia="Times New Roman" w:hAnsi="Times New Roman" w:cs="Times New Roman"/>
          <w:sz w:val="24"/>
          <w:szCs w:val="24"/>
          <w:lang w:eastAsia="lv-LV"/>
        </w:rPr>
        <w:t xml:space="preserve"> Pansionāts sniedz sociālās aprūpes un sociālās rehabilitācijas pakalpojumus pensijas vecumu sasniegušām personām un I, II grupas invalīdiem no 18 gadu vecuma. Sociālo pakalpojumu saņemšanas kārtību nosaka „Sociālo pakalpojumu un sociālās palīdzības likums” un Ministru kabineta Noteikumi Nr. 288 „Sociālo pakalpojumu un sociālās palīdzības saņemšanas kārtība” </w:t>
      </w:r>
    </w:p>
    <w:p w:rsidR="00D040CF" w:rsidRPr="00D040CF" w:rsidRDefault="00D040CF" w:rsidP="004154DC">
      <w:pPr>
        <w:spacing w:after="0"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b/>
          <w:bCs/>
          <w:sz w:val="24"/>
          <w:szCs w:val="24"/>
          <w:lang w:eastAsia="lv-LV"/>
        </w:rPr>
        <w:t>Persona, iestājoties pansionātā, iesniedz šādus dokumentus:</w:t>
      </w:r>
    </w:p>
    <w:p w:rsidR="00D040CF" w:rsidRPr="00D040CF" w:rsidRDefault="00D040CF" w:rsidP="004154D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iesniegumu;</w:t>
      </w:r>
    </w:p>
    <w:p w:rsidR="00D040CF" w:rsidRPr="00D040CF" w:rsidRDefault="000A27F0" w:rsidP="004154D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ārstniecības iestādes izsniegtu izz</w:t>
      </w:r>
      <w:r w:rsidR="0099574B">
        <w:rPr>
          <w:rFonts w:ascii="Times New Roman" w:eastAsia="Times New Roman" w:hAnsi="Times New Roman" w:cs="Times New Roman"/>
          <w:sz w:val="24"/>
          <w:szCs w:val="24"/>
          <w:lang w:eastAsia="lv-LV"/>
        </w:rPr>
        <w:t>i</w:t>
      </w:r>
      <w:r>
        <w:rPr>
          <w:rFonts w:ascii="Times New Roman" w:eastAsia="Times New Roman" w:hAnsi="Times New Roman" w:cs="Times New Roman"/>
          <w:sz w:val="24"/>
          <w:szCs w:val="24"/>
          <w:lang w:eastAsia="lv-LV"/>
        </w:rPr>
        <w:t xml:space="preserve">ņu personas uzņemšanai </w:t>
      </w:r>
      <w:r w:rsidR="00A229A5">
        <w:rPr>
          <w:rFonts w:ascii="Times New Roman" w:eastAsia="Times New Roman" w:hAnsi="Times New Roman" w:cs="Times New Roman"/>
          <w:sz w:val="24"/>
          <w:szCs w:val="24"/>
          <w:lang w:eastAsia="lv-LV"/>
        </w:rPr>
        <w:t>iestādē (</w:t>
      </w:r>
      <w:r w:rsidR="00D040CF" w:rsidRPr="00D040CF">
        <w:rPr>
          <w:rFonts w:ascii="Times New Roman" w:eastAsia="Times New Roman" w:hAnsi="Times New Roman" w:cs="Times New Roman"/>
          <w:sz w:val="24"/>
          <w:szCs w:val="24"/>
          <w:lang w:eastAsia="lv-LV"/>
        </w:rPr>
        <w:t>medicīniskās dokumentācijas veidlapu Nr. 027/u;</w:t>
      </w:r>
      <w:r w:rsidR="00A229A5">
        <w:rPr>
          <w:rFonts w:ascii="Times New Roman" w:eastAsia="Times New Roman" w:hAnsi="Times New Roman" w:cs="Times New Roman"/>
          <w:sz w:val="24"/>
          <w:szCs w:val="24"/>
          <w:lang w:eastAsia="lv-LV"/>
        </w:rPr>
        <w:t>)</w:t>
      </w:r>
    </w:p>
    <w:p w:rsidR="00D040CF" w:rsidRPr="00D040CF" w:rsidRDefault="00D040CF" w:rsidP="004154D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invaliditāti apliecinošu dokumentu vai dokumentu, kas dod tiesības saņemt valsts vecuma pensiju;</w:t>
      </w:r>
    </w:p>
    <w:p w:rsidR="00D040CF" w:rsidRDefault="00D040CF" w:rsidP="004154D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personas vajadzību pēc sociālajiem pakalpojumiem novērtēšanas karti.</w:t>
      </w:r>
    </w:p>
    <w:p w:rsidR="00A229A5" w:rsidRPr="00D040CF" w:rsidRDefault="00A229A5" w:rsidP="004154D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Sociālā dienesta lēmum</w:t>
      </w:r>
      <w:r w:rsidR="0036270D">
        <w:rPr>
          <w:rFonts w:ascii="Times New Roman" w:eastAsia="Times New Roman" w:hAnsi="Times New Roman" w:cs="Times New Roman"/>
          <w:sz w:val="24"/>
          <w:szCs w:val="24"/>
          <w:lang w:eastAsia="lv-LV"/>
        </w:rPr>
        <w:t>u</w:t>
      </w:r>
      <w:r>
        <w:rPr>
          <w:rFonts w:ascii="Times New Roman" w:eastAsia="Times New Roman" w:hAnsi="Times New Roman" w:cs="Times New Roman"/>
          <w:sz w:val="24"/>
          <w:szCs w:val="24"/>
          <w:lang w:eastAsia="lv-LV"/>
        </w:rPr>
        <w:t xml:space="preserve"> par personas ievietošanu iestādē, ja pakalpojuma apmaksu veic pašvaldība, kurā persona ir d</w:t>
      </w:r>
      <w:r w:rsidR="0099574B">
        <w:rPr>
          <w:rFonts w:ascii="Times New Roman" w:eastAsia="Times New Roman" w:hAnsi="Times New Roman" w:cs="Times New Roman"/>
          <w:sz w:val="24"/>
          <w:szCs w:val="24"/>
          <w:lang w:eastAsia="lv-LV"/>
        </w:rPr>
        <w:t>ek</w:t>
      </w:r>
      <w:r>
        <w:rPr>
          <w:rFonts w:ascii="Times New Roman" w:eastAsia="Times New Roman" w:hAnsi="Times New Roman" w:cs="Times New Roman"/>
          <w:sz w:val="24"/>
          <w:szCs w:val="24"/>
          <w:lang w:eastAsia="lv-LV"/>
        </w:rPr>
        <w:t>larēta</w:t>
      </w:r>
    </w:p>
    <w:p w:rsidR="007E5E36" w:rsidRDefault="00D040CF" w:rsidP="004154DC">
      <w:pPr>
        <w:spacing w:before="100" w:beforeAutospacing="1" w:after="100" w:afterAutospacing="1" w:line="240" w:lineRule="auto"/>
        <w:jc w:val="both"/>
        <w:rPr>
          <w:rFonts w:ascii="Times New Roman" w:eastAsia="Times New Roman" w:hAnsi="Times New Roman" w:cs="Times New Roman"/>
          <w:b/>
          <w:bCs/>
          <w:sz w:val="24"/>
          <w:szCs w:val="24"/>
          <w:lang w:eastAsia="lv-LV"/>
        </w:rPr>
      </w:pPr>
      <w:r w:rsidRPr="00D040CF">
        <w:rPr>
          <w:rFonts w:ascii="Times New Roman" w:eastAsia="Times New Roman" w:hAnsi="Times New Roman" w:cs="Times New Roman"/>
          <w:b/>
          <w:bCs/>
          <w:sz w:val="24"/>
          <w:szCs w:val="24"/>
          <w:lang w:eastAsia="lv-LV"/>
        </w:rPr>
        <w:t xml:space="preserve">Uzturēšanās maksa </w:t>
      </w:r>
      <w:r w:rsidR="007E5E36">
        <w:rPr>
          <w:rFonts w:ascii="Times New Roman" w:eastAsia="Times New Roman" w:hAnsi="Times New Roman" w:cs="Times New Roman"/>
          <w:b/>
          <w:bCs/>
          <w:sz w:val="24"/>
          <w:szCs w:val="24"/>
          <w:lang w:eastAsia="lv-LV"/>
        </w:rPr>
        <w:t>Pašvaldības iestādē Veco ļaužu mītnē „ Sprīdīši”</w:t>
      </w:r>
      <w:r w:rsidR="0036270D">
        <w:rPr>
          <w:rFonts w:ascii="Times New Roman" w:eastAsia="Times New Roman" w:hAnsi="Times New Roman" w:cs="Times New Roman"/>
          <w:b/>
          <w:bCs/>
          <w:sz w:val="24"/>
          <w:szCs w:val="24"/>
          <w:lang w:eastAsia="lv-LV"/>
        </w:rPr>
        <w:t xml:space="preserve"> 2014. gadā</w:t>
      </w:r>
      <w:r w:rsidRPr="00D040CF">
        <w:rPr>
          <w:rFonts w:ascii="Times New Roman" w:eastAsia="Times New Roman" w:hAnsi="Times New Roman" w:cs="Times New Roman"/>
          <w:b/>
          <w:bCs/>
          <w:sz w:val="24"/>
          <w:szCs w:val="24"/>
          <w:lang w:eastAsia="lv-LV"/>
        </w:rPr>
        <w:t xml:space="preserve"> ir EUR </w:t>
      </w:r>
      <w:r>
        <w:rPr>
          <w:rFonts w:ascii="Times New Roman" w:eastAsia="Times New Roman" w:hAnsi="Times New Roman" w:cs="Times New Roman"/>
          <w:b/>
          <w:bCs/>
          <w:sz w:val="24"/>
          <w:szCs w:val="24"/>
          <w:lang w:eastAsia="lv-LV"/>
        </w:rPr>
        <w:t>14.</w:t>
      </w:r>
      <w:r w:rsidR="007E5E36">
        <w:rPr>
          <w:rFonts w:ascii="Times New Roman" w:eastAsia="Times New Roman" w:hAnsi="Times New Roman" w:cs="Times New Roman"/>
          <w:b/>
          <w:bCs/>
          <w:sz w:val="24"/>
          <w:szCs w:val="24"/>
          <w:lang w:eastAsia="lv-LV"/>
        </w:rPr>
        <w:t>56 diennaktī.</w:t>
      </w:r>
      <w:r w:rsidRPr="00D040CF">
        <w:rPr>
          <w:rFonts w:ascii="Times New Roman" w:eastAsia="Times New Roman" w:hAnsi="Times New Roman" w:cs="Times New Roman"/>
          <w:b/>
          <w:bCs/>
          <w:sz w:val="24"/>
          <w:szCs w:val="24"/>
          <w:lang w:eastAsia="lv-LV"/>
        </w:rPr>
        <w:t xml:space="preserve"> </w:t>
      </w:r>
    </w:p>
    <w:p w:rsidR="00D040CF" w:rsidRPr="00BC1AFD" w:rsidRDefault="007E5E36" w:rsidP="004154DC">
      <w:pPr>
        <w:spacing w:before="100" w:beforeAutospacing="1" w:after="100" w:afterAutospacing="1" w:line="240" w:lineRule="auto"/>
        <w:jc w:val="both"/>
        <w:rPr>
          <w:rFonts w:ascii="Times New Roman" w:eastAsia="Times New Roman" w:hAnsi="Times New Roman" w:cs="Times New Roman"/>
          <w:sz w:val="36"/>
          <w:szCs w:val="36"/>
          <w:lang w:eastAsia="lv-LV"/>
        </w:rPr>
      </w:pPr>
      <w:r w:rsidRPr="00BC1AFD">
        <w:rPr>
          <w:rFonts w:ascii="Times New Roman" w:eastAsia="Times New Roman" w:hAnsi="Times New Roman" w:cs="Times New Roman"/>
          <w:b/>
          <w:bCs/>
          <w:iCs/>
          <w:sz w:val="36"/>
          <w:szCs w:val="36"/>
          <w:lang w:eastAsia="lv-LV"/>
        </w:rPr>
        <w:t>Iestādes piedāvātie pakalpojumi</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nodrošina iemītniekus ar dzīvojamo platību, kurā ir sadzīvei nepieciešamais inventārs;</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apgādā iemītniekus ar veļu, apģērbu un apaviem;</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organizē iemītnieku medicīnisko aprūpi;</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organizē racionālu ēdināšanu, ņemot vērā iemītnieku vecumu un veselības stāvokli;</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veic sociālās, darba un medicīniskās rehabilitācijas pasākumu kompleksu atbilstoši katra iemītnieka fiziskajam un psihiskajam stāvoklim;</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ja nepieciešams, apgādā iemītnieku ar rehabilitācijas līdzekļiem (kompensatoriem);</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organizē kultūras un atpūtas pasākumus;</w:t>
      </w:r>
      <w:r w:rsidR="007E5E36">
        <w:rPr>
          <w:rFonts w:ascii="Times New Roman" w:eastAsia="Times New Roman" w:hAnsi="Times New Roman" w:cs="Times New Roman"/>
          <w:sz w:val="24"/>
          <w:szCs w:val="24"/>
          <w:lang w:eastAsia="lv-LV"/>
        </w:rPr>
        <w:t xml:space="preserve"> kā arī nodrošina iespēju apmeklēt tos</w:t>
      </w:r>
      <w:r w:rsidR="000A27F0">
        <w:rPr>
          <w:rFonts w:ascii="Times New Roman" w:eastAsia="Times New Roman" w:hAnsi="Times New Roman" w:cs="Times New Roman"/>
          <w:sz w:val="24"/>
          <w:szCs w:val="24"/>
          <w:lang w:eastAsia="lv-LV"/>
        </w:rPr>
        <w:t>;</w:t>
      </w:r>
    </w:p>
    <w:p w:rsidR="00D040CF" w:rsidRP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pēc iemītnieku vēlēšanās organizē garīgo aprūpi atbilstoši personas konfesionālajai piederībai;</w:t>
      </w:r>
    </w:p>
    <w:p w:rsidR="00D040CF" w:rsidRDefault="00D040CF"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D040CF">
        <w:rPr>
          <w:rFonts w:ascii="Times New Roman" w:eastAsia="Times New Roman" w:hAnsi="Times New Roman" w:cs="Times New Roman"/>
          <w:sz w:val="24"/>
          <w:szCs w:val="24"/>
          <w:lang w:eastAsia="lv-LV"/>
        </w:rPr>
        <w:t>organizē palīdzību iemītnieku individuālo sociālo problēmu risināšanā, kā arī nodrošina juridisko palīdzību</w:t>
      </w:r>
      <w:r w:rsidR="000A27F0">
        <w:rPr>
          <w:rFonts w:ascii="Times New Roman" w:eastAsia="Times New Roman" w:hAnsi="Times New Roman" w:cs="Times New Roman"/>
          <w:sz w:val="24"/>
          <w:szCs w:val="24"/>
          <w:lang w:eastAsia="lv-LV"/>
        </w:rPr>
        <w:t>;</w:t>
      </w:r>
    </w:p>
    <w:p w:rsidR="000A27F0" w:rsidRDefault="000A27F0" w:rsidP="004154D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lv-LV"/>
        </w:rPr>
      </w:pPr>
      <w:r w:rsidRPr="000A27F0">
        <w:rPr>
          <w:rFonts w:ascii="Times New Roman" w:eastAsia="Times New Roman" w:hAnsi="Times New Roman" w:cs="Times New Roman"/>
          <w:sz w:val="24"/>
          <w:szCs w:val="24"/>
          <w:lang w:eastAsia="lv-LV"/>
        </w:rPr>
        <w:t>vajadzības gadījumā nodrošina ar transportu;</w:t>
      </w:r>
    </w:p>
    <w:p w:rsidR="00A229A5" w:rsidRDefault="000A27F0" w:rsidP="004154DC">
      <w:pPr>
        <w:spacing w:before="100" w:beforeAutospacing="1" w:after="100" w:afterAutospacing="1" w:line="240" w:lineRule="auto"/>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 xml:space="preserve">Klientu ar </w:t>
      </w:r>
      <w:r w:rsidRPr="000A27F0">
        <w:rPr>
          <w:rFonts w:ascii="Times New Roman" w:eastAsia="Times New Roman" w:hAnsi="Times New Roman" w:cs="Times New Roman"/>
          <w:b/>
          <w:sz w:val="24"/>
          <w:szCs w:val="24"/>
          <w:lang w:eastAsia="lv-LV"/>
        </w:rPr>
        <w:t xml:space="preserve">vecuma </w:t>
      </w:r>
      <w:proofErr w:type="spellStart"/>
      <w:r w:rsidRPr="000A27F0">
        <w:rPr>
          <w:rFonts w:ascii="Times New Roman" w:eastAsia="Times New Roman" w:hAnsi="Times New Roman" w:cs="Times New Roman"/>
          <w:b/>
          <w:sz w:val="24"/>
          <w:szCs w:val="24"/>
          <w:lang w:eastAsia="lv-LV"/>
        </w:rPr>
        <w:t>demenci</w:t>
      </w:r>
      <w:proofErr w:type="spellEnd"/>
      <w:r>
        <w:rPr>
          <w:rFonts w:ascii="Times New Roman" w:eastAsia="Times New Roman" w:hAnsi="Times New Roman" w:cs="Times New Roman"/>
          <w:sz w:val="24"/>
          <w:szCs w:val="24"/>
          <w:lang w:eastAsia="lv-LV"/>
        </w:rPr>
        <w:t xml:space="preserve"> aprūpe</w:t>
      </w:r>
      <w:r w:rsidR="00A229A5">
        <w:rPr>
          <w:rFonts w:ascii="Times New Roman" w:eastAsia="Times New Roman" w:hAnsi="Times New Roman" w:cs="Times New Roman"/>
          <w:b/>
          <w:sz w:val="24"/>
          <w:szCs w:val="24"/>
          <w:lang w:eastAsia="lv-LV"/>
        </w:rPr>
        <w:t>.</w:t>
      </w:r>
    </w:p>
    <w:p w:rsidR="00A229A5" w:rsidRPr="00A229A5" w:rsidRDefault="00A229A5" w:rsidP="004154DC">
      <w:pPr>
        <w:spacing w:before="100" w:beforeAutospacing="1" w:after="100" w:afterAutospacing="1" w:line="240" w:lineRule="auto"/>
        <w:jc w:val="both"/>
        <w:rPr>
          <w:rFonts w:ascii="Times New Roman" w:eastAsia="Times New Roman" w:hAnsi="Times New Roman" w:cs="Times New Roman"/>
          <w:b/>
          <w:sz w:val="24"/>
          <w:szCs w:val="24"/>
          <w:lang w:eastAsia="lv-LV"/>
        </w:rPr>
      </w:pPr>
      <w:r w:rsidRPr="00A229A5">
        <w:rPr>
          <w:rFonts w:ascii="Times New Roman" w:eastAsia="Times New Roman" w:hAnsi="Times New Roman" w:cs="Times New Roman"/>
          <w:b/>
          <w:sz w:val="24"/>
          <w:szCs w:val="24"/>
          <w:lang w:eastAsia="lv-LV"/>
        </w:rPr>
        <w:t>Pašvaldības iestāde Veco ļaužu mītne” Sprīdīši”</w:t>
      </w:r>
      <w:r w:rsidRPr="00D040CF">
        <w:rPr>
          <w:rFonts w:ascii="Times New Roman" w:eastAsia="Times New Roman" w:hAnsi="Times New Roman" w:cs="Times New Roman"/>
          <w:b/>
          <w:sz w:val="24"/>
          <w:szCs w:val="24"/>
          <w:lang w:eastAsia="lv-LV"/>
        </w:rPr>
        <w:t xml:space="preserve"> nodrošina </w:t>
      </w:r>
      <w:proofErr w:type="spellStart"/>
      <w:r w:rsidRPr="00D040CF">
        <w:rPr>
          <w:rFonts w:ascii="Times New Roman" w:eastAsia="Times New Roman" w:hAnsi="Times New Roman" w:cs="Times New Roman"/>
          <w:b/>
          <w:sz w:val="24"/>
          <w:szCs w:val="24"/>
          <w:lang w:eastAsia="lv-LV"/>
        </w:rPr>
        <w:t>paliatīvo</w:t>
      </w:r>
      <w:proofErr w:type="spellEnd"/>
      <w:r w:rsidRPr="00D040CF">
        <w:rPr>
          <w:rFonts w:ascii="Times New Roman" w:eastAsia="Times New Roman" w:hAnsi="Times New Roman" w:cs="Times New Roman"/>
          <w:b/>
          <w:sz w:val="24"/>
          <w:szCs w:val="24"/>
          <w:lang w:eastAsia="lv-LV"/>
        </w:rPr>
        <w:t xml:space="preserve"> aprūpi.</w:t>
      </w:r>
    </w:p>
    <w:p w:rsidR="00D040CF" w:rsidRDefault="00D040CF" w:rsidP="004154DC">
      <w:pPr>
        <w:spacing w:before="100" w:beforeAutospacing="1" w:after="100" w:afterAutospacing="1" w:line="240" w:lineRule="auto"/>
        <w:jc w:val="both"/>
        <w:rPr>
          <w:rFonts w:ascii="Times New Roman" w:eastAsia="Times New Roman" w:hAnsi="Times New Roman" w:cs="Times New Roman"/>
          <w:b/>
          <w:bCs/>
          <w:sz w:val="24"/>
          <w:szCs w:val="24"/>
          <w:lang w:eastAsia="lv-LV"/>
        </w:rPr>
      </w:pPr>
      <w:r w:rsidRPr="00D040CF">
        <w:rPr>
          <w:rFonts w:ascii="Times New Roman" w:eastAsia="Times New Roman" w:hAnsi="Times New Roman" w:cs="Times New Roman"/>
          <w:b/>
          <w:bCs/>
          <w:sz w:val="24"/>
          <w:szCs w:val="24"/>
          <w:lang w:eastAsia="lv-LV"/>
        </w:rPr>
        <w:lastRenderedPageBreak/>
        <w:t xml:space="preserve">Īslaicīga aprūpe līdz </w:t>
      </w:r>
      <w:r w:rsidR="007E5E36">
        <w:rPr>
          <w:rFonts w:ascii="Times New Roman" w:eastAsia="Times New Roman" w:hAnsi="Times New Roman" w:cs="Times New Roman"/>
          <w:b/>
          <w:bCs/>
          <w:sz w:val="24"/>
          <w:szCs w:val="24"/>
          <w:lang w:eastAsia="lv-LV"/>
        </w:rPr>
        <w:t>3</w:t>
      </w:r>
      <w:r w:rsidRPr="00D040CF">
        <w:rPr>
          <w:rFonts w:ascii="Times New Roman" w:eastAsia="Times New Roman" w:hAnsi="Times New Roman" w:cs="Times New Roman"/>
          <w:b/>
          <w:bCs/>
          <w:sz w:val="24"/>
          <w:szCs w:val="24"/>
          <w:lang w:eastAsia="lv-LV"/>
        </w:rPr>
        <w:t xml:space="preserve"> mēne</w:t>
      </w:r>
      <w:r w:rsidR="007E5E36">
        <w:rPr>
          <w:rFonts w:ascii="Times New Roman" w:eastAsia="Times New Roman" w:hAnsi="Times New Roman" w:cs="Times New Roman"/>
          <w:b/>
          <w:bCs/>
          <w:sz w:val="24"/>
          <w:szCs w:val="24"/>
          <w:lang w:eastAsia="lv-LV"/>
        </w:rPr>
        <w:t>šiem,</w:t>
      </w:r>
      <w:r w:rsidRPr="00D040CF">
        <w:rPr>
          <w:rFonts w:ascii="Times New Roman" w:eastAsia="Times New Roman" w:hAnsi="Times New Roman" w:cs="Times New Roman"/>
          <w:b/>
          <w:bCs/>
          <w:sz w:val="24"/>
          <w:szCs w:val="24"/>
          <w:lang w:eastAsia="lv-LV"/>
        </w:rPr>
        <w:t xml:space="preserve"> smagākos gadījumos – pēc pārciestiem </w:t>
      </w:r>
      <w:proofErr w:type="spellStart"/>
      <w:r w:rsidRPr="00D040CF">
        <w:rPr>
          <w:rFonts w:ascii="Times New Roman" w:eastAsia="Times New Roman" w:hAnsi="Times New Roman" w:cs="Times New Roman"/>
          <w:b/>
          <w:bCs/>
          <w:sz w:val="24"/>
          <w:szCs w:val="24"/>
          <w:lang w:eastAsia="lv-LV"/>
        </w:rPr>
        <w:t>insultiem</w:t>
      </w:r>
      <w:proofErr w:type="spellEnd"/>
      <w:r w:rsidRPr="00D040CF">
        <w:rPr>
          <w:rFonts w:ascii="Times New Roman" w:eastAsia="Times New Roman" w:hAnsi="Times New Roman" w:cs="Times New Roman"/>
          <w:b/>
          <w:bCs/>
          <w:sz w:val="24"/>
          <w:szCs w:val="24"/>
          <w:lang w:eastAsia="lv-LV"/>
        </w:rPr>
        <w:t>, infarktiem, pēc slimnīcas periodā, ja nepieciešama pastāvīga kopšana un aprūpe.</w:t>
      </w:r>
    </w:p>
    <w:p w:rsidR="004154DC" w:rsidRPr="004154DC" w:rsidRDefault="004154DC" w:rsidP="004154DC">
      <w:pPr>
        <w:spacing w:before="100" w:beforeAutospacing="1" w:after="100" w:afterAutospacing="1" w:line="240" w:lineRule="auto"/>
        <w:jc w:val="both"/>
        <w:rPr>
          <w:rFonts w:ascii="Times New Roman" w:eastAsia="Times New Roman" w:hAnsi="Times New Roman" w:cs="Times New Roman"/>
          <w:b/>
          <w:bCs/>
          <w:sz w:val="32"/>
          <w:szCs w:val="32"/>
          <w:lang w:eastAsia="lv-LV"/>
        </w:rPr>
      </w:pPr>
      <w:r w:rsidRPr="004154DC">
        <w:rPr>
          <w:rFonts w:ascii="Times New Roman" w:eastAsia="Times New Roman" w:hAnsi="Times New Roman" w:cs="Times New Roman"/>
          <w:b/>
          <w:bCs/>
          <w:sz w:val="32"/>
          <w:szCs w:val="32"/>
          <w:lang w:eastAsia="lv-LV"/>
        </w:rPr>
        <w:t>Ikdienas dzīve</w:t>
      </w:r>
    </w:p>
    <w:p w:rsidR="004154DC" w:rsidRDefault="004154DC" w:rsidP="004154DC">
      <w:pPr>
        <w:spacing w:before="100" w:beforeAutospacing="1" w:after="100" w:afterAutospacing="1" w:line="240" w:lineRule="auto"/>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noProof/>
          <w:sz w:val="24"/>
          <w:szCs w:val="24"/>
          <w:lang w:eastAsia="lv-LV"/>
        </w:rPr>
        <w:drawing>
          <wp:inline distT="0" distB="0" distL="0" distR="0" wp14:anchorId="318B23AB" wp14:editId="41E4250C">
            <wp:extent cx="5276850" cy="7448550"/>
            <wp:effectExtent l="0" t="0" r="0" b="0"/>
            <wp:docPr id="1" name="Picture 1" descr="C:\Users\user22\Desktop\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2\Desktop\scan0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p>
    <w:p w:rsidR="004154DC" w:rsidRDefault="004154DC" w:rsidP="004154DC">
      <w:pPr>
        <w:spacing w:before="100" w:beforeAutospacing="1" w:after="100" w:afterAutospacing="1" w:line="240" w:lineRule="auto"/>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bCs/>
          <w:noProof/>
          <w:sz w:val="24"/>
          <w:szCs w:val="24"/>
          <w:lang w:eastAsia="lv-LV"/>
        </w:rPr>
        <w:lastRenderedPageBreak/>
        <w:drawing>
          <wp:inline distT="0" distB="0" distL="0" distR="0">
            <wp:extent cx="5265420" cy="7441565"/>
            <wp:effectExtent l="0" t="0" r="0" b="6985"/>
            <wp:docPr id="2" name="Picture 2" descr="C:\Users\user22\Desktop\sca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2\Desktop\scan00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7441565"/>
                    </a:xfrm>
                    <a:prstGeom prst="rect">
                      <a:avLst/>
                    </a:prstGeom>
                    <a:noFill/>
                    <a:ln>
                      <a:noFill/>
                    </a:ln>
                  </pic:spPr>
                </pic:pic>
              </a:graphicData>
            </a:graphic>
          </wp:inline>
        </w:drawing>
      </w:r>
    </w:p>
    <w:p w:rsidR="004154DC" w:rsidRDefault="004154DC" w:rsidP="004154DC">
      <w:pPr>
        <w:spacing w:before="100" w:beforeAutospacing="1" w:after="100" w:afterAutospacing="1" w:line="240" w:lineRule="auto"/>
        <w:jc w:val="both"/>
        <w:rPr>
          <w:rFonts w:ascii="Times New Roman" w:eastAsia="Times New Roman" w:hAnsi="Times New Roman" w:cs="Times New Roman"/>
          <w:b/>
          <w:bCs/>
          <w:sz w:val="24"/>
          <w:szCs w:val="24"/>
          <w:lang w:eastAsia="lv-LV"/>
        </w:rPr>
      </w:pPr>
    </w:p>
    <w:p w:rsidR="004154DC" w:rsidRDefault="004154DC" w:rsidP="004154DC">
      <w:pPr>
        <w:spacing w:before="100" w:beforeAutospacing="1" w:after="100" w:afterAutospacing="1" w:line="240" w:lineRule="auto"/>
        <w:rPr>
          <w:rFonts w:ascii="Times New Roman" w:eastAsia="Times New Roman" w:hAnsi="Times New Roman" w:cs="Times New Roman"/>
          <w:b/>
          <w:bCs/>
          <w:sz w:val="24"/>
          <w:szCs w:val="24"/>
          <w:lang w:eastAsia="lv-LV"/>
        </w:rPr>
      </w:pPr>
      <w:r w:rsidRPr="004154DC">
        <w:rPr>
          <w:rFonts w:ascii="Times New Roman" w:eastAsia="Times New Roman" w:hAnsi="Times New Roman" w:cs="Times New Roman"/>
          <w:b/>
          <w:bCs/>
          <w:sz w:val="32"/>
          <w:szCs w:val="32"/>
          <w:lang w:eastAsia="lv-LV"/>
        </w:rPr>
        <w:lastRenderedPageBreak/>
        <w:t>Ziemassvētku pasākums</w:t>
      </w:r>
      <w:r>
        <w:rPr>
          <w:rFonts w:ascii="Times New Roman" w:eastAsia="Times New Roman" w:hAnsi="Times New Roman" w:cs="Times New Roman"/>
          <w:b/>
          <w:bCs/>
          <w:sz w:val="32"/>
          <w:szCs w:val="32"/>
          <w:lang w:eastAsia="lv-LV"/>
        </w:rPr>
        <w:t xml:space="preserve"> </w:t>
      </w:r>
      <w:bookmarkStart w:id="0" w:name="_GoBack"/>
      <w:bookmarkEnd w:id="0"/>
      <w:r>
        <w:rPr>
          <w:rFonts w:ascii="Times New Roman" w:eastAsia="Times New Roman" w:hAnsi="Times New Roman" w:cs="Times New Roman"/>
          <w:b/>
          <w:bCs/>
          <w:noProof/>
          <w:sz w:val="24"/>
          <w:szCs w:val="24"/>
          <w:lang w:eastAsia="lv-LV"/>
        </w:rPr>
        <w:drawing>
          <wp:inline distT="0" distB="0" distL="0" distR="0" wp14:anchorId="677D6218" wp14:editId="50291A45">
            <wp:extent cx="5265420" cy="7063105"/>
            <wp:effectExtent l="0" t="0" r="0" b="4445"/>
            <wp:docPr id="3" name="Picture 3" descr="C:\Users\user22\Desktop\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2\Desktop\scan00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7063105"/>
                    </a:xfrm>
                    <a:prstGeom prst="rect">
                      <a:avLst/>
                    </a:prstGeom>
                    <a:noFill/>
                    <a:ln>
                      <a:noFill/>
                    </a:ln>
                  </pic:spPr>
                </pic:pic>
              </a:graphicData>
            </a:graphic>
          </wp:inline>
        </w:drawing>
      </w:r>
      <w:r>
        <w:rPr>
          <w:rFonts w:ascii="Times New Roman" w:eastAsia="Times New Roman" w:hAnsi="Times New Roman" w:cs="Times New Roman"/>
          <w:b/>
          <w:bCs/>
          <w:noProof/>
          <w:sz w:val="24"/>
          <w:szCs w:val="24"/>
          <w:lang w:eastAsia="lv-LV"/>
        </w:rPr>
        <w:lastRenderedPageBreak/>
        <w:drawing>
          <wp:inline distT="0" distB="0" distL="0" distR="0">
            <wp:extent cx="3973195" cy="5486400"/>
            <wp:effectExtent l="0" t="0" r="8255" b="0"/>
            <wp:docPr id="4" name="Picture 4" descr="C:\Users\user22\Desktop\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2\Desktop\scan00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3195" cy="5486400"/>
                    </a:xfrm>
                    <a:prstGeom prst="rect">
                      <a:avLst/>
                    </a:prstGeom>
                    <a:noFill/>
                    <a:ln>
                      <a:noFill/>
                    </a:ln>
                  </pic:spPr>
                </pic:pic>
              </a:graphicData>
            </a:graphic>
          </wp:inline>
        </w:drawing>
      </w:r>
    </w:p>
    <w:sectPr w:rsidR="004154D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004F6"/>
    <w:multiLevelType w:val="multilevel"/>
    <w:tmpl w:val="23F4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62346"/>
    <w:multiLevelType w:val="multilevel"/>
    <w:tmpl w:val="BA8C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015EF3"/>
    <w:multiLevelType w:val="multilevel"/>
    <w:tmpl w:val="A1DA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545A90"/>
    <w:multiLevelType w:val="multilevel"/>
    <w:tmpl w:val="0D48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0CF"/>
    <w:rsid w:val="000510D7"/>
    <w:rsid w:val="000A27F0"/>
    <w:rsid w:val="0036270D"/>
    <w:rsid w:val="004154DC"/>
    <w:rsid w:val="00454C7F"/>
    <w:rsid w:val="004C5C59"/>
    <w:rsid w:val="004F5DC0"/>
    <w:rsid w:val="00680DDB"/>
    <w:rsid w:val="007E5E36"/>
    <w:rsid w:val="00863344"/>
    <w:rsid w:val="0099574B"/>
    <w:rsid w:val="00A229A5"/>
    <w:rsid w:val="00BC1AFD"/>
    <w:rsid w:val="00D040CF"/>
    <w:rsid w:val="00E200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40CF"/>
    <w:rPr>
      <w:b/>
      <w:bCs/>
    </w:rPr>
  </w:style>
  <w:style w:type="paragraph" w:styleId="NormalWeb">
    <w:name w:val="Normal (Web)"/>
    <w:basedOn w:val="Normal"/>
    <w:uiPriority w:val="99"/>
    <w:semiHidden/>
    <w:unhideWhenUsed/>
    <w:rsid w:val="00D040C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D04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40CF"/>
    <w:rPr>
      <w:b/>
      <w:bCs/>
    </w:rPr>
  </w:style>
  <w:style w:type="paragraph" w:styleId="NormalWeb">
    <w:name w:val="Normal (Web)"/>
    <w:basedOn w:val="Normal"/>
    <w:uiPriority w:val="99"/>
    <w:semiHidden/>
    <w:unhideWhenUsed/>
    <w:rsid w:val="00D040C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D04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235453">
      <w:bodyDiv w:val="1"/>
      <w:marLeft w:val="0"/>
      <w:marRight w:val="0"/>
      <w:marTop w:val="0"/>
      <w:marBottom w:val="0"/>
      <w:divBdr>
        <w:top w:val="none" w:sz="0" w:space="0" w:color="auto"/>
        <w:left w:val="none" w:sz="0" w:space="0" w:color="auto"/>
        <w:bottom w:val="none" w:sz="0" w:space="0" w:color="auto"/>
        <w:right w:val="none" w:sz="0" w:space="0" w:color="auto"/>
      </w:divBdr>
      <w:divsChild>
        <w:div w:id="1757087893">
          <w:marLeft w:val="0"/>
          <w:marRight w:val="0"/>
          <w:marTop w:val="0"/>
          <w:marBottom w:val="0"/>
          <w:divBdr>
            <w:top w:val="none" w:sz="0" w:space="0" w:color="auto"/>
            <w:left w:val="none" w:sz="0" w:space="0" w:color="auto"/>
            <w:bottom w:val="none" w:sz="0" w:space="0" w:color="auto"/>
            <w:right w:val="none" w:sz="0" w:space="0" w:color="auto"/>
          </w:divBdr>
          <w:divsChild>
            <w:div w:id="1261183241">
              <w:marLeft w:val="150"/>
              <w:marRight w:val="150"/>
              <w:marTop w:val="0"/>
              <w:marBottom w:val="0"/>
              <w:divBdr>
                <w:top w:val="none" w:sz="0" w:space="0" w:color="auto"/>
                <w:left w:val="none" w:sz="0" w:space="0" w:color="auto"/>
                <w:bottom w:val="none" w:sz="0" w:space="0" w:color="auto"/>
                <w:right w:val="none" w:sz="0" w:space="0" w:color="auto"/>
              </w:divBdr>
              <w:divsChild>
                <w:div w:id="1180697649">
                  <w:marLeft w:val="0"/>
                  <w:marRight w:val="0"/>
                  <w:marTop w:val="0"/>
                  <w:marBottom w:val="0"/>
                  <w:divBdr>
                    <w:top w:val="none" w:sz="0" w:space="0" w:color="auto"/>
                    <w:left w:val="none" w:sz="0" w:space="0" w:color="auto"/>
                    <w:bottom w:val="none" w:sz="0" w:space="0" w:color="auto"/>
                    <w:right w:val="none" w:sz="0" w:space="0" w:color="auto"/>
                  </w:divBdr>
                  <w:divsChild>
                    <w:div w:id="70668501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1572</Words>
  <Characters>897</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NMPD</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NMPD</dc:creator>
  <cp:lastModifiedBy>KASPARS</cp:lastModifiedBy>
  <cp:revision>3</cp:revision>
  <dcterms:created xsi:type="dcterms:W3CDTF">2014-08-25T08:54:00Z</dcterms:created>
  <dcterms:modified xsi:type="dcterms:W3CDTF">2014-08-25T09:04:00Z</dcterms:modified>
</cp:coreProperties>
</file>