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08A1" w14:textId="77777777" w:rsidR="009F75D0" w:rsidRDefault="009F75D0" w:rsidP="00DD1F62">
      <w:pPr>
        <w:autoSpaceDN w:val="0"/>
        <w:spacing w:after="0" w:line="240" w:lineRule="auto"/>
        <w:rPr>
          <w:rFonts w:ascii="Times New Roman" w:eastAsia="Times New Roman" w:hAnsi="Times New Roman" w:cs="Times New Roman"/>
          <w:sz w:val="20"/>
          <w:szCs w:val="20"/>
          <w:lang w:eastAsia="lv-LV"/>
        </w:rPr>
      </w:pPr>
    </w:p>
    <w:p w14:paraId="7BE78286" w14:textId="77777777" w:rsidR="009F75D0" w:rsidRDefault="009F75D0" w:rsidP="009F75D0">
      <w:pPr>
        <w:autoSpaceDN w:val="0"/>
        <w:spacing w:after="0" w:line="240" w:lineRule="auto"/>
        <w:jc w:val="right"/>
        <w:rPr>
          <w:rFonts w:ascii="Times New Roman" w:eastAsia="Times New Roman" w:hAnsi="Times New Roman" w:cs="Times New Roman"/>
          <w:sz w:val="20"/>
          <w:szCs w:val="20"/>
          <w:lang w:eastAsia="lv-LV"/>
        </w:rPr>
      </w:pPr>
    </w:p>
    <w:p w14:paraId="36A4CAE9" w14:textId="77777777" w:rsidR="006F6C2B" w:rsidRPr="006F6C2B" w:rsidRDefault="006F6C2B" w:rsidP="006F6C2B">
      <w:pPr>
        <w:spacing w:after="0" w:line="240" w:lineRule="auto"/>
        <w:jc w:val="center"/>
        <w:rPr>
          <w:rFonts w:ascii="Times New Roman" w:eastAsia="Times New Roman" w:hAnsi="Times New Roman" w:cs="Times New Roman"/>
          <w:sz w:val="20"/>
          <w:szCs w:val="20"/>
          <w:lang w:eastAsia="lv-LV"/>
        </w:rPr>
      </w:pPr>
      <w:r w:rsidRPr="006F6C2B">
        <w:rPr>
          <w:rFonts w:ascii="Times New Roman" w:eastAsia="Times New Roman" w:hAnsi="Times New Roman" w:cs="Times New Roman"/>
          <w:noProof/>
          <w:sz w:val="20"/>
          <w:szCs w:val="20"/>
          <w:lang w:eastAsia="lv-LV"/>
        </w:rPr>
        <w:drawing>
          <wp:inline distT="0" distB="0" distL="0" distR="0" wp14:anchorId="4A716235" wp14:editId="7AD15D5F">
            <wp:extent cx="640080" cy="723900"/>
            <wp:effectExtent l="0" t="0" r="7620" b="0"/>
            <wp:docPr id="7" name="Picture 7"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14:paraId="6B092848" w14:textId="77777777" w:rsidR="006F6C2B" w:rsidRPr="006F6C2B" w:rsidRDefault="006F6C2B" w:rsidP="006F6C2B">
      <w:pPr>
        <w:spacing w:before="60" w:after="0" w:line="240" w:lineRule="auto"/>
        <w:ind w:right="181"/>
        <w:jc w:val="center"/>
        <w:rPr>
          <w:rFonts w:ascii="Times New Roman" w:eastAsia="Times New Roman" w:hAnsi="Times New Roman" w:cs="Times New Roman"/>
          <w:b/>
          <w:spacing w:val="10"/>
          <w:lang w:eastAsia="lv-LV"/>
        </w:rPr>
      </w:pPr>
      <w:r w:rsidRPr="006F6C2B">
        <w:rPr>
          <w:rFonts w:ascii="Times New Roman" w:eastAsia="Times New Roman" w:hAnsi="Times New Roman" w:cs="Times New Roman"/>
          <w:b/>
          <w:spacing w:val="10"/>
          <w:lang w:eastAsia="lv-LV"/>
        </w:rPr>
        <w:t>LATVIJAS  REPUBLIKA</w:t>
      </w:r>
    </w:p>
    <w:p w14:paraId="595B319D" w14:textId="77777777" w:rsidR="006F6C2B" w:rsidRPr="006F6C2B" w:rsidRDefault="006F6C2B" w:rsidP="006F6C2B">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6F6C2B">
        <w:rPr>
          <w:rFonts w:ascii="Times New Roman" w:eastAsia="Times New Roman" w:hAnsi="Times New Roman" w:cs="Times New Roman"/>
          <w:b/>
          <w:sz w:val="32"/>
          <w:szCs w:val="32"/>
          <w:lang w:eastAsia="lv-LV"/>
        </w:rPr>
        <w:t>SALACGRĪVAS NOVADA DOME</w:t>
      </w:r>
    </w:p>
    <w:p w14:paraId="1A8B3DC3" w14:textId="77777777" w:rsidR="006F6C2B" w:rsidRPr="006F6C2B" w:rsidRDefault="006F6C2B" w:rsidP="006F6C2B">
      <w:pPr>
        <w:spacing w:after="0" w:line="240" w:lineRule="auto"/>
        <w:jc w:val="center"/>
        <w:rPr>
          <w:rFonts w:ascii="Times New Roman" w:eastAsia="Times New Roman" w:hAnsi="Times New Roman" w:cs="Times New Roman"/>
          <w:sz w:val="20"/>
          <w:szCs w:val="20"/>
          <w:lang w:eastAsia="lv-LV"/>
        </w:rPr>
      </w:pPr>
      <w:r w:rsidRPr="006F6C2B">
        <w:rPr>
          <w:rFonts w:ascii="Times New Roman" w:eastAsia="Times New Roman" w:hAnsi="Times New Roman" w:cs="Times New Roman"/>
          <w:sz w:val="20"/>
          <w:szCs w:val="20"/>
          <w:lang w:eastAsia="lv-LV"/>
        </w:rPr>
        <w:t xml:space="preserve">Reģ.Nr.90000059796, Smilšu ielā 9, Salacgrīvā, Salacgrīvas novadā, LV – 4033, </w:t>
      </w:r>
    </w:p>
    <w:p w14:paraId="6ACD20A1" w14:textId="77777777" w:rsidR="006F6C2B" w:rsidRPr="006F6C2B" w:rsidRDefault="006F6C2B" w:rsidP="006F6C2B">
      <w:pPr>
        <w:spacing w:after="0" w:line="240" w:lineRule="auto"/>
        <w:jc w:val="center"/>
        <w:rPr>
          <w:rFonts w:ascii="Times New Roman" w:eastAsia="Times New Roman" w:hAnsi="Times New Roman" w:cs="Times New Roman"/>
          <w:sz w:val="32"/>
          <w:szCs w:val="32"/>
          <w:lang w:eastAsia="lv-LV"/>
        </w:rPr>
      </w:pPr>
      <w:r w:rsidRPr="006F6C2B">
        <w:rPr>
          <w:rFonts w:ascii="Times New Roman" w:eastAsia="Times New Roman" w:hAnsi="Times New Roman" w:cs="Times New Roman"/>
          <w:sz w:val="20"/>
          <w:szCs w:val="20"/>
          <w:lang w:eastAsia="lv-LV"/>
        </w:rPr>
        <w:t xml:space="preserve">tālrunis sekretārei: 64 071 973; </w:t>
      </w:r>
      <w:smartTag w:uri="schemas-tilde-lv/tildestengine" w:element="veidnes">
        <w:smartTagPr>
          <w:attr w:name="text" w:val="fakss"/>
          <w:attr w:name="baseform" w:val="fakss"/>
          <w:attr w:name="id" w:val="-1"/>
        </w:smartTagPr>
        <w:r w:rsidRPr="006F6C2B">
          <w:rPr>
            <w:rFonts w:ascii="Times New Roman" w:eastAsia="Times New Roman" w:hAnsi="Times New Roman" w:cs="Times New Roman"/>
            <w:sz w:val="20"/>
            <w:szCs w:val="20"/>
            <w:lang w:eastAsia="lv-LV"/>
          </w:rPr>
          <w:t>fakss</w:t>
        </w:r>
      </w:smartTag>
      <w:r w:rsidRPr="006F6C2B">
        <w:rPr>
          <w:rFonts w:ascii="Times New Roman" w:eastAsia="Times New Roman" w:hAnsi="Times New Roman" w:cs="Times New Roman"/>
          <w:sz w:val="20"/>
          <w:szCs w:val="20"/>
          <w:lang w:eastAsia="lv-LV"/>
        </w:rPr>
        <w:t xml:space="preserve">: 64 071 993; </w:t>
      </w:r>
      <w:r w:rsidRPr="006F6C2B">
        <w:rPr>
          <w:rFonts w:ascii="Times New Roman" w:eastAsia="Times New Roman" w:hAnsi="Times New Roman" w:cs="Times New Roman"/>
          <w:i/>
          <w:sz w:val="20"/>
          <w:szCs w:val="20"/>
          <w:lang w:eastAsia="lv-LV"/>
        </w:rPr>
        <w:t>e</w:t>
      </w:r>
      <w:r w:rsidRPr="006F6C2B">
        <w:rPr>
          <w:rFonts w:ascii="Times New Roman" w:eastAsia="Times New Roman" w:hAnsi="Times New Roman" w:cs="Times New Roman"/>
          <w:sz w:val="20"/>
          <w:szCs w:val="20"/>
          <w:lang w:eastAsia="lv-LV"/>
        </w:rPr>
        <w:t xml:space="preserve">-pasts: </w:t>
      </w:r>
      <w:hyperlink r:id="rId9" w:history="1">
        <w:r w:rsidRPr="006F6C2B">
          <w:rPr>
            <w:rFonts w:ascii="Times New Roman" w:eastAsia="Times New Roman" w:hAnsi="Times New Roman" w:cs="Times New Roman"/>
            <w:color w:val="0000FF"/>
            <w:sz w:val="20"/>
            <w:szCs w:val="20"/>
            <w:u w:val="single"/>
            <w:lang w:eastAsia="lv-LV"/>
          </w:rPr>
          <w:t>dome@salacgriva.lv</w:t>
        </w:r>
      </w:hyperlink>
    </w:p>
    <w:p w14:paraId="5A69A291" w14:textId="77777777" w:rsidR="006F6C2B" w:rsidRPr="006F6C2B" w:rsidRDefault="006F6C2B" w:rsidP="006F6C2B">
      <w:pPr>
        <w:spacing w:after="0" w:line="240" w:lineRule="auto"/>
        <w:jc w:val="center"/>
        <w:rPr>
          <w:rFonts w:ascii="Times New Roman" w:eastAsia="Times New Roman" w:hAnsi="Times New Roman" w:cs="Times New Roman"/>
          <w:sz w:val="16"/>
          <w:szCs w:val="16"/>
          <w:lang w:eastAsia="lv-LV"/>
        </w:rPr>
      </w:pPr>
    </w:p>
    <w:p w14:paraId="218E8C0A" w14:textId="77777777" w:rsidR="006F6C2B" w:rsidRPr="006F6C2B" w:rsidRDefault="006F6C2B" w:rsidP="006F6C2B">
      <w:pPr>
        <w:keepNext/>
        <w:spacing w:after="0" w:line="240" w:lineRule="auto"/>
        <w:jc w:val="right"/>
        <w:outlineLvl w:val="1"/>
        <w:rPr>
          <w:rFonts w:ascii="Times New Roman" w:eastAsia="Times New Roman" w:hAnsi="Times New Roman" w:cs="Times New Roman"/>
          <w:b/>
          <w:bCs/>
          <w:sz w:val="20"/>
          <w:szCs w:val="20"/>
          <w:lang w:eastAsia="lv-LV"/>
        </w:rPr>
      </w:pPr>
    </w:p>
    <w:p w14:paraId="749F1CAB" w14:textId="77777777" w:rsidR="006F6C2B" w:rsidRPr="006F6C2B" w:rsidRDefault="006F6C2B" w:rsidP="006F6C2B">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lang w:eastAsia="lv-LV"/>
        </w:rPr>
      </w:pPr>
      <w:r w:rsidRPr="006F6C2B">
        <w:rPr>
          <w:rFonts w:ascii="Times New Roman" w:eastAsia="Times New Roman" w:hAnsi="Times New Roman" w:cs="Times New Roman"/>
          <w:color w:val="000000"/>
          <w:sz w:val="24"/>
          <w:szCs w:val="20"/>
          <w:lang w:eastAsia="lv-LV"/>
        </w:rPr>
        <w:t>Salacgrīvā, Salacgrīvas novadā</w:t>
      </w:r>
    </w:p>
    <w:p w14:paraId="171BBF70" w14:textId="77777777" w:rsidR="006F6C2B" w:rsidRPr="006F6C2B" w:rsidRDefault="006F6C2B" w:rsidP="006F6C2B">
      <w:pPr>
        <w:autoSpaceDN w:val="0"/>
        <w:spacing w:after="0" w:line="240" w:lineRule="auto"/>
        <w:jc w:val="right"/>
        <w:rPr>
          <w:rFonts w:ascii="Times New Roman" w:eastAsia="Times New Roman" w:hAnsi="Times New Roman" w:cs="Times New Roman"/>
          <w:b/>
          <w:lang w:eastAsia="lv-LV"/>
        </w:rPr>
      </w:pPr>
      <w:r w:rsidRPr="006F6C2B">
        <w:rPr>
          <w:rFonts w:ascii="Times New Roman" w:eastAsia="Times New Roman" w:hAnsi="Times New Roman" w:cs="Times New Roman"/>
          <w:b/>
          <w:lang w:eastAsia="lv-LV"/>
        </w:rPr>
        <w:t>APSTIPRINĀTS</w:t>
      </w:r>
    </w:p>
    <w:p w14:paraId="1E8BF425" w14:textId="77777777" w:rsidR="006F6C2B" w:rsidRPr="006F6C2B" w:rsidRDefault="006F6C2B" w:rsidP="006F6C2B">
      <w:pPr>
        <w:autoSpaceDN w:val="0"/>
        <w:spacing w:after="0" w:line="240" w:lineRule="auto"/>
        <w:jc w:val="right"/>
        <w:rPr>
          <w:rFonts w:ascii="Times New Roman" w:eastAsia="Times New Roman" w:hAnsi="Times New Roman" w:cs="Times New Roman"/>
          <w:lang w:eastAsia="lv-LV"/>
        </w:rPr>
      </w:pPr>
      <w:r w:rsidRPr="006F6C2B">
        <w:rPr>
          <w:rFonts w:ascii="Times New Roman" w:eastAsia="Times New Roman" w:hAnsi="Times New Roman" w:cs="Times New Roman"/>
          <w:lang w:eastAsia="lv-LV"/>
        </w:rPr>
        <w:t>ar Salacgrīvas novada domes</w:t>
      </w:r>
    </w:p>
    <w:p w14:paraId="7A21FBB7" w14:textId="29290249" w:rsidR="006F6C2B" w:rsidRPr="006F6C2B" w:rsidRDefault="006F6C2B" w:rsidP="006F6C2B">
      <w:pPr>
        <w:autoSpaceDN w:val="0"/>
        <w:spacing w:after="0" w:line="240" w:lineRule="auto"/>
        <w:jc w:val="right"/>
        <w:rPr>
          <w:rFonts w:ascii="Times New Roman" w:eastAsia="Times New Roman" w:hAnsi="Times New Roman" w:cs="Times New Roman"/>
          <w:lang w:eastAsia="lv-LV"/>
        </w:rPr>
      </w:pPr>
      <w:r w:rsidRPr="006F6C2B">
        <w:rPr>
          <w:rFonts w:ascii="Times New Roman" w:eastAsia="Times New Roman" w:hAnsi="Times New Roman" w:cs="Times New Roman"/>
          <w:lang w:eastAsia="lv-LV"/>
        </w:rPr>
        <w:t>20</w:t>
      </w:r>
      <w:r w:rsidR="003C48E8">
        <w:rPr>
          <w:rFonts w:ascii="Times New Roman" w:eastAsia="Times New Roman" w:hAnsi="Times New Roman" w:cs="Times New Roman"/>
          <w:lang w:eastAsia="lv-LV"/>
        </w:rPr>
        <w:t>20</w:t>
      </w:r>
      <w:r w:rsidRPr="006F6C2B">
        <w:rPr>
          <w:rFonts w:ascii="Times New Roman" w:eastAsia="Times New Roman" w:hAnsi="Times New Roman" w:cs="Times New Roman"/>
          <w:lang w:eastAsia="lv-LV"/>
        </w:rPr>
        <w:t xml:space="preserve">.gada </w:t>
      </w:r>
      <w:r w:rsidR="003C48E8">
        <w:rPr>
          <w:rFonts w:ascii="Times New Roman" w:eastAsia="Times New Roman" w:hAnsi="Times New Roman" w:cs="Times New Roman"/>
          <w:lang w:eastAsia="lv-LV"/>
        </w:rPr>
        <w:t>3.janvāra</w:t>
      </w:r>
      <w:r w:rsidRPr="006F6C2B">
        <w:rPr>
          <w:rFonts w:ascii="Times New Roman" w:eastAsia="Times New Roman" w:hAnsi="Times New Roman" w:cs="Times New Roman"/>
          <w:lang w:eastAsia="lv-LV"/>
        </w:rPr>
        <w:t xml:space="preserve"> sēdes lēmumu Nr.</w:t>
      </w:r>
      <w:r w:rsidR="001748DB">
        <w:rPr>
          <w:rFonts w:ascii="Times New Roman" w:eastAsia="Times New Roman" w:hAnsi="Times New Roman" w:cs="Times New Roman"/>
          <w:lang w:eastAsia="lv-LV"/>
        </w:rPr>
        <w:t>1</w:t>
      </w:r>
    </w:p>
    <w:p w14:paraId="04C2983D" w14:textId="0BE40316" w:rsidR="006F6C2B" w:rsidRPr="006F6C2B" w:rsidRDefault="006F6C2B" w:rsidP="006F6C2B">
      <w:pPr>
        <w:autoSpaceDN w:val="0"/>
        <w:spacing w:after="0" w:line="240" w:lineRule="auto"/>
        <w:jc w:val="right"/>
        <w:rPr>
          <w:rFonts w:ascii="Times New Roman" w:eastAsia="Times New Roman" w:hAnsi="Times New Roman" w:cs="Times New Roman"/>
          <w:b/>
          <w:lang w:eastAsia="lv-LV"/>
        </w:rPr>
      </w:pPr>
      <w:r w:rsidRPr="006F6C2B">
        <w:rPr>
          <w:rFonts w:ascii="Times New Roman" w:eastAsia="Times New Roman" w:hAnsi="Times New Roman" w:cs="Times New Roman"/>
          <w:lang w:eastAsia="lv-LV"/>
        </w:rPr>
        <w:t>(protokols Nr.</w:t>
      </w:r>
      <w:r w:rsidR="001748DB">
        <w:rPr>
          <w:rFonts w:ascii="Times New Roman" w:eastAsia="Times New Roman" w:hAnsi="Times New Roman" w:cs="Times New Roman"/>
          <w:lang w:eastAsia="lv-LV"/>
        </w:rPr>
        <w:t>1</w:t>
      </w:r>
      <w:r w:rsidRPr="006F6C2B">
        <w:rPr>
          <w:rFonts w:ascii="Times New Roman" w:eastAsia="Times New Roman" w:hAnsi="Times New Roman" w:cs="Times New Roman"/>
          <w:lang w:eastAsia="lv-LV"/>
        </w:rPr>
        <w:t xml:space="preserve">; </w:t>
      </w:r>
      <w:r w:rsidR="001748DB">
        <w:rPr>
          <w:rFonts w:ascii="Times New Roman" w:eastAsia="Times New Roman" w:hAnsi="Times New Roman" w:cs="Times New Roman"/>
          <w:lang w:eastAsia="lv-LV"/>
        </w:rPr>
        <w:t>1</w:t>
      </w:r>
      <w:r w:rsidRPr="006F6C2B">
        <w:rPr>
          <w:rFonts w:ascii="Times New Roman" w:eastAsia="Times New Roman" w:hAnsi="Times New Roman" w:cs="Times New Roman"/>
          <w:lang w:eastAsia="lv-LV"/>
        </w:rPr>
        <w:t>.§)</w:t>
      </w:r>
    </w:p>
    <w:p w14:paraId="38572045" w14:textId="77777777" w:rsidR="006F6C2B" w:rsidRPr="006F6C2B" w:rsidRDefault="006F6C2B" w:rsidP="006F6C2B">
      <w:pPr>
        <w:spacing w:after="0" w:line="240" w:lineRule="auto"/>
        <w:jc w:val="center"/>
        <w:rPr>
          <w:rFonts w:ascii="Times New Roman" w:eastAsia="Times New Roman" w:hAnsi="Times New Roman" w:cs="Times New Roman"/>
          <w:b/>
          <w:sz w:val="24"/>
          <w:szCs w:val="20"/>
          <w:lang w:eastAsia="lv-LV"/>
        </w:rPr>
      </w:pPr>
    </w:p>
    <w:p w14:paraId="017DD52E" w14:textId="77777777" w:rsidR="006F6C2B" w:rsidRPr="006F6C2B" w:rsidRDefault="006F6C2B" w:rsidP="006F6C2B">
      <w:pPr>
        <w:spacing w:after="0" w:line="240" w:lineRule="auto"/>
        <w:jc w:val="center"/>
        <w:rPr>
          <w:rFonts w:ascii="Times New Roman" w:eastAsia="Times New Roman" w:hAnsi="Times New Roman" w:cs="Times New Roman"/>
          <w:b/>
          <w:sz w:val="24"/>
          <w:szCs w:val="20"/>
          <w:lang w:eastAsia="lv-LV"/>
        </w:rPr>
      </w:pPr>
    </w:p>
    <w:p w14:paraId="5367FE95" w14:textId="77777777" w:rsidR="00631DB0" w:rsidRPr="00631DB0" w:rsidRDefault="00631DB0" w:rsidP="006F6C2B">
      <w:pPr>
        <w:spacing w:after="0" w:line="240" w:lineRule="auto"/>
        <w:jc w:val="right"/>
        <w:rPr>
          <w:rFonts w:ascii="Times New Roman" w:eastAsia="Times New Roman" w:hAnsi="Times New Roman" w:cs="Times New Roman"/>
          <w:color w:val="000000"/>
          <w:sz w:val="24"/>
          <w:szCs w:val="24"/>
        </w:rPr>
      </w:pPr>
    </w:p>
    <w:p w14:paraId="579E6ECC" w14:textId="77777777" w:rsidR="00631DB0" w:rsidRPr="00631DB0" w:rsidRDefault="00631DB0" w:rsidP="00631DB0">
      <w:pPr>
        <w:pStyle w:val="Virsraksts2"/>
        <w:ind w:right="0"/>
        <w:rPr>
          <w:sz w:val="24"/>
          <w:szCs w:val="24"/>
          <w:lang w:val="lv-LV"/>
        </w:rPr>
      </w:pPr>
      <w:r w:rsidRPr="00631DB0">
        <w:rPr>
          <w:sz w:val="24"/>
          <w:szCs w:val="24"/>
          <w:lang w:val="lv-LV"/>
        </w:rPr>
        <w:t>SAISTOŠIE NOTEIKUMI</w:t>
      </w:r>
    </w:p>
    <w:p w14:paraId="740D7726" w14:textId="6702BEF6" w:rsidR="00631DB0" w:rsidRPr="00631DB0" w:rsidRDefault="00631DB0" w:rsidP="00631DB0">
      <w:pPr>
        <w:rPr>
          <w:rFonts w:ascii="Times New Roman" w:eastAsia="Times New Roman" w:hAnsi="Times New Roman" w:cs="Times New Roman"/>
          <w:sz w:val="24"/>
          <w:szCs w:val="24"/>
          <w:lang w:eastAsia="x-none"/>
        </w:rPr>
      </w:pPr>
      <w:r w:rsidRPr="00631DB0">
        <w:rPr>
          <w:rFonts w:ascii="Times New Roman" w:hAnsi="Times New Roman" w:cs="Times New Roman"/>
          <w:sz w:val="24"/>
          <w:szCs w:val="24"/>
          <w:lang w:eastAsia="x-none"/>
        </w:rPr>
        <w:t>20</w:t>
      </w:r>
      <w:r w:rsidR="003C48E8">
        <w:rPr>
          <w:rFonts w:ascii="Times New Roman" w:hAnsi="Times New Roman" w:cs="Times New Roman"/>
          <w:sz w:val="24"/>
          <w:szCs w:val="24"/>
          <w:lang w:eastAsia="x-none"/>
        </w:rPr>
        <w:t>20</w:t>
      </w:r>
      <w:r w:rsidRPr="00631DB0">
        <w:rPr>
          <w:rFonts w:ascii="Times New Roman" w:hAnsi="Times New Roman" w:cs="Times New Roman"/>
          <w:sz w:val="24"/>
          <w:szCs w:val="24"/>
          <w:lang w:eastAsia="x-none"/>
        </w:rPr>
        <w:t xml:space="preserve">.gada </w:t>
      </w:r>
      <w:r w:rsidR="003F5865">
        <w:rPr>
          <w:rFonts w:ascii="Times New Roman" w:hAnsi="Times New Roman" w:cs="Times New Roman"/>
          <w:sz w:val="24"/>
          <w:szCs w:val="24"/>
          <w:lang w:eastAsia="x-none"/>
        </w:rPr>
        <w:t>3.janvārī</w:t>
      </w:r>
      <w:r w:rsidRPr="00631DB0">
        <w:rPr>
          <w:rFonts w:ascii="Times New Roman" w:hAnsi="Times New Roman" w:cs="Times New Roman"/>
          <w:sz w:val="24"/>
          <w:szCs w:val="24"/>
          <w:lang w:eastAsia="x-none"/>
        </w:rPr>
        <w:tab/>
      </w:r>
      <w:r w:rsidRPr="00631DB0">
        <w:rPr>
          <w:rFonts w:ascii="Times New Roman" w:hAnsi="Times New Roman" w:cs="Times New Roman"/>
          <w:sz w:val="24"/>
          <w:szCs w:val="24"/>
          <w:lang w:eastAsia="x-none"/>
        </w:rPr>
        <w:tab/>
      </w:r>
      <w:r w:rsidRPr="00631DB0">
        <w:rPr>
          <w:rFonts w:ascii="Times New Roman" w:hAnsi="Times New Roman" w:cs="Times New Roman"/>
          <w:sz w:val="24"/>
          <w:szCs w:val="24"/>
          <w:lang w:eastAsia="x-none"/>
        </w:rPr>
        <w:tab/>
      </w:r>
      <w:r w:rsidRPr="00631DB0">
        <w:rPr>
          <w:rFonts w:ascii="Times New Roman" w:hAnsi="Times New Roman" w:cs="Times New Roman"/>
          <w:sz w:val="24"/>
          <w:szCs w:val="24"/>
          <w:lang w:eastAsia="x-none"/>
        </w:rPr>
        <w:tab/>
      </w:r>
      <w:r w:rsidRPr="00631DB0">
        <w:rPr>
          <w:rFonts w:ascii="Times New Roman" w:hAnsi="Times New Roman" w:cs="Times New Roman"/>
          <w:sz w:val="24"/>
          <w:szCs w:val="24"/>
          <w:lang w:eastAsia="x-none"/>
        </w:rPr>
        <w:tab/>
      </w:r>
      <w:r w:rsidRPr="00631DB0">
        <w:rPr>
          <w:rFonts w:ascii="Times New Roman" w:hAnsi="Times New Roman" w:cs="Times New Roman"/>
          <w:sz w:val="24"/>
          <w:szCs w:val="24"/>
          <w:lang w:eastAsia="x-none"/>
        </w:rPr>
        <w:tab/>
      </w:r>
      <w:r w:rsidRPr="00631DB0">
        <w:rPr>
          <w:rFonts w:ascii="Times New Roman" w:hAnsi="Times New Roman" w:cs="Times New Roman"/>
          <w:sz w:val="24"/>
          <w:szCs w:val="24"/>
          <w:lang w:eastAsia="x-none"/>
        </w:rPr>
        <w:tab/>
      </w:r>
      <w:r w:rsidRPr="00631DB0">
        <w:rPr>
          <w:rFonts w:ascii="Times New Roman" w:hAnsi="Times New Roman" w:cs="Times New Roman"/>
          <w:sz w:val="24"/>
          <w:szCs w:val="24"/>
          <w:lang w:eastAsia="x-none"/>
        </w:rPr>
        <w:tab/>
      </w:r>
      <w:r w:rsidRPr="00631DB0">
        <w:rPr>
          <w:rFonts w:ascii="Times New Roman" w:hAnsi="Times New Roman" w:cs="Times New Roman"/>
          <w:sz w:val="24"/>
          <w:szCs w:val="24"/>
          <w:lang w:eastAsia="x-none"/>
        </w:rPr>
        <w:tab/>
      </w:r>
      <w:r w:rsidR="00EE160C">
        <w:rPr>
          <w:rFonts w:ascii="Times New Roman" w:hAnsi="Times New Roman" w:cs="Times New Roman"/>
          <w:sz w:val="24"/>
          <w:szCs w:val="24"/>
          <w:lang w:eastAsia="x-none"/>
        </w:rPr>
        <w:t xml:space="preserve">            </w:t>
      </w:r>
      <w:r w:rsidRPr="00631DB0">
        <w:rPr>
          <w:rFonts w:ascii="Times New Roman" w:hAnsi="Times New Roman" w:cs="Times New Roman"/>
          <w:b/>
          <w:sz w:val="24"/>
          <w:szCs w:val="24"/>
          <w:lang w:eastAsia="x-none"/>
        </w:rPr>
        <w:t>Nr.</w:t>
      </w:r>
      <w:r w:rsidR="00967C24">
        <w:rPr>
          <w:rFonts w:ascii="Times New Roman" w:hAnsi="Times New Roman" w:cs="Times New Roman"/>
          <w:b/>
          <w:sz w:val="24"/>
          <w:szCs w:val="24"/>
          <w:lang w:eastAsia="x-none"/>
        </w:rPr>
        <w:t>1</w:t>
      </w:r>
    </w:p>
    <w:p w14:paraId="43A0F45A" w14:textId="77777777" w:rsidR="00631DB0" w:rsidRDefault="00631DB0" w:rsidP="006F6C2B">
      <w:pPr>
        <w:spacing w:after="0" w:line="240" w:lineRule="auto"/>
        <w:jc w:val="right"/>
        <w:rPr>
          <w:rFonts w:ascii="Times New Roman" w:eastAsia="Times New Roman" w:hAnsi="Times New Roman" w:cs="Times New Roman"/>
          <w:color w:val="000000"/>
          <w:sz w:val="20"/>
          <w:szCs w:val="20"/>
        </w:rPr>
      </w:pPr>
    </w:p>
    <w:p w14:paraId="10CAEACD" w14:textId="77777777" w:rsidR="006F6C2B" w:rsidRPr="006F6C2B" w:rsidRDefault="006F6C2B" w:rsidP="006F6C2B">
      <w:pPr>
        <w:spacing w:after="0" w:line="240" w:lineRule="auto"/>
        <w:jc w:val="right"/>
        <w:rPr>
          <w:rFonts w:ascii="Times New Roman" w:eastAsia="Times New Roman" w:hAnsi="Times New Roman" w:cs="Times New Roman"/>
          <w:color w:val="000000"/>
          <w:sz w:val="20"/>
          <w:szCs w:val="20"/>
        </w:rPr>
      </w:pPr>
      <w:r w:rsidRPr="006F6C2B">
        <w:rPr>
          <w:rFonts w:ascii="Times New Roman" w:eastAsia="Times New Roman" w:hAnsi="Times New Roman" w:cs="Times New Roman"/>
          <w:color w:val="000000"/>
          <w:sz w:val="20"/>
          <w:szCs w:val="20"/>
        </w:rPr>
        <w:t xml:space="preserve">                                            </w:t>
      </w:r>
    </w:p>
    <w:p w14:paraId="539E8699" w14:textId="77777777" w:rsidR="006F6C2B" w:rsidRPr="006F6C2B" w:rsidRDefault="006F6C2B" w:rsidP="006F6C2B">
      <w:pPr>
        <w:keepNext/>
        <w:spacing w:after="0" w:line="240" w:lineRule="auto"/>
        <w:jc w:val="center"/>
        <w:outlineLvl w:val="1"/>
        <w:rPr>
          <w:rFonts w:ascii="Times New Roman" w:eastAsia="Calibri" w:hAnsi="Times New Roman" w:cs="Times New Roman"/>
          <w:b/>
          <w:sz w:val="24"/>
          <w:szCs w:val="24"/>
          <w:lang w:val="x-none" w:eastAsia="x-none"/>
        </w:rPr>
      </w:pPr>
      <w:r w:rsidRPr="006F6C2B">
        <w:rPr>
          <w:rFonts w:ascii="Times New Roman" w:eastAsia="Calibri" w:hAnsi="Times New Roman" w:cs="Times New Roman"/>
          <w:b/>
          <w:sz w:val="24"/>
          <w:szCs w:val="24"/>
          <w:lang w:val="x-none" w:eastAsia="x-none"/>
        </w:rPr>
        <w:t>N O L I K U M S</w:t>
      </w:r>
    </w:p>
    <w:p w14:paraId="039E8A68" w14:textId="77777777" w:rsidR="006F6C2B" w:rsidRPr="006F6C2B" w:rsidRDefault="006F6C2B" w:rsidP="006F6C2B">
      <w:pPr>
        <w:keepNext/>
        <w:spacing w:after="0" w:line="240" w:lineRule="auto"/>
        <w:jc w:val="center"/>
        <w:outlineLvl w:val="7"/>
        <w:rPr>
          <w:rFonts w:ascii="Times New Roman" w:eastAsia="Calibri" w:hAnsi="Times New Roman" w:cs="Times New Roman"/>
          <w:b/>
          <w:sz w:val="24"/>
          <w:szCs w:val="24"/>
          <w:lang w:eastAsia="x-none"/>
        </w:rPr>
      </w:pPr>
      <w:r w:rsidRPr="006F6C2B">
        <w:rPr>
          <w:rFonts w:ascii="Times New Roman" w:eastAsia="Calibri" w:hAnsi="Times New Roman" w:cs="Times New Roman"/>
          <w:b/>
          <w:sz w:val="24"/>
          <w:szCs w:val="24"/>
          <w:lang w:val="x-none" w:eastAsia="x-none"/>
        </w:rPr>
        <w:t>Par licencēto makšķerēšanu</w:t>
      </w:r>
      <w:r w:rsidRPr="006F6C2B">
        <w:rPr>
          <w:rFonts w:ascii="Times New Roman" w:eastAsia="Calibri" w:hAnsi="Times New Roman" w:cs="Times New Roman"/>
          <w:b/>
          <w:sz w:val="24"/>
          <w:szCs w:val="24"/>
          <w:lang w:eastAsia="x-none"/>
        </w:rPr>
        <w:t xml:space="preserve"> un vēžošanu</w:t>
      </w:r>
    </w:p>
    <w:p w14:paraId="74305DB1" w14:textId="77777777" w:rsidR="006F6C2B" w:rsidRPr="006F6C2B" w:rsidRDefault="006F6C2B" w:rsidP="006F6C2B">
      <w:pPr>
        <w:spacing w:after="0" w:line="240" w:lineRule="auto"/>
        <w:jc w:val="center"/>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t>Salacas upes posmā Salacgrīvas novada administratīvajā teritorijā (</w:t>
      </w:r>
      <w:r w:rsidRPr="006F6C2B">
        <w:rPr>
          <w:rFonts w:ascii="Times New Roman" w:eastAsia="Times New Roman" w:hAnsi="Times New Roman" w:cs="Times New Roman"/>
          <w:b/>
          <w:iCs/>
          <w:sz w:val="24"/>
          <w:szCs w:val="24"/>
        </w:rPr>
        <w:t>POSMS</w:t>
      </w:r>
      <w:r w:rsidRPr="006F6C2B">
        <w:rPr>
          <w:rFonts w:ascii="Times New Roman" w:eastAsia="Times New Roman" w:hAnsi="Times New Roman" w:cs="Times New Roman"/>
          <w:b/>
          <w:i/>
          <w:iCs/>
          <w:sz w:val="24"/>
          <w:szCs w:val="24"/>
        </w:rPr>
        <w:t xml:space="preserve"> „SALACA I”</w:t>
      </w:r>
      <w:r w:rsidRPr="006F6C2B">
        <w:rPr>
          <w:rFonts w:ascii="Times New Roman" w:eastAsia="Times New Roman" w:hAnsi="Times New Roman" w:cs="Times New Roman"/>
          <w:b/>
          <w:sz w:val="24"/>
          <w:szCs w:val="24"/>
        </w:rPr>
        <w:t xml:space="preserve">) </w:t>
      </w:r>
    </w:p>
    <w:p w14:paraId="7E874C0E" w14:textId="77777777" w:rsidR="006F6C2B" w:rsidRPr="006F6C2B" w:rsidRDefault="006F6C2B" w:rsidP="006F6C2B">
      <w:pPr>
        <w:spacing w:after="0" w:line="240" w:lineRule="auto"/>
        <w:jc w:val="center"/>
        <w:rPr>
          <w:rFonts w:ascii="Times New Roman" w:eastAsia="Times New Roman" w:hAnsi="Times New Roman" w:cs="Times New Roman"/>
          <w:b/>
          <w:sz w:val="32"/>
          <w:szCs w:val="32"/>
        </w:rPr>
      </w:pPr>
    </w:p>
    <w:p w14:paraId="277D9F90" w14:textId="074152EC" w:rsidR="006F6C2B" w:rsidRPr="006F6C2B" w:rsidRDefault="006F6C2B" w:rsidP="006F6C2B">
      <w:pPr>
        <w:shd w:val="clear" w:color="auto" w:fill="FFFFFF"/>
        <w:spacing w:after="0" w:line="240" w:lineRule="auto"/>
        <w:ind w:firstLine="720"/>
        <w:jc w:val="right"/>
        <w:rPr>
          <w:rFonts w:ascii="Times New Roman" w:eastAsia="Times New Roman" w:hAnsi="Times New Roman" w:cs="Times New Roman"/>
          <w:sz w:val="20"/>
          <w:szCs w:val="24"/>
        </w:rPr>
      </w:pPr>
      <w:r w:rsidRPr="006F6C2B">
        <w:rPr>
          <w:rFonts w:ascii="Times New Roman" w:eastAsia="Times New Roman" w:hAnsi="Times New Roman" w:cs="Times New Roman"/>
          <w:sz w:val="20"/>
          <w:szCs w:val="24"/>
        </w:rPr>
        <w:t xml:space="preserve">  Izdoti saskaņā ar Zvejniecības likuma 10.panta piekto daļu</w:t>
      </w:r>
    </w:p>
    <w:p w14:paraId="195F0F23" w14:textId="618004B4" w:rsidR="00BF6FAE" w:rsidRDefault="006F6C2B" w:rsidP="00BF6FAE">
      <w:pPr>
        <w:spacing w:after="0" w:line="240" w:lineRule="auto"/>
        <w:jc w:val="right"/>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 </w:t>
      </w:r>
    </w:p>
    <w:p w14:paraId="67152522" w14:textId="2EFBEDD8" w:rsidR="006F6C2B" w:rsidRDefault="006F6C2B" w:rsidP="006F6C2B">
      <w:pPr>
        <w:spacing w:after="0" w:line="240" w:lineRule="auto"/>
        <w:jc w:val="right"/>
        <w:rPr>
          <w:rFonts w:ascii="Times New Roman" w:eastAsia="Times New Roman" w:hAnsi="Times New Roman" w:cs="Times New Roman"/>
          <w:sz w:val="20"/>
          <w:szCs w:val="20"/>
        </w:rPr>
      </w:pPr>
    </w:p>
    <w:p w14:paraId="313E6D62" w14:textId="77777777" w:rsidR="008B4650" w:rsidRPr="006F6C2B" w:rsidRDefault="008B4650" w:rsidP="006F6C2B">
      <w:pPr>
        <w:spacing w:after="0" w:line="240" w:lineRule="auto"/>
        <w:jc w:val="right"/>
        <w:rPr>
          <w:rFonts w:ascii="Times New Roman" w:eastAsia="Times New Roman" w:hAnsi="Times New Roman" w:cs="Times New Roman"/>
          <w:sz w:val="20"/>
          <w:szCs w:val="20"/>
        </w:rPr>
      </w:pPr>
    </w:p>
    <w:p w14:paraId="42F70EE2" w14:textId="30A91866" w:rsidR="006F6C2B" w:rsidRPr="008B6FA5" w:rsidRDefault="008B4650" w:rsidP="008B6FA5">
      <w:pPr>
        <w:pStyle w:val="Sarakstarindkopa"/>
        <w:numPr>
          <w:ilvl w:val="0"/>
          <w:numId w:val="34"/>
        </w:numPr>
        <w:spacing w:after="0" w:line="240" w:lineRule="auto"/>
        <w:jc w:val="center"/>
        <w:rPr>
          <w:rFonts w:ascii="Times New Roman" w:eastAsia="Times New Roman" w:hAnsi="Times New Roman" w:cs="Times New Roman"/>
          <w:b/>
          <w:color w:val="000000"/>
          <w:sz w:val="24"/>
          <w:szCs w:val="20"/>
        </w:rPr>
      </w:pPr>
      <w:r w:rsidRPr="008B6FA5">
        <w:rPr>
          <w:rFonts w:ascii="Times New Roman" w:eastAsia="Times New Roman" w:hAnsi="Times New Roman" w:cs="Times New Roman"/>
          <w:b/>
          <w:color w:val="000000"/>
          <w:sz w:val="24"/>
          <w:szCs w:val="20"/>
        </w:rPr>
        <w:t>VISPĀRĪGIE JAUTĀJUMI</w:t>
      </w:r>
    </w:p>
    <w:p w14:paraId="1AC27256" w14:textId="77777777" w:rsidR="008B6FA5" w:rsidRPr="008B6FA5" w:rsidRDefault="008B6FA5" w:rsidP="008B6FA5">
      <w:pPr>
        <w:pStyle w:val="Sarakstarindkopa"/>
        <w:spacing w:after="0" w:line="240" w:lineRule="auto"/>
        <w:ind w:left="1080"/>
        <w:rPr>
          <w:rFonts w:ascii="Times New Roman" w:eastAsia="Times New Roman" w:hAnsi="Times New Roman" w:cs="Times New Roman"/>
          <w:b/>
          <w:color w:val="000000"/>
          <w:sz w:val="24"/>
          <w:szCs w:val="20"/>
        </w:rPr>
      </w:pPr>
    </w:p>
    <w:p w14:paraId="1B02DC7B" w14:textId="77777777" w:rsidR="008B4650" w:rsidRP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 xml:space="preserve">Šis </w:t>
      </w:r>
      <w:smartTag w:uri="schemas-tilde-lv/tildestengine" w:element="veidnes">
        <w:smartTagPr>
          <w:attr w:name="text" w:val="nolikums"/>
          <w:attr w:name="baseform" w:val="nolikums"/>
          <w:attr w:name="id" w:val="-1"/>
        </w:smartTagPr>
        <w:r w:rsidRPr="008B4650">
          <w:rPr>
            <w:rFonts w:ascii="Times New Roman" w:eastAsia="Times New Roman" w:hAnsi="Times New Roman" w:cs="Times New Roman"/>
            <w:sz w:val="24"/>
            <w:szCs w:val="24"/>
          </w:rPr>
          <w:t>nolikums</w:t>
        </w:r>
      </w:smartTag>
      <w:r w:rsidRPr="008B4650">
        <w:rPr>
          <w:rFonts w:ascii="Times New Roman" w:eastAsia="Times New Roman" w:hAnsi="Times New Roman" w:cs="Times New Roman"/>
          <w:sz w:val="24"/>
          <w:szCs w:val="24"/>
        </w:rPr>
        <w:t xml:space="preserve"> attiecas uz Salacas upes posmu, Salacgrīvas novada administratīvajā teritorijā, </w:t>
      </w:r>
      <w:r w:rsidR="008015F7" w:rsidRPr="008B4650">
        <w:rPr>
          <w:rFonts w:ascii="Times New Roman" w:hAnsi="Times New Roman"/>
          <w:sz w:val="24"/>
          <w:szCs w:val="24"/>
        </w:rPr>
        <w:t xml:space="preserve">kas atrodas Ziemeļvidzemes biosfēras rezervātā un daļēji dabas parkā “Salacas ieleja” (turpmāk – posms </w:t>
      </w:r>
      <w:r w:rsidR="008015F7" w:rsidRPr="008B4650">
        <w:rPr>
          <w:rFonts w:ascii="Times New Roman" w:hAnsi="Times New Roman"/>
          <w:i/>
          <w:sz w:val="24"/>
          <w:szCs w:val="24"/>
        </w:rPr>
        <w:t>“Salaca I”</w:t>
      </w:r>
      <w:r w:rsidR="008015F7" w:rsidRPr="008B4650">
        <w:rPr>
          <w:rFonts w:ascii="Times New Roman" w:hAnsi="Times New Roman"/>
          <w:sz w:val="24"/>
          <w:szCs w:val="24"/>
        </w:rPr>
        <w:t>).</w:t>
      </w:r>
    </w:p>
    <w:p w14:paraId="57D10F22" w14:textId="77777777" w:rsidR="008B4650" w:rsidRPr="008B4650" w:rsidRDefault="008B4650" w:rsidP="008B4650">
      <w:pPr>
        <w:pStyle w:val="Sarakstarindkopa"/>
        <w:spacing w:after="0" w:line="240" w:lineRule="auto"/>
        <w:jc w:val="both"/>
        <w:rPr>
          <w:rFonts w:ascii="Times New Roman" w:eastAsia="Times New Roman" w:hAnsi="Times New Roman" w:cs="Times New Roman"/>
          <w:sz w:val="24"/>
          <w:szCs w:val="24"/>
        </w:rPr>
      </w:pPr>
    </w:p>
    <w:p w14:paraId="0A3E6AE4" w14:textId="77777777" w:rsid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Salacas upe, saskaņā ar Civillikuma 1102. punkta I pielikumu, ir publiski ūdeņi, kuros zvejas tiesības pieder valstij.</w:t>
      </w:r>
    </w:p>
    <w:p w14:paraId="179750A6" w14:textId="77777777" w:rsidR="008B4650" w:rsidRPr="008B4650" w:rsidRDefault="008B4650" w:rsidP="008B4650">
      <w:pPr>
        <w:spacing w:after="0" w:line="240" w:lineRule="auto"/>
        <w:jc w:val="both"/>
        <w:rPr>
          <w:rFonts w:ascii="Times New Roman" w:eastAsia="Times New Roman" w:hAnsi="Times New Roman" w:cs="Times New Roman"/>
          <w:sz w:val="24"/>
          <w:szCs w:val="24"/>
        </w:rPr>
      </w:pPr>
    </w:p>
    <w:p w14:paraId="22FD9D0A" w14:textId="1A9DFC5A" w:rsid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Licencētā makšķerēšana un vēžošana posmā “</w:t>
      </w:r>
      <w:r w:rsidRPr="008B4650">
        <w:rPr>
          <w:rFonts w:ascii="Times New Roman" w:eastAsia="Times New Roman" w:hAnsi="Times New Roman" w:cs="Times New Roman"/>
          <w:i/>
          <w:sz w:val="24"/>
          <w:szCs w:val="24"/>
        </w:rPr>
        <w:t>Salaca I”</w:t>
      </w:r>
      <w:r w:rsidRPr="008B4650">
        <w:rPr>
          <w:rFonts w:ascii="Times New Roman" w:eastAsia="Times New Roman" w:hAnsi="Times New Roman" w:cs="Times New Roman"/>
          <w:sz w:val="24"/>
          <w:szCs w:val="24"/>
        </w:rPr>
        <w:t xml:space="preserve"> tiek ieviesta, lai nodrošinātu bioloģiskās daudzveidības aizsardzību un racionāli izmantotu vērtīgo zivju krājumus, kā arī samazinātu </w:t>
      </w:r>
      <w:proofErr w:type="spellStart"/>
      <w:r w:rsidRPr="008B4650">
        <w:rPr>
          <w:rFonts w:ascii="Times New Roman" w:eastAsia="Times New Roman" w:hAnsi="Times New Roman" w:cs="Times New Roman"/>
          <w:sz w:val="24"/>
          <w:szCs w:val="24"/>
        </w:rPr>
        <w:t>signālvēžu</w:t>
      </w:r>
      <w:proofErr w:type="spellEnd"/>
      <w:r w:rsidRPr="008B4650">
        <w:rPr>
          <w:rFonts w:ascii="Times New Roman" w:eastAsia="Times New Roman" w:hAnsi="Times New Roman" w:cs="Times New Roman"/>
          <w:sz w:val="24"/>
          <w:szCs w:val="24"/>
        </w:rPr>
        <w:t xml:space="preserve">  (</w:t>
      </w:r>
      <w:proofErr w:type="spellStart"/>
      <w:r w:rsidRPr="008B4650">
        <w:rPr>
          <w:rFonts w:ascii="Times New Roman" w:eastAsia="Times New Roman" w:hAnsi="Times New Roman" w:cs="Times New Roman"/>
          <w:i/>
          <w:sz w:val="24"/>
          <w:szCs w:val="24"/>
        </w:rPr>
        <w:t>Pacifastacus</w:t>
      </w:r>
      <w:proofErr w:type="spellEnd"/>
      <w:r w:rsidRPr="008B4650">
        <w:rPr>
          <w:rFonts w:ascii="Times New Roman" w:eastAsia="Times New Roman" w:hAnsi="Times New Roman" w:cs="Times New Roman"/>
          <w:i/>
          <w:sz w:val="24"/>
          <w:szCs w:val="24"/>
        </w:rPr>
        <w:t xml:space="preserve"> </w:t>
      </w:r>
      <w:proofErr w:type="spellStart"/>
      <w:r w:rsidRPr="008B4650">
        <w:rPr>
          <w:rFonts w:ascii="Times New Roman" w:eastAsia="Times New Roman" w:hAnsi="Times New Roman" w:cs="Times New Roman"/>
          <w:i/>
          <w:sz w:val="24"/>
          <w:szCs w:val="24"/>
        </w:rPr>
        <w:t>leniusculus</w:t>
      </w:r>
      <w:proofErr w:type="spellEnd"/>
      <w:r w:rsidRPr="008B4650">
        <w:rPr>
          <w:rFonts w:ascii="Times New Roman" w:eastAsia="Times New Roman" w:hAnsi="Times New Roman" w:cs="Times New Roman"/>
          <w:sz w:val="24"/>
          <w:szCs w:val="24"/>
        </w:rPr>
        <w:t xml:space="preserve">), kā </w:t>
      </w:r>
      <w:proofErr w:type="spellStart"/>
      <w:r w:rsidRPr="008B4650">
        <w:rPr>
          <w:rFonts w:ascii="Times New Roman" w:eastAsia="Times New Roman" w:hAnsi="Times New Roman" w:cs="Times New Roman"/>
          <w:sz w:val="24"/>
          <w:szCs w:val="24"/>
        </w:rPr>
        <w:t>invazīvas</w:t>
      </w:r>
      <w:proofErr w:type="spellEnd"/>
      <w:r w:rsidRPr="008B4650">
        <w:rPr>
          <w:rFonts w:ascii="Times New Roman" w:eastAsia="Times New Roman" w:hAnsi="Times New Roman" w:cs="Times New Roman"/>
          <w:sz w:val="24"/>
          <w:szCs w:val="24"/>
        </w:rPr>
        <w:t xml:space="preserve"> sugas skaitu.</w:t>
      </w:r>
      <w:r w:rsidRPr="008B4650">
        <w:rPr>
          <w:rFonts w:ascii="Times New Roman" w:eastAsia="Times New Roman" w:hAnsi="Times New Roman" w:cs="Times New Roman"/>
          <w:i/>
          <w:color w:val="FF0000"/>
          <w:sz w:val="24"/>
          <w:szCs w:val="24"/>
        </w:rPr>
        <w:t xml:space="preserve"> </w:t>
      </w:r>
      <w:r w:rsidRPr="008B4650">
        <w:rPr>
          <w:rFonts w:ascii="Times New Roman" w:eastAsia="Times New Roman" w:hAnsi="Times New Roman" w:cs="Times New Roman"/>
          <w:sz w:val="24"/>
          <w:szCs w:val="24"/>
        </w:rPr>
        <w:t>Licencētās makšķerēšanas un vēžošanas pamatmērķis ir iegūt papildu līdzekļus zivju krājumu pavairošanai un aizsardzībai, kā arī licencētās makšķerēšanas un ar to saistītā lauku tūrisma un rekreācijas attīstībai.</w:t>
      </w:r>
    </w:p>
    <w:p w14:paraId="64073311" w14:textId="77777777" w:rsidR="00501314" w:rsidRPr="00501314" w:rsidRDefault="00501314" w:rsidP="00501314">
      <w:pPr>
        <w:pStyle w:val="Sarakstarindkopa"/>
        <w:rPr>
          <w:rFonts w:ascii="Times New Roman" w:eastAsia="Times New Roman" w:hAnsi="Times New Roman" w:cs="Times New Roman"/>
          <w:sz w:val="24"/>
          <w:szCs w:val="24"/>
        </w:rPr>
      </w:pPr>
    </w:p>
    <w:p w14:paraId="39E6BDAC" w14:textId="01A23E76" w:rsidR="00501314" w:rsidRDefault="00501314"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Licencēto makšķerēšanu posmā</w:t>
      </w:r>
      <w:r w:rsidRPr="008B4650">
        <w:rPr>
          <w:rFonts w:ascii="Times New Roman" w:eastAsia="Times New Roman" w:hAnsi="Times New Roman" w:cs="Times New Roman"/>
          <w:i/>
          <w:sz w:val="24"/>
          <w:szCs w:val="24"/>
        </w:rPr>
        <w:t xml:space="preserve"> “Salaca I”</w:t>
      </w:r>
      <w:r w:rsidRPr="008B4650">
        <w:rPr>
          <w:rFonts w:ascii="Times New Roman" w:eastAsia="Times New Roman" w:hAnsi="Times New Roman" w:cs="Times New Roman"/>
          <w:sz w:val="24"/>
          <w:szCs w:val="24"/>
        </w:rPr>
        <w:t xml:space="preserve"> organizē Salacgrīvas novada dome - Smilšu iela Nr.9, Salacgrīva, Salacgrīvas novads, LV – 4033, </w:t>
      </w:r>
      <w:proofErr w:type="spellStart"/>
      <w:r w:rsidRPr="008B4650">
        <w:rPr>
          <w:rFonts w:ascii="Times New Roman" w:eastAsia="Times New Roman" w:hAnsi="Times New Roman" w:cs="Times New Roman"/>
          <w:sz w:val="24"/>
          <w:szCs w:val="24"/>
        </w:rPr>
        <w:t>reģ</w:t>
      </w:r>
      <w:proofErr w:type="spellEnd"/>
      <w:r w:rsidRPr="008B4650">
        <w:rPr>
          <w:rFonts w:ascii="Times New Roman" w:eastAsia="Times New Roman" w:hAnsi="Times New Roman" w:cs="Times New Roman"/>
          <w:sz w:val="24"/>
          <w:szCs w:val="24"/>
        </w:rPr>
        <w:t xml:space="preserve">. nr. </w:t>
      </w:r>
      <w:smartTag w:uri="schemas-tilde-lv/tildestengine" w:element="currency2">
        <w:smartTagPr>
          <w:attr w:name="Key_1" w:val="Value_2"/>
        </w:smartTagPr>
        <w:smartTag w:uri="schemas-tilde-lv/tildestengine" w:element="phone">
          <w:smartTagPr>
            <w:attr w:name="phone_prefix" w:val="9000"/>
            <w:attr w:name="phone_number" w:val="0059796"/>
          </w:smartTagPr>
          <w:r w:rsidRPr="008B4650">
            <w:rPr>
              <w:rFonts w:ascii="Times New Roman" w:eastAsia="Times New Roman" w:hAnsi="Times New Roman" w:cs="Times New Roman"/>
              <w:sz w:val="24"/>
              <w:szCs w:val="24"/>
            </w:rPr>
            <w:t>90000059796</w:t>
          </w:r>
        </w:smartTag>
      </w:smartTag>
      <w:r w:rsidRPr="008B4650">
        <w:rPr>
          <w:rFonts w:ascii="Times New Roman" w:eastAsia="Times New Roman" w:hAnsi="Times New Roman" w:cs="Times New Roman"/>
          <w:sz w:val="24"/>
          <w:szCs w:val="24"/>
        </w:rPr>
        <w:t xml:space="preserve">, tālr. 64071973, </w:t>
      </w:r>
      <w:smartTag w:uri="schemas-tilde-lv/tildestengine" w:element="veidnes">
        <w:smartTagPr>
          <w:attr w:name="id" w:val="-1"/>
          <w:attr w:name="baseform" w:val="fakss"/>
          <w:attr w:name="text" w:val="fakss"/>
        </w:smartTagPr>
        <w:r w:rsidRPr="008B4650">
          <w:rPr>
            <w:rFonts w:ascii="Times New Roman" w:eastAsia="Times New Roman" w:hAnsi="Times New Roman" w:cs="Times New Roman"/>
            <w:sz w:val="24"/>
            <w:szCs w:val="24"/>
          </w:rPr>
          <w:t>fakss</w:t>
        </w:r>
      </w:smartTag>
      <w:r w:rsidRPr="008B4650">
        <w:rPr>
          <w:rFonts w:ascii="Times New Roman" w:eastAsia="Times New Roman" w:hAnsi="Times New Roman" w:cs="Times New Roman"/>
          <w:sz w:val="24"/>
          <w:szCs w:val="24"/>
        </w:rPr>
        <w:t xml:space="preserve"> 64071993, e-pasts: </w:t>
      </w:r>
      <w:hyperlink r:id="rId10" w:history="1">
        <w:r w:rsidRPr="008B4650">
          <w:rPr>
            <w:rFonts w:ascii="Times New Roman" w:eastAsia="Times New Roman" w:hAnsi="Times New Roman" w:cs="Times New Roman"/>
            <w:sz w:val="24"/>
            <w:szCs w:val="24"/>
            <w:u w:val="single"/>
          </w:rPr>
          <w:t>dome@salacgriva.lv</w:t>
        </w:r>
      </w:hyperlink>
      <w:r w:rsidRPr="008B4650">
        <w:rPr>
          <w:rFonts w:ascii="Times New Roman" w:eastAsia="Times New Roman" w:hAnsi="Times New Roman" w:cs="Times New Roman"/>
          <w:sz w:val="24"/>
          <w:szCs w:val="24"/>
        </w:rPr>
        <w:t xml:space="preserve">, mājas lapa: </w:t>
      </w:r>
      <w:hyperlink r:id="rId11" w:history="1">
        <w:r w:rsidRPr="008B4650">
          <w:rPr>
            <w:rFonts w:ascii="Times New Roman" w:eastAsia="Times New Roman" w:hAnsi="Times New Roman" w:cs="Times New Roman"/>
            <w:color w:val="0000FF"/>
            <w:sz w:val="24"/>
            <w:szCs w:val="24"/>
            <w:u w:val="single"/>
          </w:rPr>
          <w:t>www.salacgriva.lv</w:t>
        </w:r>
      </w:hyperlink>
      <w:r w:rsidRPr="008B4650">
        <w:rPr>
          <w:rFonts w:ascii="Times New Roman" w:eastAsia="Times New Roman" w:hAnsi="Times New Roman" w:cs="Times New Roman"/>
          <w:sz w:val="24"/>
          <w:szCs w:val="24"/>
        </w:rPr>
        <w:t xml:space="preserve"> .</w:t>
      </w:r>
    </w:p>
    <w:p w14:paraId="767E4CF7" w14:textId="77777777" w:rsidR="00DD0194" w:rsidRPr="00DD0194" w:rsidRDefault="00DD0194" w:rsidP="00DD0194">
      <w:pPr>
        <w:pStyle w:val="Sarakstarindkopa"/>
        <w:rPr>
          <w:rFonts w:ascii="Times New Roman" w:eastAsia="Times New Roman" w:hAnsi="Times New Roman" w:cs="Times New Roman"/>
          <w:sz w:val="24"/>
          <w:szCs w:val="24"/>
        </w:rPr>
      </w:pPr>
    </w:p>
    <w:p w14:paraId="62197C55" w14:textId="77777777" w:rsidR="008B4650" w:rsidRPr="008B4650" w:rsidRDefault="008B4650" w:rsidP="008B4650">
      <w:pPr>
        <w:spacing w:after="0" w:line="240" w:lineRule="auto"/>
        <w:jc w:val="both"/>
        <w:rPr>
          <w:rFonts w:ascii="Times New Roman" w:eastAsia="Times New Roman" w:hAnsi="Times New Roman" w:cs="Times New Roman"/>
          <w:sz w:val="24"/>
          <w:szCs w:val="24"/>
        </w:rPr>
      </w:pPr>
    </w:p>
    <w:p w14:paraId="1AB65979" w14:textId="77777777" w:rsidR="00DD0194" w:rsidRPr="00DD0194" w:rsidRDefault="00DD0194" w:rsidP="00DD0194">
      <w:pPr>
        <w:pStyle w:val="Sarakstarindkopa"/>
        <w:rPr>
          <w:rFonts w:ascii="Times New Roman" w:eastAsia="Times New Roman" w:hAnsi="Times New Roman" w:cs="Times New Roman"/>
          <w:sz w:val="24"/>
          <w:szCs w:val="24"/>
        </w:rPr>
      </w:pPr>
    </w:p>
    <w:p w14:paraId="60934914" w14:textId="77777777" w:rsidR="00DD0194" w:rsidRDefault="00DD0194" w:rsidP="00DD0194">
      <w:pPr>
        <w:pStyle w:val="Sarakstarindkopa"/>
        <w:spacing w:after="0" w:line="240" w:lineRule="auto"/>
        <w:jc w:val="both"/>
        <w:rPr>
          <w:rFonts w:ascii="Times New Roman" w:eastAsia="Times New Roman" w:hAnsi="Times New Roman" w:cs="Times New Roman"/>
          <w:sz w:val="24"/>
          <w:szCs w:val="24"/>
        </w:rPr>
      </w:pPr>
    </w:p>
    <w:p w14:paraId="0D67611B" w14:textId="77777777" w:rsidR="00DD0194" w:rsidRPr="00DD0194" w:rsidRDefault="00DD0194" w:rsidP="00DD0194">
      <w:pPr>
        <w:pStyle w:val="Sarakstarindkopa"/>
        <w:spacing w:after="0" w:line="240" w:lineRule="auto"/>
        <w:rPr>
          <w:rFonts w:ascii="Times New Roman" w:eastAsia="Times New Roman" w:hAnsi="Times New Roman" w:cs="Times New Roman"/>
          <w:b/>
          <w:sz w:val="24"/>
          <w:szCs w:val="24"/>
        </w:rPr>
      </w:pPr>
      <w:r w:rsidRPr="00DD0194">
        <w:rPr>
          <w:rFonts w:ascii="Times New Roman" w:eastAsia="Times New Roman" w:hAnsi="Times New Roman" w:cs="Times New Roman"/>
          <w:b/>
          <w:sz w:val="24"/>
          <w:szCs w:val="24"/>
        </w:rPr>
        <w:t>II.</w:t>
      </w:r>
      <w:r w:rsidRPr="00DD0194">
        <w:rPr>
          <w:rFonts w:ascii="Times New Roman" w:eastAsia="Times New Roman" w:hAnsi="Times New Roman" w:cs="Times New Roman"/>
          <w:sz w:val="24"/>
          <w:szCs w:val="24"/>
        </w:rPr>
        <w:t xml:space="preserve"> </w:t>
      </w:r>
      <w:r w:rsidRPr="00DD0194">
        <w:rPr>
          <w:rFonts w:ascii="Times New Roman" w:eastAsia="Times New Roman" w:hAnsi="Times New Roman" w:cs="Times New Roman"/>
          <w:b/>
          <w:sz w:val="24"/>
          <w:szCs w:val="24"/>
        </w:rPr>
        <w:t>LICENCĒTĀS MAKŠĶERĒŠANAS UN VĒŽOŠANAS NOTEIKUMI</w:t>
      </w:r>
    </w:p>
    <w:p w14:paraId="5204FE4E" w14:textId="77777777" w:rsidR="00DD0194" w:rsidRPr="00DD0194" w:rsidRDefault="00DD0194" w:rsidP="00DD0194">
      <w:pPr>
        <w:pStyle w:val="Sarakstarindkopa"/>
        <w:rPr>
          <w:rFonts w:ascii="Times New Roman" w:eastAsia="Times New Roman" w:hAnsi="Times New Roman" w:cs="Times New Roman"/>
          <w:sz w:val="24"/>
          <w:szCs w:val="24"/>
        </w:rPr>
      </w:pPr>
    </w:p>
    <w:p w14:paraId="2442C77D" w14:textId="77777777" w:rsidR="00501314" w:rsidRPr="00501314" w:rsidRDefault="00501314" w:rsidP="00501314">
      <w:pPr>
        <w:pStyle w:val="Sarakstarindkopa"/>
        <w:numPr>
          <w:ilvl w:val="0"/>
          <w:numId w:val="12"/>
        </w:numPr>
        <w:spacing w:after="0" w:line="240" w:lineRule="auto"/>
        <w:jc w:val="both"/>
        <w:rPr>
          <w:rFonts w:ascii="Times New Roman" w:eastAsia="Times New Roman" w:hAnsi="Times New Roman" w:cs="Times New Roman"/>
          <w:sz w:val="24"/>
          <w:szCs w:val="24"/>
        </w:rPr>
      </w:pPr>
      <w:r w:rsidRPr="00501314">
        <w:rPr>
          <w:rFonts w:ascii="Times New Roman" w:eastAsia="Times New Roman" w:hAnsi="Times New Roman" w:cs="Times New Roman"/>
          <w:sz w:val="24"/>
          <w:szCs w:val="24"/>
        </w:rPr>
        <w:t xml:space="preserve">Licencētā makšķerēšana un vēžošana </w:t>
      </w:r>
      <w:r w:rsidRPr="00501314">
        <w:rPr>
          <w:rFonts w:ascii="Times New Roman" w:eastAsia="Times New Roman" w:hAnsi="Times New Roman" w:cs="Times New Roman"/>
          <w:iCs/>
          <w:sz w:val="24"/>
          <w:szCs w:val="24"/>
        </w:rPr>
        <w:t>posmā</w:t>
      </w:r>
      <w:r w:rsidRPr="00501314">
        <w:rPr>
          <w:rFonts w:ascii="Times New Roman" w:eastAsia="Times New Roman" w:hAnsi="Times New Roman" w:cs="Times New Roman"/>
          <w:i/>
          <w:iCs/>
          <w:sz w:val="24"/>
          <w:szCs w:val="24"/>
        </w:rPr>
        <w:t xml:space="preserve"> “Salaca I”</w:t>
      </w:r>
      <w:r w:rsidRPr="00501314">
        <w:rPr>
          <w:rFonts w:ascii="Times New Roman" w:eastAsia="Times New Roman" w:hAnsi="Times New Roman" w:cs="Times New Roman"/>
          <w:sz w:val="24"/>
          <w:szCs w:val="24"/>
        </w:rPr>
        <w:t xml:space="preserve"> notiek šī nolikuma 1. punktā norādītajā Salacas upes posmā, kas sākas no Salacgrīvas ostas nožogojuma Salacas upes kreisajā krastā un no jahtu piestātnes Salacas upes labajā krastā </w:t>
      </w:r>
      <w:r w:rsidRPr="00501314">
        <w:rPr>
          <w:rFonts w:ascii="Times New Roman" w:eastAsia="Times New Roman" w:hAnsi="Times New Roman" w:cs="Times New Roman"/>
          <w:bCs/>
          <w:sz w:val="24"/>
          <w:szCs w:val="24"/>
        </w:rPr>
        <w:t>uz a</w:t>
      </w:r>
      <w:r w:rsidRPr="00501314">
        <w:rPr>
          <w:rFonts w:ascii="Times New Roman" w:eastAsia="Times New Roman" w:hAnsi="Times New Roman" w:cs="Times New Roman"/>
          <w:sz w:val="24"/>
          <w:szCs w:val="24"/>
        </w:rPr>
        <w:t>ugšu pret straumi līdz Salacgrīvas novada administratīvās teritorijas robežzīmei Salacas upes krastā ar Alojas novada administratīvo teritoriju.</w:t>
      </w:r>
    </w:p>
    <w:p w14:paraId="249CEAB4" w14:textId="4842F11C" w:rsidR="00DD0194" w:rsidRPr="00DD0194" w:rsidRDefault="006F6C2B" w:rsidP="00DD0194">
      <w:pPr>
        <w:pStyle w:val="Sarakstarindkopa"/>
        <w:numPr>
          <w:ilvl w:val="0"/>
          <w:numId w:val="12"/>
        </w:numPr>
        <w:spacing w:after="0" w:line="240" w:lineRule="auto"/>
        <w:jc w:val="both"/>
        <w:rPr>
          <w:rFonts w:ascii="Times New Roman" w:eastAsia="Times New Roman" w:hAnsi="Times New Roman" w:cs="Times New Roman"/>
          <w:sz w:val="24"/>
          <w:szCs w:val="24"/>
        </w:rPr>
      </w:pPr>
      <w:r w:rsidRPr="001E49B9">
        <w:rPr>
          <w:rFonts w:ascii="Times New Roman" w:eastAsia="Times New Roman" w:hAnsi="Times New Roman" w:cs="Times New Roman"/>
          <w:bCs/>
          <w:sz w:val="24"/>
          <w:szCs w:val="24"/>
        </w:rPr>
        <w:t>Taimiņa (laša) licencētā makšķerēšana tiek iedalīta sekojošās zonās</w:t>
      </w:r>
      <w:r w:rsidRPr="00DD0194">
        <w:rPr>
          <w:rFonts w:ascii="Times New Roman" w:eastAsia="Times New Roman" w:hAnsi="Times New Roman" w:cs="Times New Roman"/>
          <w:sz w:val="24"/>
          <w:szCs w:val="24"/>
        </w:rPr>
        <w:t xml:space="preserve"> (skatīt arī upes posma shēmu pielikumā Nr.1):</w:t>
      </w:r>
    </w:p>
    <w:p w14:paraId="32E4B23D" w14:textId="77777777" w:rsidR="006F6C2B" w:rsidRPr="006F6C2B" w:rsidRDefault="00DD0194" w:rsidP="00DD0194">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6F6C2B" w:rsidRPr="006F6C2B">
        <w:rPr>
          <w:rFonts w:ascii="Times New Roman" w:eastAsia="Times New Roman" w:hAnsi="Times New Roman" w:cs="Times New Roman"/>
          <w:i/>
          <w:sz w:val="24"/>
          <w:szCs w:val="24"/>
        </w:rPr>
        <w:t>“A” zona</w:t>
      </w:r>
      <w:r w:rsidR="006F6C2B" w:rsidRPr="006F6C2B">
        <w:rPr>
          <w:rFonts w:ascii="Times New Roman" w:eastAsia="Times New Roman" w:hAnsi="Times New Roman" w:cs="Times New Roman"/>
          <w:sz w:val="24"/>
          <w:szCs w:val="24"/>
        </w:rPr>
        <w:t xml:space="preserve"> – </w:t>
      </w:r>
      <w:r w:rsidR="006F6C2B" w:rsidRPr="006F6C2B">
        <w:rPr>
          <w:rFonts w:ascii="Times New Roman" w:eastAsia="Times New Roman" w:hAnsi="Times New Roman" w:cs="Times New Roman"/>
          <w:sz w:val="24"/>
        </w:rPr>
        <w:t>no tilta pār Salacas upi Salacgrīvā</w:t>
      </w:r>
      <w:r w:rsidR="006F6C2B" w:rsidRPr="006F6C2B">
        <w:rPr>
          <w:rFonts w:ascii="Times New Roman" w:eastAsia="Times New Roman" w:hAnsi="Times New Roman" w:cs="Times New Roman"/>
          <w:bCs/>
          <w:sz w:val="24"/>
        </w:rPr>
        <w:t xml:space="preserve"> uz a</w:t>
      </w:r>
      <w:r w:rsidR="006F6C2B" w:rsidRPr="006F6C2B">
        <w:rPr>
          <w:rFonts w:ascii="Times New Roman" w:eastAsia="Times New Roman" w:hAnsi="Times New Roman" w:cs="Times New Roman"/>
          <w:sz w:val="24"/>
        </w:rPr>
        <w:t xml:space="preserve">ugšu pret straumi līdz </w:t>
      </w:r>
      <w:proofErr w:type="spellStart"/>
      <w:r w:rsidR="006F6C2B" w:rsidRPr="006F6C2B">
        <w:rPr>
          <w:rFonts w:ascii="Times New Roman" w:eastAsia="Times New Roman" w:hAnsi="Times New Roman" w:cs="Times New Roman"/>
          <w:sz w:val="24"/>
        </w:rPr>
        <w:t>Korģes</w:t>
      </w:r>
      <w:proofErr w:type="spellEnd"/>
      <w:r w:rsidR="006F6C2B" w:rsidRPr="006F6C2B">
        <w:rPr>
          <w:rFonts w:ascii="Times New Roman" w:eastAsia="Times New Roman" w:hAnsi="Times New Roman" w:cs="Times New Roman"/>
          <w:sz w:val="24"/>
        </w:rPr>
        <w:t xml:space="preserve"> upes ietekai. </w:t>
      </w:r>
    </w:p>
    <w:p w14:paraId="0A96A681" w14:textId="77777777" w:rsidR="006F6C2B" w:rsidRPr="006F6C2B" w:rsidRDefault="00DD0194" w:rsidP="0094326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F6C2B" w:rsidRPr="006F6C2B">
        <w:rPr>
          <w:rFonts w:ascii="Times New Roman" w:eastAsia="Times New Roman" w:hAnsi="Times New Roman" w:cs="Times New Roman"/>
          <w:sz w:val="24"/>
          <w:szCs w:val="24"/>
        </w:rPr>
        <w:t xml:space="preserve">.2. </w:t>
      </w:r>
      <w:r w:rsidR="006F6C2B" w:rsidRPr="006F6C2B">
        <w:rPr>
          <w:rFonts w:ascii="Times New Roman" w:eastAsia="Times New Roman" w:hAnsi="Times New Roman" w:cs="Times New Roman"/>
          <w:i/>
          <w:sz w:val="24"/>
          <w:szCs w:val="24"/>
        </w:rPr>
        <w:t>“B” zona</w:t>
      </w:r>
      <w:r w:rsidR="006F6C2B" w:rsidRPr="006F6C2B">
        <w:rPr>
          <w:rFonts w:ascii="Times New Roman" w:eastAsia="Times New Roman" w:hAnsi="Times New Roman" w:cs="Times New Roman"/>
          <w:sz w:val="24"/>
          <w:szCs w:val="24"/>
        </w:rPr>
        <w:t xml:space="preserve"> – no </w:t>
      </w:r>
      <w:proofErr w:type="spellStart"/>
      <w:r w:rsidR="006F6C2B" w:rsidRPr="006F6C2B">
        <w:rPr>
          <w:rFonts w:ascii="Times New Roman" w:eastAsia="Times New Roman" w:hAnsi="Times New Roman" w:cs="Times New Roman"/>
          <w:sz w:val="24"/>
          <w:szCs w:val="24"/>
        </w:rPr>
        <w:t>Korģes</w:t>
      </w:r>
      <w:proofErr w:type="spellEnd"/>
      <w:r w:rsidR="006F6C2B" w:rsidRPr="006F6C2B">
        <w:rPr>
          <w:rFonts w:ascii="Times New Roman" w:eastAsia="Times New Roman" w:hAnsi="Times New Roman" w:cs="Times New Roman"/>
          <w:sz w:val="24"/>
          <w:szCs w:val="24"/>
        </w:rPr>
        <w:t xml:space="preserve"> upes ietekas Salacas upē uz augšu pret straumi līdz Ainažu pagasta nekustamajam īpašumam “Senču klintis” (zem mājām “Polāri”)</w:t>
      </w:r>
      <w:r w:rsidR="006F6C2B" w:rsidRPr="006F6C2B">
        <w:rPr>
          <w:rFonts w:ascii="Times New Roman" w:eastAsia="Times New Roman" w:hAnsi="Times New Roman" w:cs="Times New Roman"/>
          <w:bCs/>
          <w:sz w:val="24"/>
          <w:szCs w:val="24"/>
          <w:lang w:val="cs-CZ"/>
        </w:rPr>
        <w:t>.</w:t>
      </w:r>
    </w:p>
    <w:p w14:paraId="507E5C42" w14:textId="77777777" w:rsidR="006F6C2B" w:rsidRPr="006F6C2B" w:rsidRDefault="00943266" w:rsidP="00943266">
      <w:pPr>
        <w:spacing w:after="0" w:line="240" w:lineRule="auto"/>
        <w:ind w:left="708" w:firstLine="12"/>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6</w:t>
      </w:r>
      <w:r w:rsidR="006F6C2B" w:rsidRPr="006F6C2B">
        <w:rPr>
          <w:rFonts w:ascii="Times New Roman" w:eastAsia="Times New Roman" w:hAnsi="Times New Roman" w:cs="Times New Roman"/>
          <w:iCs/>
          <w:sz w:val="24"/>
          <w:szCs w:val="24"/>
        </w:rPr>
        <w:t xml:space="preserve">.3. </w:t>
      </w:r>
      <w:r w:rsidR="006F6C2B" w:rsidRPr="006F6C2B">
        <w:rPr>
          <w:rFonts w:ascii="Times New Roman" w:eastAsia="Times New Roman" w:hAnsi="Times New Roman" w:cs="Times New Roman"/>
          <w:i/>
          <w:sz w:val="24"/>
          <w:szCs w:val="24"/>
        </w:rPr>
        <w:t>“C” zona</w:t>
      </w:r>
      <w:r w:rsidR="006F6C2B" w:rsidRPr="006F6C2B">
        <w:rPr>
          <w:rFonts w:ascii="Times New Roman" w:eastAsia="Times New Roman" w:hAnsi="Times New Roman" w:cs="Times New Roman"/>
          <w:sz w:val="24"/>
          <w:szCs w:val="24"/>
        </w:rPr>
        <w:t xml:space="preserve"> – no Ainažu pagasta nekustamajam īpašuma “Senču klintis” (zem mājām “Polāri”) uz augšu pret straumi līdz Dzelzs tiltam pāri Salacas upei</w:t>
      </w:r>
      <w:r w:rsidR="006F6C2B" w:rsidRPr="006F6C2B">
        <w:rPr>
          <w:rFonts w:ascii="Times New Roman" w:eastAsia="Times New Roman" w:hAnsi="Times New Roman" w:cs="Times New Roman"/>
          <w:bCs/>
          <w:sz w:val="24"/>
          <w:szCs w:val="24"/>
          <w:lang w:val="cs-CZ"/>
        </w:rPr>
        <w:t>.</w:t>
      </w:r>
    </w:p>
    <w:p w14:paraId="1AA62F10" w14:textId="77777777" w:rsidR="006F6C2B" w:rsidRPr="006F6C2B" w:rsidRDefault="00943266" w:rsidP="00943266">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F6C2B" w:rsidRPr="006F6C2B">
        <w:rPr>
          <w:rFonts w:ascii="Times New Roman" w:eastAsia="Times New Roman" w:hAnsi="Times New Roman" w:cs="Times New Roman"/>
          <w:sz w:val="24"/>
          <w:szCs w:val="24"/>
        </w:rPr>
        <w:t xml:space="preserve">.4. </w:t>
      </w:r>
      <w:r w:rsidR="006F6C2B" w:rsidRPr="006F6C2B">
        <w:rPr>
          <w:rFonts w:ascii="Times New Roman" w:eastAsia="Times New Roman" w:hAnsi="Times New Roman" w:cs="Times New Roman"/>
          <w:i/>
          <w:sz w:val="24"/>
          <w:szCs w:val="24"/>
        </w:rPr>
        <w:t xml:space="preserve">“D” zona </w:t>
      </w:r>
      <w:r w:rsidR="006F6C2B" w:rsidRPr="006F6C2B">
        <w:rPr>
          <w:rFonts w:ascii="Times New Roman" w:eastAsia="Times New Roman" w:hAnsi="Times New Roman" w:cs="Times New Roman"/>
          <w:sz w:val="24"/>
          <w:szCs w:val="24"/>
        </w:rPr>
        <w:t xml:space="preserve">– no Dzelzs tilta pāri Salacas upei līdz Salacgrīvas novada robežzīmei </w:t>
      </w:r>
      <w:r w:rsidR="006F6C2B" w:rsidRPr="006F6C2B">
        <w:rPr>
          <w:rFonts w:ascii="Times New Roman" w:eastAsia="Times New Roman" w:hAnsi="Times New Roman" w:cs="Times New Roman"/>
          <w:i/>
          <w:sz w:val="24"/>
          <w:szCs w:val="24"/>
        </w:rPr>
        <w:t>Salacas upes krastā</w:t>
      </w:r>
      <w:r w:rsidR="006F6C2B" w:rsidRPr="006F6C2B">
        <w:rPr>
          <w:rFonts w:ascii="Times New Roman" w:eastAsia="Times New Roman" w:hAnsi="Times New Roman" w:cs="Times New Roman"/>
          <w:sz w:val="24"/>
          <w:szCs w:val="24"/>
        </w:rPr>
        <w:t xml:space="preserve"> ar Alojas novadu.</w:t>
      </w:r>
    </w:p>
    <w:p w14:paraId="74683F8B" w14:textId="534C2E53" w:rsidR="006F6C2B" w:rsidRPr="00A02FCE" w:rsidRDefault="00943266" w:rsidP="00943266">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6</w:t>
      </w:r>
      <w:r w:rsidR="006F6C2B" w:rsidRPr="006F6C2B">
        <w:rPr>
          <w:rFonts w:ascii="Times New Roman" w:eastAsia="Times New Roman" w:hAnsi="Times New Roman" w:cs="Times New Roman"/>
          <w:sz w:val="24"/>
        </w:rPr>
        <w:t xml:space="preserve">.5. </w:t>
      </w:r>
      <w:r w:rsidR="006F6C2B" w:rsidRPr="006F6C2B">
        <w:rPr>
          <w:rFonts w:ascii="Times New Roman" w:eastAsia="Times New Roman" w:hAnsi="Times New Roman" w:cs="Times New Roman"/>
          <w:i/>
          <w:sz w:val="24"/>
        </w:rPr>
        <w:t>Licencētā makšķerēšana un vēžošana</w:t>
      </w:r>
      <w:r w:rsidR="006F6C2B" w:rsidRPr="006F6C2B">
        <w:rPr>
          <w:rFonts w:ascii="Times New Roman" w:eastAsia="Times New Roman" w:hAnsi="Times New Roman" w:cs="Times New Roman"/>
          <w:sz w:val="24"/>
        </w:rPr>
        <w:t xml:space="preserve"> posmā “Salaca I” notiek šī </w:t>
      </w:r>
      <w:r w:rsidR="006F6C2B" w:rsidRPr="00A02FCE">
        <w:rPr>
          <w:rFonts w:ascii="Times New Roman" w:eastAsia="Times New Roman" w:hAnsi="Times New Roman" w:cs="Times New Roman"/>
          <w:sz w:val="24"/>
        </w:rPr>
        <w:t xml:space="preserve">nolikuma </w:t>
      </w:r>
      <w:r w:rsidR="00501314" w:rsidRPr="00A02FCE">
        <w:rPr>
          <w:rFonts w:ascii="Times New Roman" w:eastAsia="Times New Roman" w:hAnsi="Times New Roman" w:cs="Times New Roman"/>
          <w:sz w:val="24"/>
        </w:rPr>
        <w:t>5</w:t>
      </w:r>
      <w:r w:rsidR="006F6C2B" w:rsidRPr="00A02FCE">
        <w:rPr>
          <w:rFonts w:ascii="Times New Roman" w:eastAsia="Times New Roman" w:hAnsi="Times New Roman" w:cs="Times New Roman"/>
          <w:sz w:val="24"/>
        </w:rPr>
        <w:t xml:space="preserve">. punktā norādītajā Salacas upes posmā (pielikums Nr. 1 un pielikums Nr. 2) </w:t>
      </w:r>
    </w:p>
    <w:p w14:paraId="5E5AA351" w14:textId="77777777" w:rsidR="006F6C2B" w:rsidRPr="00A02FCE" w:rsidRDefault="006F6C2B" w:rsidP="006F6C2B">
      <w:pPr>
        <w:spacing w:after="0" w:line="240" w:lineRule="auto"/>
        <w:jc w:val="both"/>
        <w:rPr>
          <w:rFonts w:ascii="Times New Roman" w:eastAsia="Times New Roman" w:hAnsi="Times New Roman" w:cs="Times New Roman"/>
          <w:bCs/>
          <w:sz w:val="24"/>
          <w:szCs w:val="24"/>
        </w:rPr>
      </w:pPr>
    </w:p>
    <w:p w14:paraId="563842F3" w14:textId="77777777" w:rsidR="006F6C2B" w:rsidRPr="00A02FCE" w:rsidRDefault="006F6C2B" w:rsidP="00943266">
      <w:pPr>
        <w:pStyle w:val="Sarakstarindkopa"/>
        <w:numPr>
          <w:ilvl w:val="0"/>
          <w:numId w:val="12"/>
        </w:numPr>
        <w:spacing w:after="0" w:line="240" w:lineRule="auto"/>
        <w:rPr>
          <w:rFonts w:ascii="Times New Roman" w:eastAsia="Times New Roman" w:hAnsi="Times New Roman" w:cs="Times New Roman"/>
          <w:b/>
          <w:sz w:val="24"/>
          <w:szCs w:val="24"/>
        </w:rPr>
      </w:pPr>
      <w:r w:rsidRPr="00A02FCE">
        <w:rPr>
          <w:rFonts w:ascii="Times New Roman" w:eastAsia="Times New Roman" w:hAnsi="Times New Roman" w:cs="Times New Roman"/>
          <w:bCs/>
          <w:sz w:val="24"/>
          <w:szCs w:val="24"/>
        </w:rPr>
        <w:t>Licencētās makšķerēšanas un vēžošanas sezonas un to laiki:</w:t>
      </w:r>
    </w:p>
    <w:p w14:paraId="476D4D07" w14:textId="502E80B4" w:rsidR="006F6C2B" w:rsidRPr="00A02FCE" w:rsidRDefault="00943266" w:rsidP="00943266">
      <w:pPr>
        <w:spacing w:after="0" w:line="240" w:lineRule="auto"/>
        <w:ind w:left="720"/>
        <w:jc w:val="both"/>
        <w:rPr>
          <w:rFonts w:ascii="Times New Roman" w:eastAsia="Times New Roman" w:hAnsi="Times New Roman" w:cs="Times New Roman"/>
          <w:bCs/>
          <w:sz w:val="24"/>
          <w:szCs w:val="24"/>
        </w:rPr>
      </w:pPr>
      <w:r w:rsidRPr="00A02FCE">
        <w:rPr>
          <w:rFonts w:ascii="Times New Roman" w:eastAsia="Times New Roman" w:hAnsi="Times New Roman" w:cs="Times New Roman"/>
          <w:sz w:val="24"/>
          <w:szCs w:val="24"/>
        </w:rPr>
        <w:t>7.1.</w:t>
      </w:r>
      <w:r w:rsidR="006F6C2B" w:rsidRPr="00A02FCE">
        <w:rPr>
          <w:rFonts w:ascii="Times New Roman" w:eastAsia="Times New Roman" w:hAnsi="Times New Roman" w:cs="Times New Roman"/>
          <w:sz w:val="24"/>
          <w:szCs w:val="24"/>
        </w:rPr>
        <w:t xml:space="preserve"> </w:t>
      </w:r>
      <w:r w:rsidR="006F6C2B" w:rsidRPr="00A02FCE">
        <w:rPr>
          <w:rFonts w:ascii="Times New Roman" w:eastAsia="Times New Roman" w:hAnsi="Times New Roman" w:cs="Times New Roman"/>
          <w:bCs/>
          <w:i/>
          <w:iCs/>
          <w:sz w:val="24"/>
          <w:szCs w:val="24"/>
        </w:rPr>
        <w:t>Vien</w:t>
      </w:r>
      <w:r w:rsidRPr="00A02FCE">
        <w:rPr>
          <w:rFonts w:ascii="Times New Roman" w:eastAsia="Times New Roman" w:hAnsi="Times New Roman" w:cs="Times New Roman"/>
          <w:bCs/>
          <w:i/>
          <w:iCs/>
          <w:sz w:val="24"/>
          <w:szCs w:val="24"/>
        </w:rPr>
        <w:t>as</w:t>
      </w:r>
      <w:r w:rsidR="006F6C2B" w:rsidRPr="00A02FCE">
        <w:rPr>
          <w:rFonts w:ascii="Times New Roman" w:eastAsia="Times New Roman" w:hAnsi="Times New Roman" w:cs="Times New Roman"/>
          <w:bCs/>
          <w:i/>
          <w:iCs/>
          <w:sz w:val="24"/>
          <w:szCs w:val="24"/>
        </w:rPr>
        <w:t xml:space="preserve"> dienas licence posmā “Salaca I”: no 1. janvāra līdz 31. decembrim, posmā, kas noteikts</w:t>
      </w:r>
      <w:r w:rsidRPr="00A02FCE">
        <w:rPr>
          <w:rFonts w:ascii="Times New Roman" w:eastAsia="Times New Roman" w:hAnsi="Times New Roman" w:cs="Times New Roman"/>
          <w:bCs/>
          <w:i/>
          <w:iCs/>
          <w:sz w:val="24"/>
          <w:szCs w:val="24"/>
        </w:rPr>
        <w:t xml:space="preserve"> </w:t>
      </w:r>
      <w:r w:rsidR="00501314" w:rsidRPr="00A02FCE">
        <w:rPr>
          <w:rFonts w:ascii="Times New Roman" w:eastAsia="Times New Roman" w:hAnsi="Times New Roman" w:cs="Times New Roman"/>
          <w:bCs/>
          <w:i/>
          <w:iCs/>
          <w:sz w:val="24"/>
          <w:szCs w:val="24"/>
        </w:rPr>
        <w:t>5</w:t>
      </w:r>
      <w:r w:rsidR="006F6C2B" w:rsidRPr="00A02FCE">
        <w:rPr>
          <w:rFonts w:ascii="Times New Roman" w:eastAsia="Times New Roman" w:hAnsi="Times New Roman" w:cs="Times New Roman"/>
          <w:bCs/>
          <w:i/>
          <w:iCs/>
          <w:sz w:val="24"/>
          <w:szCs w:val="24"/>
        </w:rPr>
        <w:t>. punktā;</w:t>
      </w:r>
    </w:p>
    <w:p w14:paraId="4730DCD6" w14:textId="2EB3BEFA" w:rsidR="006F6C2B" w:rsidRPr="00A02FCE" w:rsidRDefault="00943266" w:rsidP="00943266">
      <w:pPr>
        <w:spacing w:after="0" w:line="240" w:lineRule="auto"/>
        <w:ind w:left="720"/>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 xml:space="preserve">7.2. </w:t>
      </w:r>
      <w:r w:rsidR="006F6C2B" w:rsidRPr="00A02FCE">
        <w:rPr>
          <w:rFonts w:ascii="Times New Roman" w:eastAsia="Times New Roman" w:hAnsi="Times New Roman" w:cs="Times New Roman"/>
          <w:bCs/>
          <w:i/>
          <w:iCs/>
          <w:sz w:val="24"/>
          <w:szCs w:val="24"/>
        </w:rPr>
        <w:t>Taimiņa – laša makšķerēšanas pavasara sezona</w:t>
      </w:r>
      <w:r w:rsidR="006F6C2B" w:rsidRPr="00A02FCE">
        <w:rPr>
          <w:rFonts w:ascii="Times New Roman" w:eastAsia="Times New Roman" w:hAnsi="Times New Roman" w:cs="Times New Roman"/>
          <w:bCs/>
          <w:sz w:val="24"/>
          <w:szCs w:val="24"/>
        </w:rPr>
        <w:t xml:space="preserve">: no 1.janvāra līdz 30. aprīlim (atļauts paturēt lomu saskaņā ar šī nolikuma </w:t>
      </w:r>
      <w:r w:rsidR="00950964" w:rsidRPr="00A02FCE">
        <w:rPr>
          <w:rFonts w:ascii="Times New Roman" w:eastAsia="Times New Roman" w:hAnsi="Times New Roman" w:cs="Times New Roman"/>
          <w:bCs/>
          <w:sz w:val="24"/>
          <w:szCs w:val="24"/>
        </w:rPr>
        <w:t>8.2</w:t>
      </w:r>
      <w:r w:rsidR="006F6C2B" w:rsidRPr="00A02FCE">
        <w:rPr>
          <w:rFonts w:ascii="Times New Roman" w:eastAsia="Times New Roman" w:hAnsi="Times New Roman" w:cs="Times New Roman"/>
          <w:bCs/>
          <w:sz w:val="24"/>
          <w:szCs w:val="24"/>
        </w:rPr>
        <w:t>.2. punktu);</w:t>
      </w:r>
    </w:p>
    <w:p w14:paraId="3894C8AC" w14:textId="13F88B7A" w:rsidR="006F6C2B" w:rsidRPr="006F6C2B" w:rsidRDefault="001E49B9" w:rsidP="001E49B9">
      <w:pPr>
        <w:spacing w:after="0" w:line="240" w:lineRule="auto"/>
        <w:ind w:left="720"/>
        <w:jc w:val="both"/>
        <w:rPr>
          <w:rFonts w:ascii="Times New Roman" w:eastAsia="Times New Roman" w:hAnsi="Times New Roman" w:cs="Times New Roman"/>
          <w:sz w:val="24"/>
          <w:szCs w:val="24"/>
        </w:rPr>
      </w:pPr>
      <w:r w:rsidRPr="00A02FCE">
        <w:rPr>
          <w:rFonts w:ascii="Times New Roman" w:eastAsia="Times New Roman" w:hAnsi="Times New Roman" w:cs="Times New Roman"/>
          <w:bCs/>
          <w:sz w:val="24"/>
          <w:szCs w:val="24"/>
        </w:rPr>
        <w:t>7</w:t>
      </w:r>
      <w:r w:rsidR="006F6C2B" w:rsidRPr="00A02FCE">
        <w:rPr>
          <w:rFonts w:ascii="Times New Roman" w:eastAsia="Times New Roman" w:hAnsi="Times New Roman" w:cs="Times New Roman"/>
          <w:bCs/>
          <w:sz w:val="24"/>
          <w:szCs w:val="24"/>
        </w:rPr>
        <w:t xml:space="preserve">.3. </w:t>
      </w:r>
      <w:r w:rsidR="006F6C2B" w:rsidRPr="00A02FCE">
        <w:rPr>
          <w:rFonts w:ascii="Times New Roman" w:eastAsia="Times New Roman" w:hAnsi="Times New Roman" w:cs="Times New Roman"/>
          <w:i/>
          <w:sz w:val="24"/>
          <w:szCs w:val="24"/>
        </w:rPr>
        <w:t>Licencētā vēžošana</w:t>
      </w:r>
      <w:r w:rsidR="006F6C2B" w:rsidRPr="00A02FCE">
        <w:rPr>
          <w:rFonts w:ascii="Times New Roman" w:eastAsia="Times New Roman" w:hAnsi="Times New Roman" w:cs="Times New Roman"/>
          <w:sz w:val="24"/>
          <w:szCs w:val="24"/>
        </w:rPr>
        <w:t xml:space="preserve"> (tikai </w:t>
      </w:r>
      <w:proofErr w:type="spellStart"/>
      <w:r w:rsidR="006F6C2B" w:rsidRPr="00A02FCE">
        <w:rPr>
          <w:rFonts w:ascii="Times New Roman" w:eastAsia="Times New Roman" w:hAnsi="Times New Roman" w:cs="Times New Roman"/>
          <w:sz w:val="24"/>
          <w:szCs w:val="24"/>
        </w:rPr>
        <w:t>signālvēžu</w:t>
      </w:r>
      <w:proofErr w:type="spellEnd"/>
      <w:r w:rsidR="006F6C2B" w:rsidRPr="00A02FCE">
        <w:rPr>
          <w:rFonts w:ascii="Times New Roman" w:eastAsia="Times New Roman" w:hAnsi="Times New Roman" w:cs="Times New Roman"/>
          <w:sz w:val="24"/>
          <w:szCs w:val="24"/>
        </w:rPr>
        <w:t xml:space="preserve"> ieguve) Salacas upes posmā</w:t>
      </w:r>
      <w:r w:rsidR="00CA2CBE" w:rsidRPr="00A02FCE">
        <w:rPr>
          <w:rFonts w:ascii="Times New Roman" w:eastAsia="Times New Roman" w:hAnsi="Times New Roman" w:cs="Times New Roman"/>
          <w:sz w:val="24"/>
          <w:szCs w:val="24"/>
        </w:rPr>
        <w:t xml:space="preserve">, kas noteikts </w:t>
      </w:r>
      <w:r w:rsidR="00501314" w:rsidRPr="00A02FCE">
        <w:rPr>
          <w:rFonts w:ascii="Times New Roman" w:eastAsia="Times New Roman" w:hAnsi="Times New Roman" w:cs="Times New Roman"/>
          <w:sz w:val="24"/>
          <w:szCs w:val="24"/>
        </w:rPr>
        <w:t>5</w:t>
      </w:r>
      <w:r w:rsidR="00CA2CBE" w:rsidRPr="00A02FCE">
        <w:rPr>
          <w:rFonts w:ascii="Times New Roman" w:eastAsia="Times New Roman" w:hAnsi="Times New Roman" w:cs="Times New Roman"/>
          <w:sz w:val="24"/>
          <w:szCs w:val="24"/>
        </w:rPr>
        <w:t>. punktā,</w:t>
      </w:r>
      <w:r w:rsidR="006F6C2B" w:rsidRPr="00A02FCE">
        <w:rPr>
          <w:rFonts w:ascii="Times New Roman" w:eastAsia="Times New Roman" w:hAnsi="Times New Roman" w:cs="Times New Roman"/>
          <w:sz w:val="24"/>
          <w:szCs w:val="24"/>
        </w:rPr>
        <w:t xml:space="preserve"> atļauta visu gadu, jebkurā diennakts laikā, visā šī nolikuma darbības termiņa laikā. ( skatīt pielikumu Nr.</w:t>
      </w:r>
      <w:r w:rsidR="00950964" w:rsidRPr="00A02FCE">
        <w:rPr>
          <w:rFonts w:ascii="Times New Roman" w:eastAsia="Times New Roman" w:hAnsi="Times New Roman" w:cs="Times New Roman"/>
          <w:sz w:val="24"/>
          <w:szCs w:val="24"/>
        </w:rPr>
        <w:t>4</w:t>
      </w:r>
      <w:r w:rsidR="006F6C2B" w:rsidRPr="00A02FCE">
        <w:rPr>
          <w:rFonts w:ascii="Times New Roman" w:eastAsia="Times New Roman" w:hAnsi="Times New Roman" w:cs="Times New Roman"/>
          <w:sz w:val="24"/>
          <w:szCs w:val="24"/>
        </w:rPr>
        <w:t>)</w:t>
      </w:r>
    </w:p>
    <w:p w14:paraId="3EE33A89"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2E49819F" w14:textId="35808D51" w:rsidR="006F6C2B" w:rsidRPr="001E49B9" w:rsidRDefault="006F6C2B" w:rsidP="001E49B9">
      <w:pPr>
        <w:pStyle w:val="Sarakstarindkopa"/>
        <w:numPr>
          <w:ilvl w:val="0"/>
          <w:numId w:val="12"/>
        </w:numPr>
        <w:spacing w:after="0" w:line="240" w:lineRule="auto"/>
        <w:jc w:val="both"/>
        <w:rPr>
          <w:rFonts w:ascii="Times New Roman" w:eastAsia="Times New Roman" w:hAnsi="Times New Roman" w:cs="Times New Roman"/>
          <w:sz w:val="24"/>
          <w:szCs w:val="24"/>
          <w:u w:val="single"/>
        </w:rPr>
      </w:pPr>
      <w:r w:rsidRPr="001E49B9">
        <w:rPr>
          <w:rFonts w:ascii="Times New Roman" w:eastAsia="Times New Roman" w:hAnsi="Times New Roman" w:cs="Times New Roman"/>
          <w:sz w:val="24"/>
          <w:szCs w:val="24"/>
        </w:rPr>
        <w:t>Licencētajā makšķerēšanā posmā</w:t>
      </w:r>
      <w:r w:rsidRPr="001E49B9">
        <w:rPr>
          <w:rFonts w:ascii="Times New Roman" w:eastAsia="Times New Roman" w:hAnsi="Times New Roman" w:cs="Times New Roman"/>
          <w:i/>
          <w:sz w:val="24"/>
          <w:szCs w:val="24"/>
        </w:rPr>
        <w:t xml:space="preserve"> “Salaca I”</w:t>
      </w:r>
      <w:r w:rsidRPr="001E49B9">
        <w:rPr>
          <w:rFonts w:ascii="Times New Roman" w:eastAsia="Times New Roman" w:hAnsi="Times New Roman" w:cs="Times New Roman"/>
          <w:sz w:val="24"/>
          <w:szCs w:val="24"/>
        </w:rPr>
        <w:t xml:space="preserve"> ievēro </w:t>
      </w:r>
      <w:r w:rsidRPr="001E49B9">
        <w:rPr>
          <w:rFonts w:ascii="Times New Roman" w:eastAsia="Times New Roman" w:hAnsi="Times New Roman" w:cs="Times New Roman"/>
          <w:iCs/>
          <w:sz w:val="24"/>
          <w:szCs w:val="24"/>
        </w:rPr>
        <w:t>Ministru kabineta 22.12.2015. noteikumu Nr. 800 “Makšķerēšanas, vēžošanas un zemūdens medību noteikumi” (turpmāk – noteikumi Nr. 800)</w:t>
      </w:r>
      <w:r w:rsidRPr="001E49B9">
        <w:rPr>
          <w:rFonts w:ascii="Times New Roman" w:eastAsia="Times New Roman" w:hAnsi="Times New Roman" w:cs="Times New Roman"/>
          <w:sz w:val="24"/>
          <w:szCs w:val="24"/>
        </w:rPr>
        <w:t xml:space="preserve"> normas par makšķerēšanas rīkiem un to lietošanu, atļauto loma lielumu un pieļaujamo zivju garumu, vispārējiem makšķerēšanas aizliegumiem un makšķernieka pienākumiem</w:t>
      </w:r>
      <w:r w:rsidR="00501314">
        <w:rPr>
          <w:rFonts w:ascii="Times New Roman" w:eastAsia="Times New Roman" w:hAnsi="Times New Roman" w:cs="Times New Roman"/>
          <w:sz w:val="24"/>
          <w:szCs w:val="24"/>
        </w:rPr>
        <w:t>:</w:t>
      </w:r>
    </w:p>
    <w:p w14:paraId="42ADD7EA" w14:textId="0D898306" w:rsidR="006F6C2B" w:rsidRPr="00501314" w:rsidRDefault="006F6C2B" w:rsidP="00501314">
      <w:pPr>
        <w:pStyle w:val="Sarakstarindkopa"/>
        <w:numPr>
          <w:ilvl w:val="1"/>
          <w:numId w:val="32"/>
        </w:numPr>
        <w:spacing w:after="0" w:line="240" w:lineRule="auto"/>
        <w:jc w:val="both"/>
        <w:rPr>
          <w:rFonts w:ascii="Times New Roman" w:hAnsi="Times New Roman" w:cs="Times New Roman"/>
          <w:sz w:val="24"/>
          <w:szCs w:val="24"/>
        </w:rPr>
      </w:pPr>
      <w:r w:rsidRPr="00501314">
        <w:rPr>
          <w:rFonts w:ascii="Times New Roman" w:hAnsi="Times New Roman" w:cs="Times New Roman"/>
          <w:sz w:val="24"/>
          <w:szCs w:val="24"/>
        </w:rPr>
        <w:t>Licencētās makšķerēšanas un vēžošanas rīki un veidi:</w:t>
      </w:r>
    </w:p>
    <w:p w14:paraId="2240F391" w14:textId="1C001123" w:rsidR="001E49B9" w:rsidRPr="001E49B9"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8.1</w:t>
      </w:r>
      <w:r w:rsidR="001E49B9" w:rsidRPr="001E49B9">
        <w:rPr>
          <w:rFonts w:ascii="Times New Roman" w:eastAsia="Times New Roman" w:hAnsi="Times New Roman" w:cs="Times New Roman"/>
          <w:bCs/>
          <w:sz w:val="24"/>
          <w:szCs w:val="24"/>
        </w:rPr>
        <w:t xml:space="preserve">.1. </w:t>
      </w:r>
      <w:r w:rsidR="001E49B9" w:rsidRPr="001E49B9">
        <w:rPr>
          <w:rFonts w:ascii="Times New Roman" w:eastAsia="Times New Roman" w:hAnsi="Times New Roman" w:cs="Times New Roman"/>
          <w:sz w:val="24"/>
          <w:szCs w:val="24"/>
        </w:rPr>
        <w:t>taimiņa</w:t>
      </w:r>
      <w:r w:rsidR="001E49B9" w:rsidRPr="001E49B9">
        <w:rPr>
          <w:rFonts w:ascii="Times New Roman" w:eastAsia="Times New Roman" w:hAnsi="Times New Roman" w:cs="Times New Roman"/>
          <w:i/>
          <w:iCs/>
          <w:sz w:val="24"/>
          <w:szCs w:val="24"/>
        </w:rPr>
        <w:t xml:space="preserve"> </w:t>
      </w:r>
      <w:r w:rsidR="001E49B9" w:rsidRPr="001E49B9">
        <w:rPr>
          <w:rFonts w:ascii="Times New Roman" w:eastAsia="Times New Roman" w:hAnsi="Times New Roman" w:cs="Times New Roman"/>
          <w:sz w:val="24"/>
          <w:szCs w:val="24"/>
        </w:rPr>
        <w:t>(arī laša)</w:t>
      </w:r>
      <w:r w:rsidR="001E49B9" w:rsidRPr="001E49B9">
        <w:rPr>
          <w:rFonts w:ascii="Times New Roman" w:eastAsia="Times New Roman" w:hAnsi="Times New Roman" w:cs="Times New Roman"/>
          <w:i/>
          <w:iCs/>
          <w:sz w:val="24"/>
          <w:szCs w:val="24"/>
        </w:rPr>
        <w:t xml:space="preserve"> </w:t>
      </w:r>
      <w:r w:rsidR="001E49B9" w:rsidRPr="001E49B9">
        <w:rPr>
          <w:rFonts w:ascii="Times New Roman" w:eastAsia="Times New Roman" w:hAnsi="Times New Roman" w:cs="Times New Roman"/>
          <w:sz w:val="24"/>
          <w:szCs w:val="24"/>
        </w:rPr>
        <w:t xml:space="preserve">makšķerēšana atļauta tikai </w:t>
      </w:r>
      <w:r w:rsidR="001E49B9" w:rsidRPr="001E49B9">
        <w:rPr>
          <w:rFonts w:ascii="Times New Roman" w:eastAsia="Times New Roman" w:hAnsi="Times New Roman" w:cs="Times New Roman"/>
          <w:iCs/>
          <w:sz w:val="24"/>
          <w:szCs w:val="24"/>
        </w:rPr>
        <w:t>spiningošanas</w:t>
      </w:r>
      <w:r w:rsidR="001E49B9" w:rsidRPr="001E49B9">
        <w:rPr>
          <w:rFonts w:ascii="Times New Roman" w:eastAsia="Times New Roman" w:hAnsi="Times New Roman" w:cs="Times New Roman"/>
          <w:sz w:val="24"/>
          <w:szCs w:val="24"/>
        </w:rPr>
        <w:t xml:space="preserve"> vai </w:t>
      </w:r>
      <w:r w:rsidR="001E49B9" w:rsidRPr="001E49B9">
        <w:rPr>
          <w:rFonts w:ascii="Times New Roman" w:eastAsia="Times New Roman" w:hAnsi="Times New Roman" w:cs="Times New Roman"/>
          <w:iCs/>
          <w:sz w:val="24"/>
          <w:szCs w:val="24"/>
        </w:rPr>
        <w:t>mušiņmakšķerēšanas</w:t>
      </w:r>
      <w:r w:rsidR="001E49B9" w:rsidRPr="001E49B9">
        <w:rPr>
          <w:rFonts w:ascii="Times New Roman" w:eastAsia="Times New Roman" w:hAnsi="Times New Roman" w:cs="Times New Roman"/>
          <w:sz w:val="24"/>
          <w:szCs w:val="24"/>
        </w:rPr>
        <w:t xml:space="preserve"> veidā, izmantojot mākslīgo ēsmu;</w:t>
      </w:r>
    </w:p>
    <w:p w14:paraId="30CCC710" w14:textId="16FD22E1" w:rsidR="001E49B9" w:rsidRPr="001E49B9" w:rsidRDefault="00501314"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8.1</w:t>
      </w:r>
      <w:r w:rsidR="001E49B9" w:rsidRPr="001E49B9">
        <w:rPr>
          <w:rFonts w:ascii="Times New Roman" w:eastAsia="Times New Roman" w:hAnsi="Times New Roman" w:cs="Times New Roman"/>
          <w:sz w:val="24"/>
          <w:szCs w:val="24"/>
        </w:rPr>
        <w:t xml:space="preserve">.2. </w:t>
      </w:r>
      <w:r w:rsidR="001E49B9" w:rsidRPr="001E49B9">
        <w:rPr>
          <w:rFonts w:ascii="Times New Roman" w:eastAsia="Times New Roman" w:hAnsi="Times New Roman" w:cs="Times New Roman"/>
          <w:i/>
          <w:sz w:val="24"/>
          <w:szCs w:val="24"/>
        </w:rPr>
        <w:t>Citu zivju</w:t>
      </w:r>
      <w:r w:rsidR="001E49B9" w:rsidRPr="001E49B9">
        <w:rPr>
          <w:rFonts w:ascii="Times New Roman" w:eastAsia="Times New Roman" w:hAnsi="Times New Roman" w:cs="Times New Roman"/>
          <w:sz w:val="24"/>
          <w:szCs w:val="24"/>
        </w:rPr>
        <w:t xml:space="preserve"> makšķerēšana atļauta pēc</w:t>
      </w:r>
      <w:r w:rsidR="001E49B9" w:rsidRPr="001E49B9">
        <w:rPr>
          <w:rFonts w:ascii="Times New Roman" w:eastAsia="Times New Roman" w:hAnsi="Times New Roman" w:cs="Times New Roman"/>
          <w:color w:val="FF0000"/>
          <w:sz w:val="24"/>
          <w:szCs w:val="24"/>
        </w:rPr>
        <w:t xml:space="preserve"> </w:t>
      </w:r>
      <w:r w:rsidR="001E49B9" w:rsidRPr="001E49B9">
        <w:rPr>
          <w:rFonts w:ascii="Times New Roman" w:eastAsia="Times New Roman" w:hAnsi="Times New Roman" w:cs="Times New Roman"/>
          <w:iCs/>
          <w:sz w:val="24"/>
          <w:szCs w:val="24"/>
        </w:rPr>
        <w:t>Ministru kabineta 22.12.2015. noteikumiem Nr. 800 “Makšķerēšanas, vēžošanas un zemūdens medību noteikumi”;</w:t>
      </w:r>
    </w:p>
    <w:p w14:paraId="3AFD6BEE" w14:textId="28C0D584" w:rsidR="001E49B9" w:rsidRPr="001E49B9"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1E49B9" w:rsidRPr="001E49B9">
        <w:rPr>
          <w:rFonts w:ascii="Times New Roman" w:eastAsia="Times New Roman" w:hAnsi="Times New Roman" w:cs="Times New Roman"/>
          <w:sz w:val="24"/>
          <w:szCs w:val="24"/>
        </w:rPr>
        <w:t>.3. vēžošanas krītiņu vai murdiņu skaits vienam vēžotājam – līdz 30;</w:t>
      </w:r>
    </w:p>
    <w:p w14:paraId="6F171DD2" w14:textId="048D48E8" w:rsidR="001E49B9" w:rsidRPr="00501314" w:rsidRDefault="00501314" w:rsidP="00501314">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1E49B9" w:rsidRPr="00501314">
        <w:rPr>
          <w:rFonts w:ascii="Times New Roman" w:eastAsia="Times New Roman" w:hAnsi="Times New Roman" w:cs="Times New Roman"/>
          <w:sz w:val="24"/>
          <w:szCs w:val="24"/>
        </w:rPr>
        <w:t>Licencētās makšķerēšanas un vēžošanas atļautais loma lielums un limitētās zivju sugas:</w:t>
      </w:r>
    </w:p>
    <w:p w14:paraId="64DFF5BA" w14:textId="673E6649" w:rsidR="001E49B9" w:rsidRPr="001E49B9" w:rsidRDefault="00501314" w:rsidP="00F972D1">
      <w:pPr>
        <w:pStyle w:val="Sarakstarindkopa"/>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r w:rsidR="001E49B9">
        <w:rPr>
          <w:rFonts w:ascii="Times New Roman" w:eastAsia="Times New Roman" w:hAnsi="Times New Roman" w:cs="Times New Roman"/>
          <w:bCs/>
          <w:sz w:val="24"/>
          <w:szCs w:val="24"/>
        </w:rPr>
        <w:t xml:space="preserve">.1. </w:t>
      </w:r>
      <w:r w:rsidR="001E49B9" w:rsidRPr="001E49B9">
        <w:rPr>
          <w:rFonts w:ascii="Times New Roman" w:eastAsia="Times New Roman" w:hAnsi="Times New Roman" w:cs="Times New Roman"/>
          <w:bCs/>
          <w:sz w:val="24"/>
          <w:szCs w:val="24"/>
        </w:rPr>
        <w:t>Vien</w:t>
      </w:r>
      <w:r>
        <w:rPr>
          <w:rFonts w:ascii="Times New Roman" w:eastAsia="Times New Roman" w:hAnsi="Times New Roman" w:cs="Times New Roman"/>
          <w:bCs/>
          <w:sz w:val="24"/>
          <w:szCs w:val="24"/>
        </w:rPr>
        <w:t>as dienas</w:t>
      </w:r>
      <w:r w:rsidR="001E49B9" w:rsidRPr="001E49B9">
        <w:rPr>
          <w:rFonts w:ascii="Times New Roman" w:eastAsia="Times New Roman" w:hAnsi="Times New Roman" w:cs="Times New Roman"/>
          <w:bCs/>
          <w:sz w:val="24"/>
          <w:szCs w:val="24"/>
        </w:rPr>
        <w:t xml:space="preserve"> licence posmā “Salaca I”, lomā atļauts paturēt zivis pēc Ministru kabineta noteikumiem Nr.800.</w:t>
      </w:r>
    </w:p>
    <w:p w14:paraId="7EE2C4E5" w14:textId="6D7C7AD6" w:rsidR="001E49B9" w:rsidRPr="001E49B9"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E49B9" w:rsidRPr="001E49B9">
        <w:rPr>
          <w:rFonts w:ascii="Times New Roman" w:eastAsia="Times New Roman" w:hAnsi="Times New Roman" w:cs="Times New Roman"/>
          <w:sz w:val="24"/>
          <w:szCs w:val="24"/>
        </w:rPr>
        <w:t xml:space="preserve">.2. </w:t>
      </w:r>
      <w:r w:rsidR="001E49B9" w:rsidRPr="001E49B9">
        <w:rPr>
          <w:rFonts w:ascii="Times New Roman" w:eastAsia="Times New Roman" w:hAnsi="Times New Roman" w:cs="Times New Roman"/>
          <w:iCs/>
          <w:sz w:val="24"/>
          <w:szCs w:val="24"/>
        </w:rPr>
        <w:t>„Taimiņa makšķerēšanas vien</w:t>
      </w:r>
      <w:r>
        <w:rPr>
          <w:rFonts w:ascii="Times New Roman" w:eastAsia="Times New Roman" w:hAnsi="Times New Roman" w:cs="Times New Roman"/>
          <w:iCs/>
          <w:sz w:val="24"/>
          <w:szCs w:val="24"/>
        </w:rPr>
        <w:t>as dienas</w:t>
      </w:r>
      <w:r w:rsidR="001E49B9" w:rsidRPr="001E49B9">
        <w:rPr>
          <w:rFonts w:ascii="Times New Roman" w:eastAsia="Times New Roman" w:hAnsi="Times New Roman" w:cs="Times New Roman"/>
          <w:iCs/>
          <w:sz w:val="24"/>
          <w:szCs w:val="24"/>
        </w:rPr>
        <w:t xml:space="preserve"> licence” </w:t>
      </w:r>
      <w:r w:rsidR="001E49B9" w:rsidRPr="001E49B9">
        <w:rPr>
          <w:rFonts w:ascii="Times New Roman" w:eastAsia="Times New Roman" w:hAnsi="Times New Roman" w:cs="Times New Roman"/>
          <w:sz w:val="24"/>
          <w:szCs w:val="24"/>
        </w:rPr>
        <w:t>un „taimiņu makšķerēšanas sezonas licence”, zonās “A”, “B”, “C” un “D”, no 1. janvāra līdz 30. aprīlim dod tiesības tās īpašniekam vienā dienā iegūt un lomā paturēt taimiņu 1(vienu) gab. vai lasi 1(vienu) gab. uz 1(vienu) licenci, kuru minimālais pieļaujamais garums ir ne mazāks par šādu izmēru: taimiņam – 50 cm, lasim – 60 cm. Zivis, kuru minimālie pieļaujamie garumi ir mazāki par minētajiem, nekavējoties ir jāatlaiž (jāatbrīvo);</w:t>
      </w:r>
    </w:p>
    <w:p w14:paraId="5CA88DB6" w14:textId="64615C0C"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E49B9" w:rsidRPr="001E49B9">
        <w:rPr>
          <w:rFonts w:ascii="Times New Roman" w:eastAsia="Times New Roman" w:hAnsi="Times New Roman" w:cs="Times New Roman"/>
          <w:sz w:val="24"/>
          <w:szCs w:val="24"/>
        </w:rPr>
        <w:t xml:space="preserve">.3. </w:t>
      </w:r>
      <w:r w:rsidR="001E49B9" w:rsidRPr="00A02FCE">
        <w:rPr>
          <w:rFonts w:ascii="Times New Roman" w:eastAsia="Times New Roman" w:hAnsi="Times New Roman" w:cs="Times New Roman"/>
          <w:sz w:val="24"/>
          <w:szCs w:val="24"/>
        </w:rPr>
        <w:t xml:space="preserve">licencētajā vēžošanā atļauts lomā paturēt tikai </w:t>
      </w:r>
      <w:proofErr w:type="spellStart"/>
      <w:r w:rsidR="001E49B9" w:rsidRPr="00A02FCE">
        <w:rPr>
          <w:rFonts w:ascii="Times New Roman" w:eastAsia="Times New Roman" w:hAnsi="Times New Roman" w:cs="Times New Roman"/>
          <w:sz w:val="24"/>
          <w:szCs w:val="24"/>
        </w:rPr>
        <w:t>signālvēžus</w:t>
      </w:r>
      <w:proofErr w:type="spellEnd"/>
      <w:r w:rsidR="001E49B9" w:rsidRPr="00A02FCE">
        <w:rPr>
          <w:rFonts w:ascii="Times New Roman" w:eastAsia="Times New Roman" w:hAnsi="Times New Roman" w:cs="Times New Roman"/>
          <w:sz w:val="24"/>
          <w:szCs w:val="24"/>
        </w:rPr>
        <w:t xml:space="preserve"> (pazīmes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noteikšanai skatīt pielikumu nr. </w:t>
      </w:r>
      <w:r w:rsidR="00950964" w:rsidRPr="00A02FCE">
        <w:rPr>
          <w:rFonts w:ascii="Times New Roman" w:eastAsia="Times New Roman" w:hAnsi="Times New Roman" w:cs="Times New Roman"/>
          <w:sz w:val="24"/>
          <w:szCs w:val="24"/>
        </w:rPr>
        <w:t>7</w:t>
      </w:r>
      <w:r w:rsidR="001E49B9" w:rsidRPr="00A02FCE">
        <w:rPr>
          <w:rFonts w:ascii="Times New Roman" w:eastAsia="Times New Roman" w:hAnsi="Times New Roman" w:cs="Times New Roman"/>
          <w:sz w:val="24"/>
          <w:szCs w:val="24"/>
        </w:rPr>
        <w:t>), bet pārējo sugu vēži nekavējoties jāatbrīvo.</w:t>
      </w:r>
    </w:p>
    <w:p w14:paraId="49515728" w14:textId="25244C4E"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E49B9" w:rsidRPr="00A02FCE">
        <w:rPr>
          <w:rFonts w:ascii="Times New Roman" w:eastAsia="Times New Roman" w:hAnsi="Times New Roman" w:cs="Times New Roman"/>
          <w:sz w:val="24"/>
          <w:szCs w:val="24"/>
        </w:rPr>
        <w:t xml:space="preserve">.4. lomā paturamo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skaits (limits) – bez ierobežojuma;</w:t>
      </w:r>
    </w:p>
    <w:p w14:paraId="508983C7" w14:textId="14025EE3"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E49B9" w:rsidRPr="00A02FCE">
        <w:rPr>
          <w:rFonts w:ascii="Times New Roman" w:eastAsia="Times New Roman" w:hAnsi="Times New Roman" w:cs="Times New Roman"/>
          <w:sz w:val="24"/>
          <w:szCs w:val="24"/>
        </w:rPr>
        <w:t xml:space="preserve">5. atļauts lomā paturēt arī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mātītes ar redzamiem ikriem;</w:t>
      </w:r>
    </w:p>
    <w:p w14:paraId="469158DC" w14:textId="6386D7FC"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E49B9" w:rsidRPr="00A02FCE">
        <w:rPr>
          <w:rFonts w:ascii="Times New Roman" w:eastAsia="Times New Roman" w:hAnsi="Times New Roman" w:cs="Times New Roman"/>
          <w:sz w:val="24"/>
          <w:szCs w:val="24"/>
        </w:rPr>
        <w:t xml:space="preserve">.6. lomā paturamo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izmēram nav ierobežojumu. </w:t>
      </w:r>
    </w:p>
    <w:p w14:paraId="510ADB85" w14:textId="77777777" w:rsidR="001E49B9" w:rsidRPr="00A02FCE" w:rsidRDefault="001E49B9" w:rsidP="001E49B9">
      <w:pPr>
        <w:pStyle w:val="Sarakstarindkopa"/>
        <w:spacing w:after="0" w:line="240" w:lineRule="auto"/>
        <w:jc w:val="both"/>
        <w:rPr>
          <w:rFonts w:ascii="Times New Roman" w:eastAsia="Times New Roman" w:hAnsi="Times New Roman" w:cs="Times New Roman"/>
          <w:sz w:val="24"/>
          <w:szCs w:val="24"/>
        </w:rPr>
      </w:pPr>
    </w:p>
    <w:p w14:paraId="289450DD" w14:textId="77777777" w:rsidR="001E49B9" w:rsidRPr="00A02FCE" w:rsidRDefault="001E49B9" w:rsidP="001E49B9">
      <w:pPr>
        <w:spacing w:after="0" w:line="240" w:lineRule="auto"/>
        <w:jc w:val="both"/>
        <w:rPr>
          <w:rFonts w:ascii="Times New Roman" w:eastAsia="Times New Roman" w:hAnsi="Times New Roman" w:cs="Times New Roman"/>
          <w:sz w:val="24"/>
          <w:szCs w:val="24"/>
        </w:rPr>
      </w:pPr>
    </w:p>
    <w:p w14:paraId="5CEEF611" w14:textId="37A098A4" w:rsidR="006F6C2B" w:rsidRPr="00A02FCE" w:rsidRDefault="00F972D1" w:rsidP="00F972D1">
      <w:pPr>
        <w:spacing w:after="0" w:line="240" w:lineRule="auto"/>
        <w:ind w:left="360" w:firstLine="36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 xml:space="preserve">8.3. </w:t>
      </w:r>
      <w:r w:rsidR="006F6C2B" w:rsidRPr="00A02FCE">
        <w:rPr>
          <w:rFonts w:ascii="Times New Roman" w:eastAsia="Times New Roman" w:hAnsi="Times New Roman" w:cs="Times New Roman"/>
          <w:sz w:val="24"/>
          <w:szCs w:val="24"/>
        </w:rPr>
        <w:t>Licencētās makšķerēšanas un vēžošanas ierobežojumi:</w:t>
      </w:r>
    </w:p>
    <w:p w14:paraId="5662C477" w14:textId="72C92AF1" w:rsidR="006F6C2B" w:rsidRPr="00A02FCE" w:rsidRDefault="00F972D1" w:rsidP="00F972D1">
      <w:pPr>
        <w:spacing w:after="0" w:line="240" w:lineRule="auto"/>
        <w:ind w:left="720" w:firstLine="720"/>
        <w:jc w:val="both"/>
        <w:rPr>
          <w:rFonts w:ascii="Times New Roman" w:eastAsia="Times New Roman" w:hAnsi="Times New Roman" w:cs="Times New Roman"/>
          <w:bCs/>
          <w:iCs/>
          <w:sz w:val="24"/>
          <w:szCs w:val="24"/>
        </w:rPr>
      </w:pPr>
      <w:r w:rsidRPr="00A02FCE">
        <w:rPr>
          <w:rFonts w:ascii="Times New Roman" w:eastAsia="Times New Roman" w:hAnsi="Times New Roman" w:cs="Times New Roman"/>
          <w:bCs/>
          <w:sz w:val="24"/>
          <w:szCs w:val="24"/>
        </w:rPr>
        <w:lastRenderedPageBreak/>
        <w:t>8.3</w:t>
      </w:r>
      <w:r w:rsidR="001E49B9" w:rsidRPr="00A02FCE">
        <w:rPr>
          <w:rFonts w:ascii="Times New Roman" w:eastAsia="Times New Roman" w:hAnsi="Times New Roman" w:cs="Times New Roman"/>
          <w:bCs/>
          <w:sz w:val="24"/>
          <w:szCs w:val="24"/>
        </w:rPr>
        <w:t xml:space="preserve">.1. </w:t>
      </w:r>
      <w:r w:rsidR="006F6C2B" w:rsidRPr="00A02FCE">
        <w:rPr>
          <w:rFonts w:ascii="Times New Roman" w:eastAsia="Times New Roman" w:hAnsi="Times New Roman" w:cs="Times New Roman"/>
          <w:bCs/>
          <w:iCs/>
          <w:sz w:val="24"/>
          <w:szCs w:val="24"/>
        </w:rPr>
        <w:t>No 1. marta līdz 31. maijam noteikta visu zivju sugu saudzēšanas diena – katras nedēļas pirmdiena (izņemot valstī noteiktās svētku dienas), kad ir aizliegta jebkura veida makšķerēšana;</w:t>
      </w:r>
    </w:p>
    <w:p w14:paraId="2617DE5A" w14:textId="545EEA3E" w:rsidR="006F6C2B" w:rsidRPr="00A02FCE" w:rsidRDefault="00F972D1" w:rsidP="00F972D1">
      <w:pPr>
        <w:spacing w:after="0" w:line="240" w:lineRule="auto"/>
        <w:ind w:left="720" w:firstLine="720"/>
        <w:jc w:val="both"/>
        <w:rPr>
          <w:rFonts w:ascii="Times New Roman" w:eastAsia="Times New Roman" w:hAnsi="Times New Roman" w:cs="Times New Roman"/>
          <w:iCs/>
          <w:color w:val="FF0000"/>
          <w:sz w:val="24"/>
          <w:szCs w:val="24"/>
        </w:rPr>
      </w:pPr>
      <w:r w:rsidRPr="00A02FCE">
        <w:rPr>
          <w:rFonts w:ascii="Times New Roman" w:eastAsia="Times New Roman" w:hAnsi="Times New Roman" w:cs="Times New Roman"/>
          <w:iCs/>
          <w:sz w:val="24"/>
          <w:szCs w:val="24"/>
        </w:rPr>
        <w:t>8.3</w:t>
      </w:r>
      <w:r w:rsidR="001E49B9" w:rsidRPr="00A02FCE">
        <w:rPr>
          <w:rFonts w:ascii="Times New Roman" w:eastAsia="Times New Roman" w:hAnsi="Times New Roman" w:cs="Times New Roman"/>
          <w:iCs/>
          <w:sz w:val="24"/>
          <w:szCs w:val="24"/>
        </w:rPr>
        <w:t xml:space="preserve">.2. </w:t>
      </w:r>
      <w:r w:rsidR="006F6C2B" w:rsidRPr="00A02FCE">
        <w:rPr>
          <w:rFonts w:ascii="Times New Roman" w:eastAsia="Times New Roman" w:hAnsi="Times New Roman" w:cs="Times New Roman"/>
          <w:iCs/>
          <w:sz w:val="24"/>
          <w:szCs w:val="24"/>
        </w:rPr>
        <w:t>Spiningošana un mušiņmakšķerēšana atļauta tikai diennakts gaišajā laikā (no saullēkta līdz saulrietam);</w:t>
      </w:r>
      <w:r w:rsidR="006F6C2B" w:rsidRPr="00A02FCE">
        <w:rPr>
          <w:rFonts w:ascii="Times New Roman" w:eastAsia="Times New Roman" w:hAnsi="Times New Roman" w:cs="Times New Roman"/>
          <w:iCs/>
          <w:color w:val="FF0000"/>
          <w:sz w:val="24"/>
          <w:szCs w:val="24"/>
        </w:rPr>
        <w:t xml:space="preserve"> </w:t>
      </w:r>
    </w:p>
    <w:p w14:paraId="7CB9E35B" w14:textId="36287551" w:rsidR="006F6C2B" w:rsidRPr="00A02FCE" w:rsidRDefault="00F972D1" w:rsidP="00F972D1">
      <w:pPr>
        <w:spacing w:after="0" w:line="240" w:lineRule="auto"/>
        <w:ind w:left="720" w:firstLine="720"/>
        <w:jc w:val="both"/>
        <w:rPr>
          <w:rFonts w:ascii="Times New Roman" w:eastAsia="Times New Roman" w:hAnsi="Times New Roman" w:cs="Times New Roman"/>
          <w:iCs/>
          <w:sz w:val="24"/>
          <w:szCs w:val="24"/>
        </w:rPr>
      </w:pPr>
      <w:r w:rsidRPr="00A02FCE">
        <w:rPr>
          <w:rFonts w:ascii="Times New Roman" w:eastAsia="Times New Roman" w:hAnsi="Times New Roman" w:cs="Times New Roman"/>
          <w:iCs/>
          <w:sz w:val="24"/>
          <w:szCs w:val="24"/>
        </w:rPr>
        <w:t>8.3</w:t>
      </w:r>
      <w:r w:rsidR="001E49B9" w:rsidRPr="00A02FCE">
        <w:rPr>
          <w:rFonts w:ascii="Times New Roman" w:eastAsia="Times New Roman" w:hAnsi="Times New Roman" w:cs="Times New Roman"/>
          <w:iCs/>
          <w:sz w:val="24"/>
          <w:szCs w:val="24"/>
        </w:rPr>
        <w:t xml:space="preserve">.3. </w:t>
      </w:r>
      <w:r w:rsidR="006F6C2B" w:rsidRPr="00A02FCE">
        <w:rPr>
          <w:rFonts w:ascii="Times New Roman" w:eastAsia="Times New Roman" w:hAnsi="Times New Roman" w:cs="Times New Roman"/>
          <w:iCs/>
          <w:sz w:val="24"/>
          <w:szCs w:val="24"/>
        </w:rPr>
        <w:t>No 01.10. – 30.04. aizliegta spiningošana un mušiņmakšķerēšana, izņemot “Taimiņa (laša) sezonas licenču” un “Taimiņa (laša) makšķerēšanas vien</w:t>
      </w:r>
      <w:r w:rsidR="00157F7D" w:rsidRPr="00A02FCE">
        <w:rPr>
          <w:rFonts w:ascii="Times New Roman" w:eastAsia="Times New Roman" w:hAnsi="Times New Roman" w:cs="Times New Roman"/>
          <w:iCs/>
          <w:sz w:val="24"/>
          <w:szCs w:val="24"/>
        </w:rPr>
        <w:t xml:space="preserve">as </w:t>
      </w:r>
      <w:r w:rsidR="006F6C2B" w:rsidRPr="00A02FCE">
        <w:rPr>
          <w:rFonts w:ascii="Times New Roman" w:eastAsia="Times New Roman" w:hAnsi="Times New Roman" w:cs="Times New Roman"/>
          <w:iCs/>
          <w:sz w:val="24"/>
          <w:szCs w:val="24"/>
        </w:rPr>
        <w:t>dienas licenču” īpašniekus;</w:t>
      </w:r>
    </w:p>
    <w:p w14:paraId="025410E6" w14:textId="3C0A9EF8" w:rsidR="006F6C2B" w:rsidRPr="00A02FCE" w:rsidRDefault="00F972D1" w:rsidP="00F972D1">
      <w:pPr>
        <w:spacing w:after="0" w:line="240" w:lineRule="auto"/>
        <w:ind w:left="720"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iCs/>
          <w:sz w:val="24"/>
          <w:szCs w:val="24"/>
        </w:rPr>
        <w:t>8.3</w:t>
      </w:r>
      <w:r w:rsidR="006F6C2B" w:rsidRPr="00A02FCE">
        <w:rPr>
          <w:rFonts w:ascii="Times New Roman" w:eastAsia="Times New Roman" w:hAnsi="Times New Roman" w:cs="Times New Roman"/>
          <w:iCs/>
          <w:sz w:val="24"/>
          <w:szCs w:val="24"/>
        </w:rPr>
        <w:t>.4. No 01.09. – 30.09. aizliegta spiningošana un mušiņmakšķerēšana posmā no “</w:t>
      </w:r>
      <w:proofErr w:type="spellStart"/>
      <w:r w:rsidR="006F6C2B" w:rsidRPr="00A02FCE">
        <w:rPr>
          <w:rFonts w:ascii="Times New Roman" w:eastAsia="Times New Roman" w:hAnsi="Times New Roman" w:cs="Times New Roman"/>
          <w:iCs/>
          <w:sz w:val="24"/>
          <w:szCs w:val="24"/>
        </w:rPr>
        <w:t>Zirgakmens</w:t>
      </w:r>
      <w:proofErr w:type="spellEnd"/>
      <w:r w:rsidR="006F6C2B" w:rsidRPr="00A02FCE">
        <w:rPr>
          <w:rFonts w:ascii="Times New Roman" w:eastAsia="Times New Roman" w:hAnsi="Times New Roman" w:cs="Times New Roman"/>
          <w:iCs/>
          <w:sz w:val="24"/>
          <w:szCs w:val="24"/>
        </w:rPr>
        <w:t xml:space="preserve">”, Salacas upes vidū pirms </w:t>
      </w:r>
      <w:proofErr w:type="spellStart"/>
      <w:r w:rsidR="006F6C2B" w:rsidRPr="00A02FCE">
        <w:rPr>
          <w:rFonts w:ascii="Times New Roman" w:eastAsia="Times New Roman" w:hAnsi="Times New Roman" w:cs="Times New Roman"/>
          <w:iCs/>
          <w:sz w:val="24"/>
          <w:szCs w:val="24"/>
        </w:rPr>
        <w:t>Annasmuižas</w:t>
      </w:r>
      <w:proofErr w:type="spellEnd"/>
      <w:r w:rsidR="006F6C2B" w:rsidRPr="00A02FCE">
        <w:rPr>
          <w:rFonts w:ascii="Times New Roman" w:eastAsia="Times New Roman" w:hAnsi="Times New Roman" w:cs="Times New Roman"/>
          <w:iCs/>
          <w:sz w:val="24"/>
          <w:szCs w:val="24"/>
        </w:rPr>
        <w:t xml:space="preserve"> tilta, līdz </w:t>
      </w:r>
      <w:r w:rsidR="006F6C2B" w:rsidRPr="00A02FCE">
        <w:rPr>
          <w:rFonts w:ascii="Times New Roman" w:eastAsia="Times New Roman" w:hAnsi="Times New Roman" w:cs="Times New Roman"/>
          <w:sz w:val="24"/>
          <w:szCs w:val="24"/>
        </w:rPr>
        <w:t>robežzīmei upes krastā ar Alojas novada pašvaldību.</w:t>
      </w:r>
    </w:p>
    <w:p w14:paraId="6E18FE53" w14:textId="437F61E1" w:rsidR="006F6C2B" w:rsidRPr="00A02FCE" w:rsidRDefault="00F972D1" w:rsidP="00F972D1">
      <w:pPr>
        <w:spacing w:after="0" w:line="240" w:lineRule="auto"/>
        <w:ind w:left="720"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iCs/>
          <w:sz w:val="24"/>
          <w:szCs w:val="24"/>
        </w:rPr>
        <w:t>8.3</w:t>
      </w:r>
      <w:r w:rsidR="006F6C2B" w:rsidRPr="00A02FCE">
        <w:rPr>
          <w:rFonts w:ascii="Times New Roman" w:eastAsia="Times New Roman" w:hAnsi="Times New Roman" w:cs="Times New Roman"/>
          <w:iCs/>
          <w:sz w:val="24"/>
          <w:szCs w:val="24"/>
        </w:rPr>
        <w:t xml:space="preserve">.5. </w:t>
      </w:r>
      <w:r w:rsidR="006F6C2B" w:rsidRPr="00A02FCE">
        <w:rPr>
          <w:rFonts w:ascii="Times New Roman" w:eastAsia="Times New Roman" w:hAnsi="Times New Roman" w:cs="Times New Roman"/>
          <w:sz w:val="24"/>
          <w:szCs w:val="24"/>
        </w:rPr>
        <w:t>Posmā “Salaca I”, kas noteikts</w:t>
      </w:r>
      <w:r w:rsidR="00157F7D" w:rsidRPr="00A02FCE">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5</w:t>
      </w:r>
      <w:r w:rsidR="00157F7D" w:rsidRPr="00A02FCE">
        <w:rPr>
          <w:rFonts w:ascii="Times New Roman" w:eastAsia="Times New Roman" w:hAnsi="Times New Roman" w:cs="Times New Roman"/>
          <w:sz w:val="24"/>
          <w:szCs w:val="24"/>
        </w:rPr>
        <w:t>.</w:t>
      </w:r>
      <w:r w:rsidR="006F6C2B" w:rsidRPr="00A02FCE">
        <w:rPr>
          <w:rFonts w:ascii="Times New Roman" w:eastAsia="Times New Roman" w:hAnsi="Times New Roman" w:cs="Times New Roman"/>
          <w:sz w:val="24"/>
          <w:szCs w:val="24"/>
        </w:rPr>
        <w:t xml:space="preserve"> punktā no 1. oktobra līdz 31. maijam iebrišana ūdenī atļauta ne tālāk kā vienu metru no Salacas upes krasta līnijas, bet pārējā laikā bez ierobežojuma;</w:t>
      </w:r>
    </w:p>
    <w:p w14:paraId="4FE1ADE4" w14:textId="4CA9DBA5" w:rsidR="006F6C2B" w:rsidRPr="00A02FCE" w:rsidRDefault="00F972D1" w:rsidP="00F972D1">
      <w:pPr>
        <w:spacing w:after="0" w:line="240" w:lineRule="auto"/>
        <w:ind w:left="720"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8.3</w:t>
      </w:r>
      <w:r w:rsidR="006F6C2B" w:rsidRPr="00A02FCE">
        <w:rPr>
          <w:rFonts w:ascii="Times New Roman" w:eastAsia="Times New Roman" w:hAnsi="Times New Roman" w:cs="Times New Roman"/>
          <w:sz w:val="24"/>
          <w:szCs w:val="24"/>
        </w:rPr>
        <w:t>.6. makšķerēšana no laivām atļauta no 1. jūnija līdz 30. septembrim;</w:t>
      </w:r>
    </w:p>
    <w:p w14:paraId="1FD8D86D" w14:textId="290D5883" w:rsidR="006F6C2B" w:rsidRPr="00A02FCE" w:rsidRDefault="00F972D1" w:rsidP="00F972D1">
      <w:pPr>
        <w:spacing w:after="0" w:line="240" w:lineRule="auto"/>
        <w:ind w:left="720"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8.3</w:t>
      </w:r>
      <w:r w:rsidR="006F6C2B" w:rsidRPr="00A02FCE">
        <w:rPr>
          <w:rFonts w:ascii="Times New Roman" w:eastAsia="Times New Roman" w:hAnsi="Times New Roman" w:cs="Times New Roman"/>
          <w:sz w:val="24"/>
          <w:szCs w:val="24"/>
        </w:rPr>
        <w:t>.7. aizliegts nodarboties ar zemūdens medībām;</w:t>
      </w:r>
    </w:p>
    <w:p w14:paraId="5CF383D8" w14:textId="04B25F3E" w:rsidR="006F6C2B" w:rsidRPr="006F6C2B" w:rsidRDefault="00F972D1" w:rsidP="00F972D1">
      <w:pPr>
        <w:spacing w:after="0" w:line="240" w:lineRule="auto"/>
        <w:ind w:left="720"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8.3</w:t>
      </w:r>
      <w:r w:rsidR="006F6C2B" w:rsidRPr="00A02FCE">
        <w:rPr>
          <w:rFonts w:ascii="Times New Roman" w:eastAsia="Times New Roman" w:hAnsi="Times New Roman" w:cs="Times New Roman"/>
          <w:sz w:val="24"/>
          <w:szCs w:val="24"/>
        </w:rPr>
        <w:t>.8. aizliegts nodarboties ar makšķerēšanu bez atbilstoši šim nolikumam paredzētām makšķerēšanas licencēm;</w:t>
      </w:r>
    </w:p>
    <w:p w14:paraId="0515E2CB" w14:textId="75C2C9C6" w:rsidR="006F6C2B" w:rsidRPr="006F6C2B" w:rsidRDefault="00F972D1" w:rsidP="00F972D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6F6C2B" w:rsidRPr="006F6C2B">
        <w:rPr>
          <w:rFonts w:ascii="Times New Roman" w:eastAsia="Times New Roman" w:hAnsi="Times New Roman" w:cs="Times New Roman"/>
          <w:sz w:val="24"/>
          <w:szCs w:val="24"/>
        </w:rPr>
        <w:t>.9. aizliegts vēžot bez atbilstoši šim nolikumam paredzētām</w:t>
      </w:r>
      <w:r w:rsidR="006F6C2B" w:rsidRPr="006F6C2B" w:rsidDel="00EF4993">
        <w:rPr>
          <w:rFonts w:ascii="Times New Roman" w:eastAsia="Times New Roman" w:hAnsi="Times New Roman" w:cs="Times New Roman"/>
          <w:sz w:val="24"/>
          <w:szCs w:val="24"/>
        </w:rPr>
        <w:t xml:space="preserve"> </w:t>
      </w:r>
      <w:r w:rsidR="006F6C2B" w:rsidRPr="006F6C2B">
        <w:rPr>
          <w:rFonts w:ascii="Times New Roman" w:eastAsia="Times New Roman" w:hAnsi="Times New Roman" w:cs="Times New Roman"/>
          <w:sz w:val="24"/>
          <w:szCs w:val="24"/>
        </w:rPr>
        <w:t>vēžošanas licencēm;</w:t>
      </w:r>
    </w:p>
    <w:p w14:paraId="33AA39BF" w14:textId="0A835646" w:rsidR="006F6C2B" w:rsidRPr="006F6C2B" w:rsidRDefault="00F972D1" w:rsidP="00F972D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6F6C2B" w:rsidRPr="006F6C2B">
        <w:rPr>
          <w:rFonts w:ascii="Times New Roman" w:eastAsia="Times New Roman" w:hAnsi="Times New Roman" w:cs="Times New Roman"/>
          <w:sz w:val="24"/>
          <w:szCs w:val="24"/>
        </w:rPr>
        <w:t xml:space="preserve">.10. kategoriski aizliegta </w:t>
      </w:r>
      <w:proofErr w:type="spellStart"/>
      <w:r w:rsidR="006F6C2B" w:rsidRPr="006F6C2B">
        <w:rPr>
          <w:rFonts w:ascii="Times New Roman" w:eastAsia="Times New Roman" w:hAnsi="Times New Roman" w:cs="Times New Roman"/>
          <w:sz w:val="24"/>
          <w:szCs w:val="24"/>
        </w:rPr>
        <w:t>signālvēžu</w:t>
      </w:r>
      <w:proofErr w:type="spellEnd"/>
      <w:r w:rsidR="006F6C2B" w:rsidRPr="006F6C2B">
        <w:rPr>
          <w:rFonts w:ascii="Times New Roman" w:eastAsia="Times New Roman" w:hAnsi="Times New Roman" w:cs="Times New Roman"/>
          <w:sz w:val="24"/>
          <w:szCs w:val="24"/>
        </w:rPr>
        <w:t xml:space="preserve"> vai citu vēžu pārvietošana uz jebkuru citu ūdenstilpi neatkarīgi no tās statusa, kā arī aizliegta to pārdošana;</w:t>
      </w:r>
    </w:p>
    <w:p w14:paraId="652E74DC" w14:textId="430B4677" w:rsidR="006F6C2B" w:rsidRDefault="00F972D1" w:rsidP="00F972D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6F6C2B" w:rsidRPr="006F6C2B">
        <w:rPr>
          <w:rFonts w:ascii="Times New Roman" w:eastAsia="Times New Roman" w:hAnsi="Times New Roman" w:cs="Times New Roman"/>
          <w:sz w:val="24"/>
          <w:szCs w:val="24"/>
        </w:rPr>
        <w:t>.1</w:t>
      </w:r>
      <w:r w:rsidR="007D7B0F">
        <w:rPr>
          <w:rFonts w:ascii="Times New Roman" w:eastAsia="Times New Roman" w:hAnsi="Times New Roman" w:cs="Times New Roman"/>
          <w:sz w:val="24"/>
          <w:szCs w:val="24"/>
        </w:rPr>
        <w:t>1</w:t>
      </w:r>
      <w:r w:rsidR="006F6C2B" w:rsidRPr="006F6C2B">
        <w:rPr>
          <w:rFonts w:ascii="Times New Roman" w:eastAsia="Times New Roman" w:hAnsi="Times New Roman" w:cs="Times New Roman"/>
          <w:sz w:val="24"/>
          <w:szCs w:val="24"/>
        </w:rPr>
        <w:t>. makšķernieki un vēžotāji ir atbildīgi par savu personisko drošību makšķerēšanas vai vēžošanas laikā.</w:t>
      </w:r>
    </w:p>
    <w:p w14:paraId="42461322" w14:textId="77777777" w:rsidR="00EB60D0" w:rsidRDefault="00EB60D0" w:rsidP="00EB60D0">
      <w:pPr>
        <w:spacing w:after="0" w:line="240" w:lineRule="auto"/>
        <w:jc w:val="both"/>
        <w:rPr>
          <w:rFonts w:ascii="Times New Roman" w:eastAsia="Times New Roman" w:hAnsi="Times New Roman" w:cs="Times New Roman"/>
          <w:sz w:val="24"/>
          <w:szCs w:val="24"/>
        </w:rPr>
      </w:pPr>
    </w:p>
    <w:p w14:paraId="1558D8D2" w14:textId="77777777" w:rsidR="00157F7D" w:rsidRPr="00157F7D" w:rsidRDefault="00157F7D" w:rsidP="00157F7D">
      <w:pPr>
        <w:pStyle w:val="Sarakstarindkopa"/>
        <w:numPr>
          <w:ilvl w:val="0"/>
          <w:numId w:val="12"/>
        </w:numPr>
        <w:spacing w:after="0" w:line="240" w:lineRule="auto"/>
        <w:jc w:val="both"/>
        <w:rPr>
          <w:rFonts w:ascii="Times New Roman" w:eastAsia="Times New Roman" w:hAnsi="Times New Roman" w:cs="Times New Roman"/>
          <w:sz w:val="24"/>
          <w:szCs w:val="24"/>
        </w:rPr>
      </w:pPr>
      <w:r w:rsidRPr="00157F7D">
        <w:rPr>
          <w:rFonts w:ascii="Times New Roman" w:eastAsia="Times New Roman" w:hAnsi="Times New Roman" w:cs="Times New Roman"/>
          <w:sz w:val="24"/>
          <w:szCs w:val="24"/>
        </w:rPr>
        <w:t>Licencētās makšķerēšanas un vēžošanas nolikumā paredzēto noteikumu, tai skaitā vides aizsardzības prasību ievērošanu, kontrolē Salacgrīvas novada domes pilnvarotas personas, Valsts Vides dienesta pilnvarotas personas.</w:t>
      </w:r>
    </w:p>
    <w:p w14:paraId="0C829F1F" w14:textId="77777777" w:rsidR="006F6C2B" w:rsidRPr="006F6C2B" w:rsidRDefault="006F6C2B" w:rsidP="006F6C2B">
      <w:pPr>
        <w:spacing w:after="0" w:line="240" w:lineRule="auto"/>
        <w:ind w:firstLine="720"/>
        <w:jc w:val="both"/>
        <w:rPr>
          <w:rFonts w:ascii="Times New Roman" w:eastAsia="Times New Roman" w:hAnsi="Times New Roman" w:cs="Times New Roman"/>
          <w:bCs/>
          <w:sz w:val="24"/>
          <w:szCs w:val="24"/>
        </w:rPr>
      </w:pPr>
    </w:p>
    <w:p w14:paraId="0A1F2FE6" w14:textId="77777777" w:rsidR="006F6C2B" w:rsidRDefault="00157F7D" w:rsidP="00157F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6F6C2B">
        <w:rPr>
          <w:rFonts w:ascii="Times New Roman" w:eastAsia="Times New Roman" w:hAnsi="Times New Roman" w:cs="Times New Roman"/>
          <w:b/>
          <w:sz w:val="24"/>
          <w:szCs w:val="24"/>
        </w:rPr>
        <w:t>.</w:t>
      </w:r>
      <w:r w:rsidR="00EB60D0">
        <w:rPr>
          <w:rFonts w:ascii="Times New Roman" w:eastAsia="Times New Roman" w:hAnsi="Times New Roman" w:cs="Times New Roman"/>
          <w:b/>
          <w:sz w:val="24"/>
          <w:szCs w:val="24"/>
        </w:rPr>
        <w:t xml:space="preserve"> </w:t>
      </w:r>
      <w:r w:rsidRPr="006F6C2B">
        <w:rPr>
          <w:rFonts w:ascii="Times New Roman" w:eastAsia="Times New Roman" w:hAnsi="Times New Roman" w:cs="Times New Roman"/>
          <w:b/>
          <w:sz w:val="24"/>
          <w:szCs w:val="24"/>
        </w:rPr>
        <w:t>VIDES UN DABAS RESURSU AIZSARDZĪBAS PRASĪBAS</w:t>
      </w:r>
    </w:p>
    <w:p w14:paraId="697D308B" w14:textId="77777777" w:rsidR="00157F7D" w:rsidRPr="006F6C2B" w:rsidRDefault="00157F7D" w:rsidP="00157F7D">
      <w:pPr>
        <w:spacing w:after="0" w:line="240" w:lineRule="auto"/>
        <w:jc w:val="center"/>
        <w:rPr>
          <w:rFonts w:ascii="Times New Roman" w:eastAsia="Times New Roman" w:hAnsi="Times New Roman" w:cs="Times New Roman"/>
          <w:b/>
          <w:sz w:val="24"/>
          <w:szCs w:val="24"/>
        </w:rPr>
      </w:pPr>
    </w:p>
    <w:p w14:paraId="02BC21DC" w14:textId="77777777" w:rsidR="006F6C2B" w:rsidRPr="00EB60D0"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EB60D0">
        <w:rPr>
          <w:rFonts w:ascii="Times New Roman" w:eastAsia="Times New Roman" w:hAnsi="Times New Roman" w:cs="Times New Roman"/>
          <w:sz w:val="24"/>
          <w:szCs w:val="24"/>
        </w:rPr>
        <w:t>Posms “</w:t>
      </w:r>
      <w:r w:rsidRPr="00EB60D0">
        <w:rPr>
          <w:rFonts w:ascii="Times New Roman" w:eastAsia="Times New Roman" w:hAnsi="Times New Roman" w:cs="Times New Roman"/>
          <w:i/>
          <w:sz w:val="24"/>
          <w:szCs w:val="24"/>
        </w:rPr>
        <w:t>Salaca I”</w:t>
      </w:r>
      <w:r w:rsidRPr="00EB60D0">
        <w:rPr>
          <w:rFonts w:ascii="Times New Roman" w:eastAsia="Times New Roman" w:hAnsi="Times New Roman" w:cs="Times New Roman"/>
          <w:sz w:val="24"/>
          <w:szCs w:val="24"/>
        </w:rPr>
        <w:t>, kurā tiek īstenota licencētā makšķerēšana</w:t>
      </w:r>
      <w:r w:rsidRPr="00EB60D0">
        <w:rPr>
          <w:rFonts w:ascii="Times New Roman" w:eastAsia="Times New Roman" w:hAnsi="Times New Roman" w:cs="Times New Roman"/>
          <w:i/>
          <w:sz w:val="24"/>
          <w:szCs w:val="24"/>
        </w:rPr>
        <w:t xml:space="preserve"> </w:t>
      </w:r>
      <w:r w:rsidRPr="00EB60D0">
        <w:rPr>
          <w:rFonts w:ascii="Times New Roman" w:eastAsia="Times New Roman" w:hAnsi="Times New Roman" w:cs="Times New Roman"/>
          <w:sz w:val="24"/>
          <w:szCs w:val="24"/>
        </w:rPr>
        <w:t xml:space="preserve">un licencētā vēžošana, </w:t>
      </w:r>
      <w:r w:rsidR="008015F7" w:rsidRPr="00EB60D0">
        <w:rPr>
          <w:rFonts w:ascii="Times New Roman" w:hAnsi="Times New Roman"/>
          <w:sz w:val="24"/>
          <w:szCs w:val="24"/>
        </w:rPr>
        <w:t xml:space="preserve">atrodas Ziemeļvidzemes biosfēras rezervāta neitrālajā zonā un ainavu aizsardzības zonā un daļēji, posmā no tilta pār Salacas upi Salacgrīvā uz augšu pret straumi līdz Salacgrīvas novada administratīvās teritorijas robežzīmei Salacas upes krastā ar Alojas novada administratīvo teritoriju, atrodas Eiropas nozīmes aizsargājamā dabas teritorijā </w:t>
      </w:r>
      <w:proofErr w:type="spellStart"/>
      <w:r w:rsidR="008015F7" w:rsidRPr="00EB60D0">
        <w:rPr>
          <w:rFonts w:ascii="Times New Roman" w:hAnsi="Times New Roman"/>
          <w:i/>
          <w:sz w:val="24"/>
          <w:szCs w:val="24"/>
        </w:rPr>
        <w:t>Natura</w:t>
      </w:r>
      <w:proofErr w:type="spellEnd"/>
      <w:r w:rsidR="008015F7" w:rsidRPr="00EB60D0">
        <w:rPr>
          <w:rFonts w:ascii="Times New Roman" w:hAnsi="Times New Roman"/>
          <w:i/>
          <w:sz w:val="24"/>
          <w:szCs w:val="24"/>
        </w:rPr>
        <w:t xml:space="preserve"> 2000</w:t>
      </w:r>
      <w:r w:rsidR="008015F7" w:rsidRPr="00EB60D0">
        <w:rPr>
          <w:rFonts w:ascii="Times New Roman" w:hAnsi="Times New Roman"/>
          <w:sz w:val="24"/>
          <w:szCs w:val="24"/>
        </w:rPr>
        <w:t xml:space="preserve"> – dabas parkā „Salacas ieleja”, tā neitrālajā zonā un dabas parka zonā.    </w:t>
      </w:r>
    </w:p>
    <w:p w14:paraId="066BB4D7" w14:textId="77777777" w:rsidR="00EB60D0" w:rsidRPr="00EB60D0" w:rsidRDefault="00EB60D0" w:rsidP="00EB60D0">
      <w:pPr>
        <w:pStyle w:val="Sarakstarindkopa"/>
        <w:spacing w:after="0" w:line="240" w:lineRule="auto"/>
        <w:jc w:val="both"/>
        <w:rPr>
          <w:rFonts w:ascii="Times New Roman" w:eastAsia="Times New Roman" w:hAnsi="Times New Roman" w:cs="Times New Roman"/>
          <w:sz w:val="24"/>
          <w:szCs w:val="24"/>
        </w:rPr>
      </w:pPr>
    </w:p>
    <w:p w14:paraId="6D054D42" w14:textId="77777777" w:rsidR="006F6C2B" w:rsidRPr="00EB60D0"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EB60D0">
        <w:rPr>
          <w:rFonts w:ascii="Times New Roman" w:eastAsia="Times New Roman" w:hAnsi="Times New Roman" w:cs="Times New Roman"/>
          <w:sz w:val="24"/>
          <w:szCs w:val="24"/>
        </w:rPr>
        <w:t xml:space="preserve">Ikvienam licencētās makšķerēšanas un licencētās vēžošanas dalībniekam jāievēro 2009.gada 10. marta Ministru Kabineta noteikumi Nr.228 „Dabas parka „Salacas ielejas” individuālie aizsardzības un izmantošanas noteikumi”, kas ir saistoši ikvienam makšķerniekam. </w:t>
      </w:r>
    </w:p>
    <w:p w14:paraId="7F71D3CD" w14:textId="77777777" w:rsidR="006F6C2B" w:rsidRPr="006F6C2B" w:rsidRDefault="006F6C2B" w:rsidP="006F6C2B">
      <w:pPr>
        <w:spacing w:after="0" w:line="240" w:lineRule="auto"/>
        <w:jc w:val="both"/>
        <w:rPr>
          <w:rFonts w:ascii="Times New Roman" w:eastAsia="Calibri" w:hAnsi="Times New Roman" w:cs="Times New Roman"/>
          <w:b/>
          <w:sz w:val="28"/>
          <w:szCs w:val="20"/>
          <w:lang w:val="x-none" w:eastAsia="x-none"/>
        </w:rPr>
      </w:pPr>
    </w:p>
    <w:p w14:paraId="4CD753B0" w14:textId="0348F725" w:rsidR="006F6C2B" w:rsidRPr="006F6C2B" w:rsidRDefault="00EB60D0" w:rsidP="00EB60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950964">
        <w:rPr>
          <w:rFonts w:ascii="Times New Roman" w:eastAsia="Times New Roman" w:hAnsi="Times New Roman" w:cs="Times New Roman"/>
          <w:b/>
          <w:sz w:val="24"/>
          <w:szCs w:val="24"/>
        </w:rPr>
        <w:t>MAKŠĶERĒŠANAS</w:t>
      </w:r>
      <w:r w:rsidRPr="00950964">
        <w:rPr>
          <w:rFonts w:ascii="Times New Roman" w:eastAsia="Times New Roman" w:hAnsi="Times New Roman" w:cs="Times New Roman"/>
          <w:sz w:val="24"/>
          <w:szCs w:val="24"/>
        </w:rPr>
        <w:t xml:space="preserve"> </w:t>
      </w:r>
      <w:r w:rsidRPr="00950964">
        <w:rPr>
          <w:rFonts w:ascii="Times New Roman" w:eastAsia="Times New Roman" w:hAnsi="Times New Roman" w:cs="Times New Roman"/>
          <w:b/>
          <w:bCs/>
          <w:sz w:val="24"/>
          <w:szCs w:val="24"/>
        </w:rPr>
        <w:t>UN</w:t>
      </w:r>
      <w:r w:rsidRPr="00950964">
        <w:rPr>
          <w:rFonts w:ascii="Times New Roman" w:eastAsia="Times New Roman" w:hAnsi="Times New Roman" w:cs="Times New Roman"/>
          <w:sz w:val="24"/>
          <w:szCs w:val="24"/>
        </w:rPr>
        <w:t xml:space="preserve"> </w:t>
      </w:r>
      <w:r w:rsidRPr="00950964">
        <w:rPr>
          <w:rFonts w:ascii="Times New Roman" w:eastAsia="Times New Roman" w:hAnsi="Times New Roman" w:cs="Times New Roman"/>
          <w:b/>
          <w:sz w:val="24"/>
          <w:szCs w:val="24"/>
        </w:rPr>
        <w:t>VĒŽOŠANAS</w:t>
      </w:r>
      <w:r w:rsidRPr="006F6C2B">
        <w:rPr>
          <w:rFonts w:ascii="Times New Roman" w:eastAsia="Times New Roman" w:hAnsi="Times New Roman" w:cs="Times New Roman"/>
          <w:b/>
          <w:sz w:val="24"/>
          <w:szCs w:val="24"/>
        </w:rPr>
        <w:t xml:space="preserve"> LICENČU VEIDI, SKAITS UN CENAS</w:t>
      </w:r>
      <w:r w:rsidR="00F10406">
        <w:rPr>
          <w:rFonts w:ascii="Times New Roman" w:eastAsia="Times New Roman" w:hAnsi="Times New Roman" w:cs="Times New Roman"/>
          <w:b/>
          <w:sz w:val="24"/>
          <w:szCs w:val="24"/>
        </w:rPr>
        <w:t>, LICENČU NOFORMĒJUMS</w:t>
      </w:r>
    </w:p>
    <w:p w14:paraId="7BB25649" w14:textId="77777777" w:rsidR="006F6C2B" w:rsidRPr="006F6C2B" w:rsidRDefault="006F6C2B" w:rsidP="006F6C2B">
      <w:pPr>
        <w:spacing w:after="0" w:line="240" w:lineRule="auto"/>
        <w:jc w:val="both"/>
        <w:rPr>
          <w:rFonts w:ascii="Times New Roman" w:eastAsia="Times New Roman" w:hAnsi="Times New Roman" w:cs="Times New Roman"/>
          <w:b/>
          <w:sz w:val="24"/>
          <w:szCs w:val="24"/>
        </w:rPr>
      </w:pP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123"/>
        <w:gridCol w:w="183"/>
        <w:gridCol w:w="1846"/>
      </w:tblGrid>
      <w:tr w:rsidR="006F6C2B" w:rsidRPr="006F6C2B" w14:paraId="6F4C8B93" w14:textId="77777777" w:rsidTr="00EB60D0">
        <w:trPr>
          <w:trHeight w:val="562"/>
          <w:jc w:val="center"/>
        </w:trPr>
        <w:tc>
          <w:tcPr>
            <w:tcW w:w="8521" w:type="dxa"/>
            <w:gridSpan w:val="4"/>
          </w:tcPr>
          <w:p w14:paraId="03A51613" w14:textId="77777777" w:rsidR="006F6C2B" w:rsidRPr="006F6C2B" w:rsidRDefault="006F6C2B" w:rsidP="006F6C2B">
            <w:pPr>
              <w:keepNext/>
              <w:spacing w:after="0" w:line="240" w:lineRule="auto"/>
              <w:jc w:val="center"/>
              <w:outlineLvl w:val="4"/>
              <w:rPr>
                <w:rFonts w:ascii="Times New Roman" w:eastAsia="Times New Roman" w:hAnsi="Times New Roman" w:cs="Times New Roman"/>
                <w:b/>
                <w:i/>
                <w:iCs/>
                <w:sz w:val="24"/>
                <w:szCs w:val="24"/>
              </w:rPr>
            </w:pPr>
            <w:r w:rsidRPr="006F6C2B">
              <w:rPr>
                <w:rFonts w:ascii="Times New Roman" w:eastAsia="Times New Roman" w:hAnsi="Times New Roman" w:cs="Times New Roman"/>
                <w:b/>
                <w:i/>
                <w:iCs/>
                <w:sz w:val="24"/>
                <w:szCs w:val="24"/>
              </w:rPr>
              <w:t>Taimiņa (laša) makšķerēšanas licences</w:t>
            </w:r>
          </w:p>
        </w:tc>
      </w:tr>
      <w:tr w:rsidR="006F6C2B" w:rsidRPr="006F6C2B" w14:paraId="206E9F7E" w14:textId="77777777" w:rsidTr="00EB60D0">
        <w:trPr>
          <w:jc w:val="center"/>
        </w:trPr>
        <w:tc>
          <w:tcPr>
            <w:tcW w:w="3369" w:type="dxa"/>
          </w:tcPr>
          <w:p w14:paraId="66937AD7"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42DC6E6F"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r w:rsidRPr="006F6C2B">
              <w:rPr>
                <w:rFonts w:ascii="Times New Roman" w:eastAsia="Times New Roman" w:hAnsi="Times New Roman" w:cs="Times New Roman"/>
                <w:bCs/>
                <w:sz w:val="24"/>
                <w:szCs w:val="24"/>
              </w:rPr>
              <w:t>Licenču veidi</w:t>
            </w:r>
          </w:p>
        </w:tc>
        <w:tc>
          <w:tcPr>
            <w:tcW w:w="3123" w:type="dxa"/>
          </w:tcPr>
          <w:p w14:paraId="1D857A7C"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24B89894"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r w:rsidRPr="006F6C2B">
              <w:rPr>
                <w:rFonts w:ascii="Times New Roman" w:eastAsia="Times New Roman" w:hAnsi="Times New Roman" w:cs="Times New Roman"/>
                <w:bCs/>
                <w:sz w:val="24"/>
                <w:szCs w:val="24"/>
              </w:rPr>
              <w:t>Licenču skaits</w:t>
            </w:r>
          </w:p>
        </w:tc>
        <w:tc>
          <w:tcPr>
            <w:tcW w:w="2029" w:type="dxa"/>
            <w:gridSpan w:val="2"/>
          </w:tcPr>
          <w:p w14:paraId="58C21BB6" w14:textId="77777777" w:rsidR="006F6C2B" w:rsidRPr="006F6C2B" w:rsidRDefault="006F6C2B"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Maksa par</w:t>
            </w:r>
          </w:p>
          <w:p w14:paraId="29AE0CEE" w14:textId="77777777" w:rsidR="006F6C2B" w:rsidRPr="006F6C2B" w:rsidRDefault="006F6C2B"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 xml:space="preserve">1 (vienu) </w:t>
            </w:r>
          </w:p>
          <w:p w14:paraId="1532CAF3" w14:textId="77777777" w:rsidR="006F6C2B" w:rsidRPr="006F6C2B" w:rsidRDefault="006F6C2B"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licenci,</w:t>
            </w:r>
          </w:p>
          <w:p w14:paraId="58A08080" w14:textId="77777777" w:rsidR="006F6C2B" w:rsidRPr="006F6C2B" w:rsidRDefault="006F6C2B" w:rsidP="006F6C2B">
            <w:pPr>
              <w:spacing w:after="0" w:line="240" w:lineRule="auto"/>
              <w:jc w:val="both"/>
              <w:rPr>
                <w:rFonts w:ascii="Times New Roman" w:eastAsia="Times New Roman" w:hAnsi="Times New Roman" w:cs="Times New Roman"/>
                <w:bCs/>
                <w:sz w:val="20"/>
                <w:szCs w:val="24"/>
              </w:rPr>
            </w:pPr>
            <w:r w:rsidRPr="006F6C2B">
              <w:rPr>
                <w:rFonts w:ascii="Times New Roman" w:eastAsia="Times New Roman" w:hAnsi="Times New Roman" w:cs="Times New Roman"/>
                <w:bCs/>
                <w:sz w:val="18"/>
                <w:szCs w:val="24"/>
              </w:rPr>
              <w:t>t.s. PVN 21%</w:t>
            </w:r>
          </w:p>
        </w:tc>
      </w:tr>
      <w:tr w:rsidR="006F6C2B" w:rsidRPr="006F6C2B" w14:paraId="5D27E2E1" w14:textId="77777777" w:rsidTr="00EB60D0">
        <w:trPr>
          <w:cantSplit/>
          <w:trHeight w:val="655"/>
          <w:jc w:val="center"/>
        </w:trPr>
        <w:tc>
          <w:tcPr>
            <w:tcW w:w="3369" w:type="dxa"/>
          </w:tcPr>
          <w:p w14:paraId="4EE97B51" w14:textId="77777777" w:rsidR="006F6C2B" w:rsidRPr="00A02FCE" w:rsidRDefault="006F6C2B" w:rsidP="00EB60D0">
            <w:pPr>
              <w:pStyle w:val="Sarakstarindkopa"/>
              <w:numPr>
                <w:ilvl w:val="0"/>
                <w:numId w:val="12"/>
              </w:numPr>
              <w:spacing w:after="0" w:line="240" w:lineRule="auto"/>
              <w:rPr>
                <w:rFonts w:ascii="Times New Roman" w:eastAsia="Times New Roman" w:hAnsi="Times New Roman" w:cs="Arial"/>
                <w:bCs/>
                <w:sz w:val="20"/>
                <w:szCs w:val="20"/>
              </w:rPr>
            </w:pPr>
            <w:r w:rsidRPr="00A02FCE">
              <w:rPr>
                <w:rFonts w:ascii="Times New Roman" w:eastAsia="Times New Roman" w:hAnsi="Times New Roman" w:cs="Arial"/>
                <w:bCs/>
                <w:sz w:val="20"/>
                <w:szCs w:val="20"/>
              </w:rPr>
              <w:t>“Taimiņa (laša)</w:t>
            </w:r>
            <w:r w:rsidRPr="00A02FCE">
              <w:rPr>
                <w:rFonts w:ascii="Times New Roman" w:eastAsia="Times New Roman" w:hAnsi="Times New Roman" w:cs="Arial"/>
                <w:b/>
                <w:sz w:val="20"/>
                <w:szCs w:val="20"/>
              </w:rPr>
              <w:t xml:space="preserve"> </w:t>
            </w:r>
            <w:r w:rsidRPr="00A02FCE">
              <w:rPr>
                <w:rFonts w:ascii="Times New Roman" w:eastAsia="Times New Roman" w:hAnsi="Times New Roman" w:cs="Arial"/>
                <w:bCs/>
                <w:sz w:val="20"/>
                <w:szCs w:val="20"/>
              </w:rPr>
              <w:t>makšķerēšanas</w:t>
            </w:r>
            <w:r w:rsidRPr="00A02FCE">
              <w:rPr>
                <w:rFonts w:ascii="Times New Roman" w:eastAsia="Times New Roman" w:hAnsi="Times New Roman" w:cs="Arial"/>
                <w:b/>
                <w:sz w:val="20"/>
                <w:szCs w:val="20"/>
              </w:rPr>
              <w:t xml:space="preserve"> </w:t>
            </w:r>
            <w:r w:rsidRPr="00A02FCE">
              <w:rPr>
                <w:rFonts w:ascii="Times New Roman" w:eastAsia="Times New Roman" w:hAnsi="Times New Roman" w:cs="Arial"/>
                <w:bCs/>
                <w:sz w:val="20"/>
                <w:szCs w:val="20"/>
              </w:rPr>
              <w:t>vien</w:t>
            </w:r>
            <w:r w:rsidR="00EB60D0" w:rsidRPr="00A02FCE">
              <w:rPr>
                <w:rFonts w:ascii="Times New Roman" w:eastAsia="Times New Roman" w:hAnsi="Times New Roman" w:cs="Arial"/>
                <w:bCs/>
                <w:sz w:val="20"/>
                <w:szCs w:val="20"/>
              </w:rPr>
              <w:t xml:space="preserve">as </w:t>
            </w:r>
            <w:r w:rsidRPr="00A02FCE">
              <w:rPr>
                <w:rFonts w:ascii="Times New Roman" w:eastAsia="Times New Roman" w:hAnsi="Times New Roman" w:cs="Arial"/>
                <w:sz w:val="20"/>
                <w:szCs w:val="20"/>
              </w:rPr>
              <w:t xml:space="preserve">dienas </w:t>
            </w:r>
            <w:r w:rsidRPr="00A02FCE">
              <w:rPr>
                <w:rFonts w:ascii="Times New Roman" w:eastAsia="Times New Roman" w:hAnsi="Times New Roman" w:cs="Arial"/>
                <w:bCs/>
                <w:sz w:val="20"/>
                <w:szCs w:val="20"/>
              </w:rPr>
              <w:t xml:space="preserve">licence” </w:t>
            </w:r>
            <w:r w:rsidRPr="00A02FCE">
              <w:rPr>
                <w:rFonts w:ascii="Times New Roman" w:eastAsia="Times New Roman" w:hAnsi="Times New Roman" w:cs="Arial"/>
                <w:sz w:val="20"/>
                <w:szCs w:val="20"/>
              </w:rPr>
              <w:t xml:space="preserve">posmā </w:t>
            </w:r>
            <w:r w:rsidRPr="00A02FCE">
              <w:rPr>
                <w:rFonts w:ascii="Times New Roman" w:eastAsia="Times New Roman" w:hAnsi="Times New Roman" w:cs="Arial"/>
                <w:i/>
                <w:sz w:val="20"/>
                <w:szCs w:val="20"/>
              </w:rPr>
              <w:t>”Salaca I”,</w:t>
            </w:r>
            <w:r w:rsidRPr="00A02FCE">
              <w:rPr>
                <w:rFonts w:ascii="Times New Roman" w:eastAsia="Times New Roman" w:hAnsi="Times New Roman" w:cs="Arial"/>
                <w:sz w:val="20"/>
                <w:szCs w:val="20"/>
              </w:rPr>
              <w:t xml:space="preserve"> kādā no norādītajām zonām: </w:t>
            </w:r>
            <w:r w:rsidRPr="00A02FCE">
              <w:rPr>
                <w:rFonts w:ascii="Times New Roman" w:eastAsia="Times New Roman" w:hAnsi="Times New Roman" w:cs="Arial"/>
                <w:bCs/>
                <w:sz w:val="20"/>
                <w:szCs w:val="20"/>
              </w:rPr>
              <w:t>“A”, “B”, “C” vai “D”</w:t>
            </w:r>
          </w:p>
        </w:tc>
        <w:tc>
          <w:tcPr>
            <w:tcW w:w="3123" w:type="dxa"/>
            <w:shd w:val="clear" w:color="auto" w:fill="auto"/>
          </w:tcPr>
          <w:p w14:paraId="6E2CA465" w14:textId="77777777" w:rsidR="006F6C2B" w:rsidRPr="00A02FCE" w:rsidRDefault="006F6C2B"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p w14:paraId="41ABABF4" w14:textId="77777777" w:rsidR="006F6C2B" w:rsidRPr="00A02FCE" w:rsidRDefault="006F6C2B"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r w:rsidRPr="00A02FCE">
              <w:rPr>
                <w:rFonts w:ascii="Times New Roman" w:eastAsia="Calibri" w:hAnsi="Times New Roman" w:cs="Arial"/>
                <w:sz w:val="20"/>
                <w:szCs w:val="20"/>
                <w:lang w:eastAsia="x-none"/>
              </w:rPr>
              <w:t xml:space="preserve"> 1200 licences sezonā;</w:t>
            </w:r>
          </w:p>
          <w:p w14:paraId="71F093D1" w14:textId="77777777" w:rsidR="006F6C2B" w:rsidRPr="00A02FCE" w:rsidRDefault="006F6C2B" w:rsidP="006F6C2B">
            <w:pPr>
              <w:framePr w:hSpace="180" w:wrap="around" w:vAnchor="page" w:hAnchor="margin" w:xAlign="center" w:y="603"/>
              <w:spacing w:after="0" w:line="240" w:lineRule="auto"/>
              <w:rPr>
                <w:rFonts w:ascii="Times New Roman" w:eastAsia="Calibri" w:hAnsi="Times New Roman" w:cs="Arial"/>
                <w:color w:val="FF0000"/>
                <w:sz w:val="20"/>
                <w:szCs w:val="20"/>
                <w:lang w:eastAsia="x-none"/>
              </w:rPr>
            </w:pPr>
            <w:r w:rsidRPr="00A02FCE">
              <w:rPr>
                <w:rFonts w:ascii="Times New Roman" w:eastAsia="Calibri" w:hAnsi="Times New Roman" w:cs="Arial"/>
                <w:sz w:val="20"/>
                <w:szCs w:val="20"/>
                <w:lang w:eastAsia="x-none"/>
              </w:rPr>
              <w:t>(15 licences 1 dienā, katrā no zonām)</w:t>
            </w:r>
          </w:p>
          <w:p w14:paraId="3563B382" w14:textId="77777777" w:rsidR="006F6C2B" w:rsidRPr="00A02FCE" w:rsidRDefault="006F6C2B"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p>
        </w:tc>
        <w:tc>
          <w:tcPr>
            <w:tcW w:w="2029" w:type="dxa"/>
            <w:gridSpan w:val="2"/>
          </w:tcPr>
          <w:p w14:paraId="4CEA625C" w14:textId="77777777" w:rsidR="006F6C2B" w:rsidRPr="00A02FCE" w:rsidRDefault="006F6C2B" w:rsidP="006F6C2B">
            <w:pPr>
              <w:spacing w:after="0" w:line="240" w:lineRule="auto"/>
              <w:jc w:val="both"/>
              <w:rPr>
                <w:rFonts w:ascii="Times New Roman" w:eastAsia="Times New Roman" w:hAnsi="Times New Roman" w:cs="Times New Roman"/>
                <w:bCs/>
                <w:sz w:val="20"/>
                <w:szCs w:val="20"/>
              </w:rPr>
            </w:pPr>
          </w:p>
          <w:p w14:paraId="56CC3EFC" w14:textId="77777777" w:rsidR="006F6C2B" w:rsidRPr="00A02FCE" w:rsidRDefault="006F6C2B" w:rsidP="006F6C2B">
            <w:pPr>
              <w:spacing w:after="0" w:line="240" w:lineRule="auto"/>
              <w:jc w:val="both"/>
              <w:rPr>
                <w:rFonts w:ascii="Times New Roman" w:eastAsia="Times New Roman" w:hAnsi="Times New Roman" w:cs="Times New Roman"/>
                <w:bCs/>
                <w:sz w:val="20"/>
                <w:szCs w:val="20"/>
              </w:rPr>
            </w:pPr>
            <w:r w:rsidRPr="00A02FCE">
              <w:rPr>
                <w:rFonts w:ascii="Times New Roman" w:eastAsia="Times New Roman" w:hAnsi="Times New Roman" w:cs="Times New Roman"/>
                <w:bCs/>
                <w:sz w:val="20"/>
                <w:szCs w:val="20"/>
              </w:rPr>
              <w:t>EUR 15,00</w:t>
            </w:r>
          </w:p>
          <w:p w14:paraId="74992209" w14:textId="77777777" w:rsidR="006F6C2B" w:rsidRPr="00A02FCE" w:rsidRDefault="006F6C2B" w:rsidP="006F6C2B">
            <w:pPr>
              <w:spacing w:after="0" w:line="240" w:lineRule="auto"/>
              <w:jc w:val="both"/>
              <w:rPr>
                <w:rFonts w:ascii="Times New Roman" w:eastAsia="Times New Roman" w:hAnsi="Times New Roman" w:cs="Times New Roman"/>
                <w:bCs/>
                <w:sz w:val="20"/>
                <w:szCs w:val="20"/>
              </w:rPr>
            </w:pPr>
          </w:p>
          <w:p w14:paraId="31BBA0F7" w14:textId="77777777" w:rsidR="006F6C2B" w:rsidRPr="00A02FCE" w:rsidRDefault="006F6C2B" w:rsidP="006F6C2B">
            <w:pPr>
              <w:spacing w:after="0" w:line="240" w:lineRule="auto"/>
              <w:jc w:val="both"/>
              <w:rPr>
                <w:rFonts w:ascii="Times New Roman" w:eastAsia="Times New Roman" w:hAnsi="Times New Roman" w:cs="Times New Roman"/>
                <w:bCs/>
                <w:sz w:val="20"/>
                <w:szCs w:val="20"/>
              </w:rPr>
            </w:pPr>
          </w:p>
          <w:p w14:paraId="061AFA94" w14:textId="77777777" w:rsidR="006F6C2B" w:rsidRPr="00A02FCE" w:rsidRDefault="006F6C2B" w:rsidP="006F6C2B">
            <w:pPr>
              <w:spacing w:after="0" w:line="240" w:lineRule="auto"/>
              <w:jc w:val="both"/>
              <w:rPr>
                <w:rFonts w:ascii="Times New Roman" w:eastAsia="Times New Roman" w:hAnsi="Times New Roman" w:cs="Times New Roman"/>
                <w:bCs/>
                <w:sz w:val="20"/>
                <w:szCs w:val="20"/>
              </w:rPr>
            </w:pPr>
          </w:p>
          <w:p w14:paraId="540BA0E2" w14:textId="77777777" w:rsidR="006F6C2B" w:rsidRPr="00A02FCE" w:rsidRDefault="006F6C2B" w:rsidP="006F6C2B">
            <w:pPr>
              <w:spacing w:after="0" w:line="240" w:lineRule="auto"/>
              <w:jc w:val="both"/>
              <w:rPr>
                <w:rFonts w:ascii="Times New Roman" w:eastAsia="Times New Roman" w:hAnsi="Times New Roman" w:cs="Times New Roman"/>
                <w:bCs/>
                <w:sz w:val="20"/>
                <w:szCs w:val="20"/>
              </w:rPr>
            </w:pPr>
          </w:p>
        </w:tc>
      </w:tr>
      <w:tr w:rsidR="006F6C2B" w:rsidRPr="006F6C2B" w14:paraId="0AC87CA9" w14:textId="77777777" w:rsidTr="00EB60D0">
        <w:trPr>
          <w:cantSplit/>
          <w:trHeight w:val="1539"/>
          <w:jc w:val="center"/>
        </w:trPr>
        <w:tc>
          <w:tcPr>
            <w:tcW w:w="3369" w:type="dxa"/>
          </w:tcPr>
          <w:p w14:paraId="5E37B757" w14:textId="77777777" w:rsidR="006F6C2B" w:rsidRPr="00A02FCE" w:rsidRDefault="006F6C2B" w:rsidP="006F6C2B">
            <w:pPr>
              <w:spacing w:after="0" w:line="240" w:lineRule="auto"/>
              <w:jc w:val="both"/>
              <w:rPr>
                <w:rFonts w:ascii="Times New Roman" w:eastAsia="Times New Roman" w:hAnsi="Times New Roman" w:cs="Arial"/>
                <w:bCs/>
                <w:sz w:val="20"/>
                <w:szCs w:val="20"/>
              </w:rPr>
            </w:pPr>
          </w:p>
          <w:p w14:paraId="1A816A23" w14:textId="77777777" w:rsidR="006F6C2B" w:rsidRPr="00A02FCE" w:rsidRDefault="006F6C2B" w:rsidP="00EB60D0">
            <w:pPr>
              <w:pStyle w:val="Sarakstarindkopa"/>
              <w:numPr>
                <w:ilvl w:val="0"/>
                <w:numId w:val="12"/>
              </w:numPr>
              <w:spacing w:after="0" w:line="240" w:lineRule="auto"/>
              <w:rPr>
                <w:rFonts w:ascii="Times New Roman" w:eastAsia="Times New Roman" w:hAnsi="Times New Roman" w:cs="Arial"/>
                <w:sz w:val="20"/>
                <w:szCs w:val="20"/>
              </w:rPr>
            </w:pPr>
            <w:r w:rsidRPr="00A02FCE">
              <w:rPr>
                <w:rFonts w:ascii="Times New Roman" w:eastAsia="Times New Roman" w:hAnsi="Times New Roman" w:cs="Arial"/>
                <w:sz w:val="20"/>
                <w:szCs w:val="20"/>
              </w:rPr>
              <w:t>“Taimiņu (laša) makšķerēšanas sezonas licence”</w:t>
            </w:r>
            <w:r w:rsidR="00EB60D0" w:rsidRPr="00A02FCE">
              <w:rPr>
                <w:rFonts w:ascii="Times New Roman" w:eastAsia="Times New Roman" w:hAnsi="Times New Roman" w:cs="Arial"/>
                <w:sz w:val="20"/>
                <w:szCs w:val="20"/>
              </w:rPr>
              <w:t xml:space="preserve"> </w:t>
            </w:r>
            <w:r w:rsidRPr="00A02FCE">
              <w:rPr>
                <w:rFonts w:ascii="Times New Roman" w:eastAsia="Times New Roman" w:hAnsi="Times New Roman" w:cs="Arial"/>
                <w:sz w:val="20"/>
                <w:szCs w:val="20"/>
              </w:rPr>
              <w:t xml:space="preserve">posmā </w:t>
            </w:r>
            <w:r w:rsidRPr="00A02FCE">
              <w:rPr>
                <w:rFonts w:ascii="Times New Roman" w:eastAsia="Times New Roman" w:hAnsi="Times New Roman" w:cs="Arial"/>
                <w:i/>
                <w:sz w:val="20"/>
                <w:szCs w:val="20"/>
              </w:rPr>
              <w:t>”Salaca I”</w:t>
            </w:r>
            <w:r w:rsidRPr="00A02FCE">
              <w:rPr>
                <w:rFonts w:ascii="Times New Roman" w:eastAsia="Times New Roman" w:hAnsi="Times New Roman" w:cs="Arial"/>
                <w:sz w:val="20"/>
                <w:szCs w:val="20"/>
              </w:rPr>
              <w:t xml:space="preserve"> </w:t>
            </w:r>
          </w:p>
          <w:p w14:paraId="71D178E9" w14:textId="77777777" w:rsidR="006F6C2B" w:rsidRPr="00A02FCE" w:rsidRDefault="006F6C2B" w:rsidP="006F6C2B">
            <w:pPr>
              <w:spacing w:after="0" w:line="240" w:lineRule="auto"/>
              <w:rPr>
                <w:rFonts w:ascii="Times New Roman" w:eastAsia="Times New Roman" w:hAnsi="Times New Roman" w:cs="Arial"/>
                <w:bCs/>
                <w:sz w:val="20"/>
                <w:szCs w:val="20"/>
              </w:rPr>
            </w:pPr>
            <w:r w:rsidRPr="00A02FCE">
              <w:rPr>
                <w:rFonts w:ascii="Times New Roman" w:eastAsia="Times New Roman" w:hAnsi="Times New Roman" w:cs="Arial"/>
                <w:bCs/>
                <w:i/>
                <w:sz w:val="20"/>
                <w:szCs w:val="20"/>
              </w:rPr>
              <w:t xml:space="preserve">Visās </w:t>
            </w:r>
            <w:r w:rsidRPr="00A02FCE">
              <w:rPr>
                <w:rFonts w:ascii="Times New Roman" w:eastAsia="Times New Roman" w:hAnsi="Times New Roman" w:cs="Arial"/>
                <w:bCs/>
                <w:sz w:val="20"/>
                <w:szCs w:val="20"/>
              </w:rPr>
              <w:t xml:space="preserve">zonās ( “A”, “B”, “C” un “D”) </w:t>
            </w:r>
          </w:p>
          <w:p w14:paraId="0C186554" w14:textId="77777777" w:rsidR="006F6C2B" w:rsidRPr="00A02FCE" w:rsidRDefault="006F6C2B" w:rsidP="006F6C2B">
            <w:pPr>
              <w:spacing w:after="0" w:line="240" w:lineRule="auto"/>
              <w:rPr>
                <w:rFonts w:ascii="Times New Roman" w:eastAsia="Times New Roman" w:hAnsi="Times New Roman" w:cs="Arial"/>
                <w:bCs/>
                <w:sz w:val="20"/>
                <w:szCs w:val="20"/>
              </w:rPr>
            </w:pPr>
          </w:p>
          <w:p w14:paraId="1EF40389" w14:textId="77777777" w:rsidR="006F6C2B" w:rsidRPr="00A02FCE" w:rsidRDefault="006F6C2B" w:rsidP="006F6C2B">
            <w:pPr>
              <w:spacing w:after="0" w:line="240" w:lineRule="auto"/>
              <w:rPr>
                <w:rFonts w:ascii="Times New Roman" w:eastAsia="Times New Roman" w:hAnsi="Times New Roman" w:cs="Arial"/>
                <w:bCs/>
                <w:sz w:val="20"/>
                <w:szCs w:val="20"/>
              </w:rPr>
            </w:pPr>
          </w:p>
        </w:tc>
        <w:tc>
          <w:tcPr>
            <w:tcW w:w="3123" w:type="dxa"/>
          </w:tcPr>
          <w:p w14:paraId="12386535" w14:textId="77777777" w:rsidR="006F6C2B" w:rsidRPr="00A02FCE" w:rsidRDefault="006F6C2B" w:rsidP="006F6C2B">
            <w:pPr>
              <w:spacing w:after="0" w:line="240" w:lineRule="auto"/>
              <w:rPr>
                <w:rFonts w:ascii="Times New Roman" w:eastAsia="Times New Roman" w:hAnsi="Times New Roman" w:cs="Times New Roman"/>
                <w:sz w:val="20"/>
                <w:szCs w:val="20"/>
              </w:rPr>
            </w:pPr>
          </w:p>
          <w:p w14:paraId="188F4BD8" w14:textId="77777777" w:rsidR="006F6C2B" w:rsidRPr="00A02FCE" w:rsidRDefault="006F6C2B" w:rsidP="006F6C2B">
            <w:pPr>
              <w:framePr w:hSpace="180" w:wrap="around" w:vAnchor="page" w:hAnchor="margin" w:xAlign="center" w:y="603"/>
              <w:spacing w:after="0" w:line="240" w:lineRule="auto"/>
              <w:rPr>
                <w:rFonts w:ascii="Times New Roman" w:eastAsia="Calibri" w:hAnsi="Times New Roman" w:cs="Times New Roman"/>
                <w:sz w:val="20"/>
                <w:szCs w:val="20"/>
                <w:lang w:eastAsia="x-none"/>
              </w:rPr>
            </w:pPr>
            <w:r w:rsidRPr="00A02FCE">
              <w:rPr>
                <w:rFonts w:ascii="Times New Roman" w:eastAsia="Times New Roman" w:hAnsi="Times New Roman" w:cs="Arial"/>
                <w:bCs/>
                <w:sz w:val="20"/>
                <w:szCs w:val="20"/>
              </w:rPr>
              <w:t xml:space="preserve"> </w:t>
            </w:r>
            <w:r w:rsidRPr="00A02FCE">
              <w:rPr>
                <w:rFonts w:ascii="Times New Roman" w:eastAsia="Times New Roman" w:hAnsi="Times New Roman" w:cs="Arial"/>
                <w:bCs/>
                <w:sz w:val="20"/>
                <w:szCs w:val="20"/>
                <w:lang w:eastAsia="x-none"/>
              </w:rPr>
              <w:t>25</w:t>
            </w:r>
            <w:r w:rsidRPr="00A02FCE">
              <w:rPr>
                <w:rFonts w:ascii="Times New Roman" w:eastAsia="Calibri" w:hAnsi="Times New Roman" w:cs="Arial"/>
                <w:bCs/>
                <w:sz w:val="20"/>
                <w:szCs w:val="20"/>
                <w:lang w:eastAsia="x-none"/>
              </w:rPr>
              <w:t xml:space="preserve"> licences sezonā</w:t>
            </w:r>
          </w:p>
        </w:tc>
        <w:tc>
          <w:tcPr>
            <w:tcW w:w="2029" w:type="dxa"/>
            <w:gridSpan w:val="2"/>
            <w:shd w:val="clear" w:color="auto" w:fill="auto"/>
          </w:tcPr>
          <w:p w14:paraId="4C5D49AD" w14:textId="77777777" w:rsidR="006F6C2B" w:rsidRPr="00A02FCE" w:rsidRDefault="006F6C2B" w:rsidP="006F6C2B">
            <w:pPr>
              <w:spacing w:after="0" w:line="240" w:lineRule="auto"/>
              <w:jc w:val="both"/>
              <w:rPr>
                <w:rFonts w:ascii="Times New Roman" w:eastAsia="Times New Roman" w:hAnsi="Times New Roman" w:cs="Times New Roman"/>
                <w:bCs/>
                <w:sz w:val="20"/>
                <w:szCs w:val="20"/>
              </w:rPr>
            </w:pPr>
          </w:p>
          <w:p w14:paraId="31E05222" w14:textId="77777777" w:rsidR="006F6C2B" w:rsidRPr="00A02FCE" w:rsidRDefault="006F6C2B" w:rsidP="006F6C2B">
            <w:pPr>
              <w:spacing w:after="0" w:line="240" w:lineRule="auto"/>
              <w:jc w:val="both"/>
              <w:rPr>
                <w:rFonts w:ascii="Times New Roman" w:eastAsia="Times New Roman" w:hAnsi="Times New Roman" w:cs="Times New Roman"/>
                <w:bCs/>
                <w:strike/>
                <w:sz w:val="20"/>
                <w:szCs w:val="20"/>
              </w:rPr>
            </w:pPr>
            <w:r w:rsidRPr="00A02FCE">
              <w:rPr>
                <w:rFonts w:ascii="Times New Roman" w:eastAsia="Times New Roman" w:hAnsi="Times New Roman" w:cs="Times New Roman"/>
                <w:bCs/>
                <w:sz w:val="20"/>
                <w:szCs w:val="20"/>
              </w:rPr>
              <w:t>EUR 200,00</w:t>
            </w:r>
          </w:p>
          <w:p w14:paraId="05BBA57E" w14:textId="77777777" w:rsidR="006F6C2B" w:rsidRPr="00A02FCE" w:rsidRDefault="006F6C2B" w:rsidP="006F6C2B">
            <w:pPr>
              <w:spacing w:after="0" w:line="240" w:lineRule="auto"/>
              <w:jc w:val="both"/>
              <w:rPr>
                <w:rFonts w:ascii="Times New Roman" w:eastAsia="Times New Roman" w:hAnsi="Times New Roman" w:cs="Times New Roman"/>
                <w:bCs/>
                <w:sz w:val="20"/>
                <w:szCs w:val="20"/>
              </w:rPr>
            </w:pPr>
          </w:p>
        </w:tc>
      </w:tr>
      <w:tr w:rsidR="006F6C2B" w:rsidRPr="006F6C2B" w14:paraId="1EEE431F" w14:textId="77777777" w:rsidTr="00EB60D0">
        <w:trPr>
          <w:cantSplit/>
          <w:trHeight w:val="384"/>
          <w:jc w:val="center"/>
        </w:trPr>
        <w:tc>
          <w:tcPr>
            <w:tcW w:w="8521" w:type="dxa"/>
            <w:gridSpan w:val="4"/>
          </w:tcPr>
          <w:p w14:paraId="4863277A" w14:textId="77777777" w:rsidR="006F6C2B" w:rsidRPr="00A02FCE" w:rsidRDefault="006F6C2B" w:rsidP="006F6C2B">
            <w:pPr>
              <w:spacing w:after="0" w:line="240" w:lineRule="auto"/>
              <w:jc w:val="center"/>
              <w:rPr>
                <w:rFonts w:ascii="Times New Roman" w:eastAsia="Times New Roman" w:hAnsi="Times New Roman" w:cs="Times New Roman"/>
                <w:b/>
                <w:bCs/>
                <w:i/>
                <w:iCs/>
                <w:sz w:val="24"/>
                <w:szCs w:val="20"/>
              </w:rPr>
            </w:pPr>
            <w:r w:rsidRPr="00A02FCE">
              <w:rPr>
                <w:rFonts w:ascii="Times New Roman" w:eastAsia="Times New Roman" w:hAnsi="Times New Roman" w:cs="Times New Roman"/>
                <w:b/>
                <w:bCs/>
                <w:i/>
                <w:iCs/>
                <w:sz w:val="24"/>
                <w:szCs w:val="20"/>
              </w:rPr>
              <w:t>Vien</w:t>
            </w:r>
            <w:r w:rsidR="00EB60D0" w:rsidRPr="00A02FCE">
              <w:rPr>
                <w:rFonts w:ascii="Times New Roman" w:eastAsia="Times New Roman" w:hAnsi="Times New Roman" w:cs="Times New Roman"/>
                <w:b/>
                <w:bCs/>
                <w:i/>
                <w:iCs/>
                <w:sz w:val="24"/>
                <w:szCs w:val="20"/>
              </w:rPr>
              <w:t xml:space="preserve">as </w:t>
            </w:r>
            <w:r w:rsidRPr="00A02FCE">
              <w:rPr>
                <w:rFonts w:ascii="Times New Roman" w:eastAsia="Times New Roman" w:hAnsi="Times New Roman" w:cs="Times New Roman"/>
                <w:b/>
                <w:bCs/>
                <w:i/>
                <w:iCs/>
                <w:sz w:val="24"/>
                <w:szCs w:val="20"/>
              </w:rPr>
              <w:t>dienas licence posmā “Salaca I”</w:t>
            </w:r>
          </w:p>
        </w:tc>
      </w:tr>
      <w:tr w:rsidR="006F6C2B" w:rsidRPr="006F6C2B" w14:paraId="5B5C10B9" w14:textId="77777777" w:rsidTr="00EB60D0">
        <w:trPr>
          <w:cantSplit/>
          <w:jc w:val="center"/>
        </w:trPr>
        <w:tc>
          <w:tcPr>
            <w:tcW w:w="3369" w:type="dxa"/>
          </w:tcPr>
          <w:p w14:paraId="3591C0E6" w14:textId="77777777" w:rsidR="006F6C2B" w:rsidRPr="00EB60D0" w:rsidRDefault="006F6C2B" w:rsidP="00EB60D0">
            <w:pPr>
              <w:pStyle w:val="Sarakstarindkopa"/>
              <w:keepNext/>
              <w:numPr>
                <w:ilvl w:val="0"/>
                <w:numId w:val="12"/>
              </w:numPr>
              <w:spacing w:after="0" w:line="240" w:lineRule="auto"/>
              <w:jc w:val="both"/>
              <w:outlineLvl w:val="1"/>
              <w:rPr>
                <w:rFonts w:ascii="Times New Roman" w:eastAsia="Times New Roman" w:hAnsi="Times New Roman" w:cs="Times New Roman"/>
                <w:bCs/>
                <w:iCs/>
                <w:sz w:val="20"/>
                <w:szCs w:val="20"/>
              </w:rPr>
            </w:pPr>
            <w:r w:rsidRPr="00EB60D0">
              <w:rPr>
                <w:rFonts w:ascii="Times New Roman" w:eastAsia="Times New Roman" w:hAnsi="Times New Roman" w:cs="Times New Roman"/>
                <w:bCs/>
                <w:sz w:val="20"/>
                <w:szCs w:val="20"/>
              </w:rPr>
              <w:t>Vien</w:t>
            </w:r>
            <w:r w:rsidR="00EB60D0" w:rsidRPr="00EB60D0">
              <w:rPr>
                <w:rFonts w:ascii="Times New Roman" w:eastAsia="Times New Roman" w:hAnsi="Times New Roman" w:cs="Times New Roman"/>
                <w:bCs/>
                <w:sz w:val="20"/>
                <w:szCs w:val="20"/>
              </w:rPr>
              <w:t xml:space="preserve">as </w:t>
            </w:r>
            <w:r w:rsidRPr="00EB60D0">
              <w:rPr>
                <w:rFonts w:ascii="Times New Roman" w:eastAsia="Times New Roman" w:hAnsi="Times New Roman" w:cs="Times New Roman"/>
                <w:bCs/>
                <w:sz w:val="20"/>
                <w:szCs w:val="20"/>
              </w:rPr>
              <w:t>dienas licence posmā “Salaca I”</w:t>
            </w:r>
          </w:p>
        </w:tc>
        <w:tc>
          <w:tcPr>
            <w:tcW w:w="3306" w:type="dxa"/>
            <w:gridSpan w:val="2"/>
            <w:vAlign w:val="center"/>
          </w:tcPr>
          <w:p w14:paraId="33A1F9B8" w14:textId="77777777" w:rsidR="006F6C2B" w:rsidRPr="006F6C2B" w:rsidRDefault="006F6C2B" w:rsidP="006F6C2B">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50 licences dienā;</w:t>
            </w:r>
          </w:p>
        </w:tc>
        <w:tc>
          <w:tcPr>
            <w:tcW w:w="1846" w:type="dxa"/>
            <w:vAlign w:val="center"/>
          </w:tcPr>
          <w:p w14:paraId="67F5CA3A" w14:textId="77777777" w:rsidR="006F6C2B" w:rsidRPr="006F6C2B" w:rsidRDefault="006F6C2B" w:rsidP="006F6C2B">
            <w:pPr>
              <w:keepNext/>
              <w:spacing w:after="0" w:line="240" w:lineRule="auto"/>
              <w:outlineLvl w:val="3"/>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EUR 5,00</w:t>
            </w:r>
          </w:p>
        </w:tc>
      </w:tr>
      <w:tr w:rsidR="006F6C2B" w:rsidRPr="006F6C2B" w14:paraId="253A4C8E" w14:textId="77777777" w:rsidTr="00EB60D0">
        <w:trPr>
          <w:cantSplit/>
          <w:trHeight w:val="422"/>
          <w:jc w:val="center"/>
        </w:trPr>
        <w:tc>
          <w:tcPr>
            <w:tcW w:w="8521" w:type="dxa"/>
            <w:gridSpan w:val="4"/>
          </w:tcPr>
          <w:p w14:paraId="75FA7A7F" w14:textId="77777777" w:rsidR="006F6C2B" w:rsidRPr="006F6C2B" w:rsidRDefault="006F6C2B" w:rsidP="006F6C2B">
            <w:pPr>
              <w:keepNext/>
              <w:spacing w:after="0" w:line="240" w:lineRule="auto"/>
              <w:jc w:val="center"/>
              <w:outlineLvl w:val="4"/>
              <w:rPr>
                <w:rFonts w:ascii="Times New Roman" w:eastAsia="Times New Roman" w:hAnsi="Times New Roman" w:cs="Times New Roman"/>
                <w:b/>
                <w:i/>
                <w:sz w:val="20"/>
                <w:szCs w:val="20"/>
              </w:rPr>
            </w:pPr>
            <w:r w:rsidRPr="006F6C2B">
              <w:rPr>
                <w:rFonts w:ascii="Times New Roman" w:eastAsia="Times New Roman" w:hAnsi="Times New Roman" w:cs="Times New Roman"/>
                <w:b/>
                <w:i/>
                <w:sz w:val="24"/>
                <w:szCs w:val="20"/>
              </w:rPr>
              <w:t>Gada</w:t>
            </w:r>
            <w:r w:rsidRPr="006F6C2B">
              <w:rPr>
                <w:rFonts w:ascii="Times New Roman" w:eastAsia="Calibri" w:hAnsi="Times New Roman" w:cs="Times New Roman"/>
                <w:b/>
                <w:i/>
                <w:sz w:val="24"/>
                <w:szCs w:val="20"/>
                <w:lang w:eastAsia="x-none"/>
              </w:rPr>
              <w:t xml:space="preserve"> makšķerēšanas</w:t>
            </w:r>
            <w:r w:rsidRPr="006F6C2B">
              <w:rPr>
                <w:rFonts w:ascii="Times New Roman" w:eastAsia="Times New Roman" w:hAnsi="Times New Roman" w:cs="Times New Roman"/>
                <w:b/>
                <w:i/>
                <w:sz w:val="24"/>
                <w:szCs w:val="20"/>
              </w:rPr>
              <w:t xml:space="preserve"> licences</w:t>
            </w:r>
          </w:p>
        </w:tc>
      </w:tr>
      <w:tr w:rsidR="006F6C2B" w:rsidRPr="006F6C2B" w14:paraId="5D62951B" w14:textId="77777777" w:rsidTr="00EB60D0">
        <w:trPr>
          <w:cantSplit/>
          <w:trHeight w:val="589"/>
          <w:jc w:val="center"/>
        </w:trPr>
        <w:tc>
          <w:tcPr>
            <w:tcW w:w="3369" w:type="dxa"/>
          </w:tcPr>
          <w:p w14:paraId="4897A526" w14:textId="77777777" w:rsidR="006F6C2B" w:rsidRPr="00EB60D0" w:rsidRDefault="006F6C2B" w:rsidP="00EB60D0">
            <w:pPr>
              <w:pStyle w:val="Sarakstarindkopa"/>
              <w:numPr>
                <w:ilvl w:val="0"/>
                <w:numId w:val="12"/>
              </w:numPr>
              <w:spacing w:after="0" w:line="240" w:lineRule="auto"/>
              <w:rPr>
                <w:rFonts w:ascii="Times New Roman" w:eastAsia="Times New Roman" w:hAnsi="Times New Roman" w:cs="Times New Roman"/>
                <w:sz w:val="20"/>
                <w:szCs w:val="20"/>
              </w:rPr>
            </w:pPr>
            <w:r w:rsidRPr="00EB60D0">
              <w:rPr>
                <w:rFonts w:ascii="Times New Roman" w:eastAsia="Times New Roman" w:hAnsi="Times New Roman" w:cs="Times New Roman"/>
                <w:sz w:val="20"/>
                <w:szCs w:val="20"/>
              </w:rPr>
              <w:t xml:space="preserve">“Gada bezmaksas </w:t>
            </w:r>
            <w:r w:rsidRPr="00EB60D0">
              <w:rPr>
                <w:rFonts w:ascii="Times New Roman" w:eastAsia="Times New Roman" w:hAnsi="Times New Roman" w:cs="Times New Roman"/>
                <w:i/>
                <w:sz w:val="20"/>
                <w:szCs w:val="20"/>
              </w:rPr>
              <w:t xml:space="preserve">makšķerēšanas </w:t>
            </w:r>
            <w:r w:rsidRPr="00EB60D0">
              <w:rPr>
                <w:rFonts w:ascii="Times New Roman" w:eastAsia="Times New Roman" w:hAnsi="Times New Roman" w:cs="Times New Roman"/>
                <w:sz w:val="20"/>
                <w:szCs w:val="20"/>
              </w:rPr>
              <w:t>licence”</w:t>
            </w:r>
          </w:p>
        </w:tc>
        <w:tc>
          <w:tcPr>
            <w:tcW w:w="3306" w:type="dxa"/>
            <w:gridSpan w:val="2"/>
            <w:vAlign w:val="center"/>
          </w:tcPr>
          <w:p w14:paraId="7CA77A2B" w14:textId="77777777" w:rsidR="006F6C2B" w:rsidRPr="006F6C2B" w:rsidRDefault="006F6C2B" w:rsidP="006F6C2B">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250 licences</w:t>
            </w:r>
          </w:p>
        </w:tc>
        <w:tc>
          <w:tcPr>
            <w:tcW w:w="1846" w:type="dxa"/>
            <w:vAlign w:val="center"/>
          </w:tcPr>
          <w:p w14:paraId="4006BBE2" w14:textId="77777777" w:rsidR="006F6C2B" w:rsidRPr="006F6C2B" w:rsidRDefault="006F6C2B" w:rsidP="006F6C2B">
            <w:pPr>
              <w:keepNext/>
              <w:spacing w:after="0" w:line="240" w:lineRule="auto"/>
              <w:outlineLvl w:val="3"/>
              <w:rPr>
                <w:rFonts w:ascii="Times New Roman" w:eastAsia="Times New Roman" w:hAnsi="Times New Roman" w:cs="Arial"/>
                <w:bCs/>
                <w:sz w:val="20"/>
                <w:szCs w:val="20"/>
              </w:rPr>
            </w:pPr>
            <w:r w:rsidRPr="006F6C2B">
              <w:rPr>
                <w:rFonts w:ascii="Times New Roman" w:eastAsia="Times New Roman" w:hAnsi="Times New Roman" w:cs="Times New Roman"/>
                <w:sz w:val="20"/>
                <w:szCs w:val="20"/>
              </w:rPr>
              <w:t>Bezmaksas</w:t>
            </w:r>
          </w:p>
        </w:tc>
      </w:tr>
      <w:tr w:rsidR="006F6C2B" w:rsidRPr="006F6C2B" w14:paraId="542156A1" w14:textId="77777777" w:rsidTr="00EB60D0">
        <w:trPr>
          <w:cantSplit/>
          <w:trHeight w:val="589"/>
          <w:jc w:val="center"/>
        </w:trPr>
        <w:tc>
          <w:tcPr>
            <w:tcW w:w="3369" w:type="dxa"/>
          </w:tcPr>
          <w:p w14:paraId="29FF1C01" w14:textId="77777777" w:rsidR="006F6C2B" w:rsidRPr="00EB60D0" w:rsidRDefault="006F6C2B" w:rsidP="00EB60D0">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Arial"/>
                <w:sz w:val="20"/>
                <w:szCs w:val="20"/>
              </w:rPr>
              <w:t xml:space="preserve">“Gada bezmaksas </w:t>
            </w:r>
            <w:r w:rsidRPr="00EB60D0">
              <w:rPr>
                <w:rFonts w:ascii="Times New Roman" w:eastAsia="Times New Roman" w:hAnsi="Times New Roman" w:cs="Arial"/>
                <w:i/>
                <w:iCs/>
                <w:sz w:val="20"/>
                <w:szCs w:val="20"/>
              </w:rPr>
              <w:t>vēžošanas</w:t>
            </w:r>
            <w:r w:rsidRPr="00EB60D0">
              <w:rPr>
                <w:rFonts w:ascii="Times New Roman" w:eastAsia="Times New Roman" w:hAnsi="Times New Roman" w:cs="Arial"/>
                <w:sz w:val="20"/>
                <w:szCs w:val="20"/>
              </w:rPr>
              <w:t xml:space="preserve"> licence”</w:t>
            </w:r>
          </w:p>
        </w:tc>
        <w:tc>
          <w:tcPr>
            <w:tcW w:w="3306" w:type="dxa"/>
            <w:gridSpan w:val="2"/>
            <w:vAlign w:val="center"/>
          </w:tcPr>
          <w:p w14:paraId="3AE21B1F" w14:textId="77777777" w:rsidR="006F6C2B" w:rsidRPr="006F6C2B" w:rsidRDefault="006F6C2B" w:rsidP="006F6C2B">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250 licences</w:t>
            </w:r>
          </w:p>
        </w:tc>
        <w:tc>
          <w:tcPr>
            <w:tcW w:w="1846" w:type="dxa"/>
            <w:vAlign w:val="center"/>
          </w:tcPr>
          <w:p w14:paraId="0F37360D" w14:textId="77777777" w:rsidR="006F6C2B" w:rsidRPr="006F6C2B" w:rsidRDefault="006F6C2B" w:rsidP="006F6C2B">
            <w:pPr>
              <w:keepNext/>
              <w:spacing w:after="0" w:line="240" w:lineRule="auto"/>
              <w:outlineLvl w:val="3"/>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Bezmaksas</w:t>
            </w:r>
          </w:p>
        </w:tc>
      </w:tr>
      <w:tr w:rsidR="006F6C2B" w:rsidRPr="006F6C2B" w14:paraId="785C761B" w14:textId="77777777" w:rsidTr="00EB60D0">
        <w:trPr>
          <w:cantSplit/>
          <w:trHeight w:val="589"/>
          <w:jc w:val="center"/>
        </w:trPr>
        <w:tc>
          <w:tcPr>
            <w:tcW w:w="3369" w:type="dxa"/>
          </w:tcPr>
          <w:p w14:paraId="1E054A63" w14:textId="77777777" w:rsidR="006F6C2B" w:rsidRPr="00EB60D0" w:rsidRDefault="006F6C2B" w:rsidP="00EB60D0">
            <w:pPr>
              <w:pStyle w:val="Sarakstarindkopa"/>
              <w:keepNext/>
              <w:numPr>
                <w:ilvl w:val="0"/>
                <w:numId w:val="12"/>
              </w:numPr>
              <w:spacing w:after="0" w:line="240" w:lineRule="auto"/>
              <w:jc w:val="both"/>
              <w:outlineLvl w:val="1"/>
              <w:rPr>
                <w:rFonts w:ascii="Times New Roman" w:eastAsia="Times New Roman" w:hAnsi="Times New Roman" w:cs="Times New Roman"/>
                <w:bCs/>
                <w:sz w:val="20"/>
                <w:szCs w:val="20"/>
              </w:rPr>
            </w:pPr>
            <w:r w:rsidRPr="00EB60D0">
              <w:rPr>
                <w:rFonts w:ascii="Times New Roman" w:eastAsia="Times New Roman" w:hAnsi="Times New Roman" w:cs="Times New Roman"/>
                <w:bCs/>
                <w:sz w:val="20"/>
                <w:szCs w:val="20"/>
              </w:rPr>
              <w:t>“Gada makšķerēšanas licence” posmā “Salaca I”</w:t>
            </w:r>
          </w:p>
        </w:tc>
        <w:tc>
          <w:tcPr>
            <w:tcW w:w="3306" w:type="dxa"/>
            <w:gridSpan w:val="2"/>
            <w:vAlign w:val="center"/>
          </w:tcPr>
          <w:p w14:paraId="4C038105" w14:textId="77777777" w:rsidR="006F6C2B" w:rsidRPr="006F6C2B" w:rsidRDefault="006F6C2B" w:rsidP="006F6C2B">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60 licences sezonā</w:t>
            </w:r>
          </w:p>
        </w:tc>
        <w:tc>
          <w:tcPr>
            <w:tcW w:w="1846" w:type="dxa"/>
            <w:vAlign w:val="center"/>
          </w:tcPr>
          <w:p w14:paraId="3D797A7A" w14:textId="77777777" w:rsidR="006F6C2B" w:rsidRPr="006F6C2B" w:rsidRDefault="006F6C2B" w:rsidP="006F6C2B">
            <w:pPr>
              <w:keepNext/>
              <w:spacing w:after="0" w:line="240" w:lineRule="auto"/>
              <w:outlineLvl w:val="3"/>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EUR 50,00</w:t>
            </w:r>
          </w:p>
        </w:tc>
      </w:tr>
      <w:tr w:rsidR="006F6C2B" w:rsidRPr="006F6C2B" w14:paraId="0675EBC6" w14:textId="77777777" w:rsidTr="00EB60D0">
        <w:trPr>
          <w:cantSplit/>
          <w:trHeight w:val="324"/>
          <w:jc w:val="center"/>
        </w:trPr>
        <w:tc>
          <w:tcPr>
            <w:tcW w:w="8521" w:type="dxa"/>
            <w:gridSpan w:val="4"/>
          </w:tcPr>
          <w:p w14:paraId="10A43445" w14:textId="77777777" w:rsidR="006F6C2B" w:rsidRPr="006F6C2B" w:rsidRDefault="006F6C2B" w:rsidP="006F6C2B">
            <w:pPr>
              <w:spacing w:after="0" w:line="240" w:lineRule="auto"/>
              <w:jc w:val="center"/>
              <w:rPr>
                <w:rFonts w:ascii="Times New Roman" w:eastAsia="Times New Roman" w:hAnsi="Times New Roman" w:cs="Times New Roman"/>
                <w:b/>
                <w:i/>
                <w:sz w:val="20"/>
                <w:szCs w:val="20"/>
              </w:rPr>
            </w:pPr>
            <w:r w:rsidRPr="006F6C2B">
              <w:rPr>
                <w:rFonts w:ascii="Times New Roman" w:eastAsia="Times New Roman" w:hAnsi="Times New Roman" w:cs="Times New Roman"/>
                <w:b/>
                <w:i/>
                <w:sz w:val="24"/>
                <w:szCs w:val="20"/>
              </w:rPr>
              <w:t>Vēžošanas licences</w:t>
            </w:r>
          </w:p>
        </w:tc>
      </w:tr>
      <w:tr w:rsidR="006F6C2B" w:rsidRPr="006F6C2B" w14:paraId="0336DA88" w14:textId="77777777" w:rsidTr="00EB60D0">
        <w:trPr>
          <w:cantSplit/>
          <w:jc w:val="center"/>
        </w:trPr>
        <w:tc>
          <w:tcPr>
            <w:tcW w:w="3369" w:type="dxa"/>
          </w:tcPr>
          <w:p w14:paraId="74E2C0F3" w14:textId="77777777" w:rsidR="006F6C2B" w:rsidRPr="00EB60D0" w:rsidRDefault="006F6C2B" w:rsidP="00EB60D0">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Times New Roman"/>
                <w:sz w:val="20"/>
                <w:szCs w:val="20"/>
              </w:rPr>
              <w:t>“Vēžošanas vienas diennakts licence”</w:t>
            </w:r>
          </w:p>
        </w:tc>
        <w:tc>
          <w:tcPr>
            <w:tcW w:w="3306" w:type="dxa"/>
            <w:gridSpan w:val="2"/>
            <w:vAlign w:val="center"/>
          </w:tcPr>
          <w:p w14:paraId="3A11290F" w14:textId="77777777" w:rsidR="006F6C2B" w:rsidRPr="006F6C2B" w:rsidRDefault="006F6C2B" w:rsidP="006F6C2B">
            <w:pPr>
              <w:spacing w:after="0" w:line="240" w:lineRule="auto"/>
              <w:rPr>
                <w:rFonts w:ascii="Times New Roman" w:eastAsia="Times New Roman" w:hAnsi="Times New Roman" w:cs="Times New Roman"/>
                <w:bCs/>
                <w:i/>
                <w:sz w:val="20"/>
                <w:szCs w:val="20"/>
              </w:rPr>
            </w:pPr>
            <w:r w:rsidRPr="006F6C2B">
              <w:rPr>
                <w:rFonts w:ascii="Times New Roman" w:eastAsia="Times New Roman" w:hAnsi="Times New Roman" w:cs="Times New Roman"/>
                <w:sz w:val="20"/>
                <w:szCs w:val="20"/>
              </w:rPr>
              <w:t>neierobežots</w:t>
            </w:r>
          </w:p>
        </w:tc>
        <w:tc>
          <w:tcPr>
            <w:tcW w:w="1846" w:type="dxa"/>
            <w:vAlign w:val="center"/>
          </w:tcPr>
          <w:p w14:paraId="3F60E4D0" w14:textId="77777777" w:rsidR="006F6C2B" w:rsidRPr="006F6C2B" w:rsidRDefault="006F6C2B" w:rsidP="006F6C2B">
            <w:pPr>
              <w:keepNext/>
              <w:spacing w:after="0" w:line="240" w:lineRule="auto"/>
              <w:outlineLvl w:val="3"/>
              <w:rPr>
                <w:rFonts w:ascii="Times New Roman" w:eastAsia="Times New Roman" w:hAnsi="Times New Roman" w:cs="Times New Roman"/>
                <w:i/>
                <w:sz w:val="20"/>
                <w:szCs w:val="20"/>
              </w:rPr>
            </w:pPr>
            <w:r w:rsidRPr="006F6C2B">
              <w:rPr>
                <w:rFonts w:ascii="Times New Roman" w:eastAsia="Calibri" w:hAnsi="Times New Roman" w:cs="Times New Roman"/>
                <w:sz w:val="20"/>
                <w:szCs w:val="20"/>
                <w:lang w:eastAsia="x-none"/>
              </w:rPr>
              <w:t>EUR 8,00</w:t>
            </w:r>
          </w:p>
        </w:tc>
      </w:tr>
      <w:tr w:rsidR="006F6C2B" w:rsidRPr="006F6C2B" w14:paraId="40D3539F" w14:textId="77777777" w:rsidTr="00EB60D0">
        <w:trPr>
          <w:cantSplit/>
          <w:jc w:val="center"/>
        </w:trPr>
        <w:tc>
          <w:tcPr>
            <w:tcW w:w="3369" w:type="dxa"/>
          </w:tcPr>
          <w:p w14:paraId="6A6A3426" w14:textId="77777777" w:rsidR="006F6C2B" w:rsidRPr="00EB60D0" w:rsidRDefault="006F6C2B" w:rsidP="00EB60D0">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Times New Roman"/>
                <w:sz w:val="20"/>
                <w:szCs w:val="20"/>
              </w:rPr>
              <w:t>“Vēžošanas vienas diennakts ‘ģimenes’ licence”</w:t>
            </w:r>
          </w:p>
        </w:tc>
        <w:tc>
          <w:tcPr>
            <w:tcW w:w="3306" w:type="dxa"/>
            <w:gridSpan w:val="2"/>
            <w:vAlign w:val="center"/>
          </w:tcPr>
          <w:p w14:paraId="075F7E1C" w14:textId="77777777" w:rsidR="006F6C2B" w:rsidRPr="006F6C2B" w:rsidRDefault="006F6C2B" w:rsidP="006F6C2B">
            <w:pPr>
              <w:spacing w:after="0" w:line="240" w:lineRule="auto"/>
              <w:rPr>
                <w:rFonts w:ascii="Times New Roman" w:eastAsia="Times New Roman" w:hAnsi="Times New Roman" w:cs="Times New Roman"/>
                <w:bCs/>
                <w:i/>
                <w:sz w:val="20"/>
                <w:szCs w:val="20"/>
              </w:rPr>
            </w:pPr>
            <w:r w:rsidRPr="006F6C2B">
              <w:rPr>
                <w:rFonts w:ascii="Times New Roman" w:eastAsia="Times New Roman" w:hAnsi="Times New Roman" w:cs="Times New Roman"/>
                <w:sz w:val="20"/>
                <w:szCs w:val="20"/>
              </w:rPr>
              <w:t>neierobežots</w:t>
            </w:r>
          </w:p>
        </w:tc>
        <w:tc>
          <w:tcPr>
            <w:tcW w:w="1846" w:type="dxa"/>
            <w:vAlign w:val="center"/>
          </w:tcPr>
          <w:p w14:paraId="7575BCA7" w14:textId="77777777" w:rsidR="006F6C2B" w:rsidRPr="006F6C2B" w:rsidRDefault="006F6C2B" w:rsidP="006F6C2B">
            <w:pPr>
              <w:keepNext/>
              <w:spacing w:after="0" w:line="240" w:lineRule="auto"/>
              <w:outlineLvl w:val="3"/>
              <w:rPr>
                <w:rFonts w:ascii="Times New Roman" w:eastAsia="Times New Roman" w:hAnsi="Times New Roman" w:cs="Times New Roman"/>
                <w:i/>
                <w:sz w:val="20"/>
                <w:szCs w:val="20"/>
              </w:rPr>
            </w:pPr>
            <w:r w:rsidRPr="006F6C2B">
              <w:rPr>
                <w:rFonts w:ascii="Times New Roman" w:eastAsia="Calibri" w:hAnsi="Times New Roman" w:cs="Times New Roman"/>
                <w:sz w:val="20"/>
                <w:szCs w:val="20"/>
                <w:lang w:eastAsia="x-none"/>
              </w:rPr>
              <w:t>EUR 15,00</w:t>
            </w:r>
          </w:p>
        </w:tc>
      </w:tr>
      <w:tr w:rsidR="006F6C2B" w:rsidRPr="006F6C2B" w14:paraId="0C2769A7" w14:textId="77777777" w:rsidTr="00EB60D0">
        <w:trPr>
          <w:cantSplit/>
          <w:jc w:val="center"/>
        </w:trPr>
        <w:tc>
          <w:tcPr>
            <w:tcW w:w="3369" w:type="dxa"/>
          </w:tcPr>
          <w:p w14:paraId="063BC578" w14:textId="77777777" w:rsidR="006F6C2B" w:rsidRPr="00EB60D0" w:rsidRDefault="006F6C2B" w:rsidP="00EB60D0">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Times New Roman"/>
                <w:sz w:val="20"/>
                <w:szCs w:val="20"/>
              </w:rPr>
              <w:t>“Vēžošanas gada licence”</w:t>
            </w:r>
          </w:p>
        </w:tc>
        <w:tc>
          <w:tcPr>
            <w:tcW w:w="3306" w:type="dxa"/>
            <w:gridSpan w:val="2"/>
            <w:vAlign w:val="center"/>
          </w:tcPr>
          <w:p w14:paraId="3E1343BE" w14:textId="77777777" w:rsidR="006F6C2B" w:rsidRPr="006F6C2B" w:rsidRDefault="006F6C2B" w:rsidP="006F6C2B">
            <w:pPr>
              <w:spacing w:after="0" w:line="240" w:lineRule="auto"/>
              <w:rPr>
                <w:rFonts w:ascii="Times New Roman" w:eastAsia="Times New Roman" w:hAnsi="Times New Roman" w:cs="Times New Roman"/>
                <w:bCs/>
                <w:i/>
                <w:sz w:val="20"/>
                <w:szCs w:val="20"/>
              </w:rPr>
            </w:pPr>
            <w:r w:rsidRPr="006F6C2B">
              <w:rPr>
                <w:rFonts w:ascii="Times New Roman" w:eastAsia="Times New Roman" w:hAnsi="Times New Roman" w:cs="Times New Roman"/>
                <w:sz w:val="20"/>
                <w:szCs w:val="20"/>
              </w:rPr>
              <w:t>neierobežots</w:t>
            </w:r>
          </w:p>
        </w:tc>
        <w:tc>
          <w:tcPr>
            <w:tcW w:w="1846" w:type="dxa"/>
            <w:vAlign w:val="center"/>
          </w:tcPr>
          <w:p w14:paraId="041A9DE1" w14:textId="77777777" w:rsidR="006F6C2B" w:rsidRPr="006F6C2B" w:rsidRDefault="006F6C2B" w:rsidP="006F6C2B">
            <w:pPr>
              <w:keepNext/>
              <w:spacing w:after="0" w:line="240" w:lineRule="auto"/>
              <w:outlineLvl w:val="3"/>
              <w:rPr>
                <w:rFonts w:ascii="Times New Roman" w:eastAsia="Times New Roman" w:hAnsi="Times New Roman" w:cs="Times New Roman"/>
                <w:i/>
                <w:sz w:val="20"/>
                <w:szCs w:val="20"/>
              </w:rPr>
            </w:pPr>
            <w:r w:rsidRPr="006F6C2B">
              <w:rPr>
                <w:rFonts w:ascii="Times New Roman" w:eastAsia="Calibri" w:hAnsi="Times New Roman" w:cs="Times New Roman"/>
                <w:sz w:val="20"/>
                <w:szCs w:val="20"/>
                <w:lang w:eastAsia="x-none"/>
              </w:rPr>
              <w:t>EUR 50,00</w:t>
            </w:r>
          </w:p>
        </w:tc>
      </w:tr>
    </w:tbl>
    <w:p w14:paraId="5F0CE5E3" w14:textId="77777777" w:rsidR="006F6C2B" w:rsidRPr="006F6C2B" w:rsidRDefault="006F6C2B" w:rsidP="006F6C2B">
      <w:pPr>
        <w:spacing w:after="0" w:line="240" w:lineRule="auto"/>
        <w:jc w:val="both"/>
        <w:rPr>
          <w:rFonts w:ascii="Times New Roman" w:eastAsia="Times New Roman" w:hAnsi="Times New Roman" w:cs="Times New Roman"/>
          <w:sz w:val="24"/>
          <w:szCs w:val="24"/>
          <w:lang w:val="en-GB"/>
        </w:rPr>
      </w:pPr>
    </w:p>
    <w:p w14:paraId="0CDC147A" w14:textId="5AFAFDF3" w:rsidR="00EB60D0" w:rsidRPr="00A02FCE" w:rsidRDefault="00EB60D0"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262A43">
        <w:rPr>
          <w:rFonts w:ascii="Times New Roman" w:eastAsia="Times New Roman" w:hAnsi="Times New Roman" w:cs="Times New Roman"/>
          <w:sz w:val="24"/>
          <w:szCs w:val="24"/>
        </w:rPr>
        <w:t xml:space="preserve">Ievērojot Ministru kabineta </w:t>
      </w:r>
      <w:r w:rsidR="00F10406">
        <w:rPr>
          <w:rFonts w:ascii="Times New Roman" w:eastAsia="Times New Roman" w:hAnsi="Times New Roman" w:cs="Times New Roman"/>
          <w:sz w:val="24"/>
          <w:szCs w:val="24"/>
        </w:rPr>
        <w:t xml:space="preserve">2015.gada 22.decembra </w:t>
      </w:r>
      <w:r w:rsidRPr="00262A43">
        <w:rPr>
          <w:rFonts w:ascii="Times New Roman" w:eastAsia="Times New Roman" w:hAnsi="Times New Roman" w:cs="Times New Roman"/>
          <w:sz w:val="24"/>
          <w:szCs w:val="24"/>
        </w:rPr>
        <w:t>noteikumu Nr.799</w:t>
      </w:r>
      <w:r w:rsidR="00F10406">
        <w:rPr>
          <w:rFonts w:ascii="Times New Roman" w:eastAsia="Times New Roman" w:hAnsi="Times New Roman" w:cs="Times New Roman"/>
          <w:sz w:val="24"/>
          <w:szCs w:val="24"/>
        </w:rPr>
        <w:t xml:space="preserve"> “Licencētās makšķerēšanas, vēžošanas un zemūdens medību </w:t>
      </w:r>
      <w:r w:rsidR="00F10406" w:rsidRPr="00A02FCE">
        <w:rPr>
          <w:rFonts w:ascii="Times New Roman" w:eastAsia="Times New Roman" w:hAnsi="Times New Roman" w:cs="Times New Roman"/>
          <w:sz w:val="24"/>
          <w:szCs w:val="24"/>
        </w:rPr>
        <w:t>kārtība”</w:t>
      </w:r>
      <w:r w:rsidR="003601C1" w:rsidRPr="00A02FCE">
        <w:rPr>
          <w:rFonts w:ascii="Times New Roman" w:eastAsia="Times New Roman" w:hAnsi="Times New Roman" w:cs="Times New Roman"/>
          <w:sz w:val="24"/>
          <w:szCs w:val="24"/>
        </w:rPr>
        <w:t xml:space="preserve"> (turpmāk – MK noteikumi Nr.799) </w:t>
      </w:r>
      <w:r w:rsidRPr="00A02FCE">
        <w:rPr>
          <w:rFonts w:ascii="Times New Roman" w:eastAsia="Times New Roman" w:hAnsi="Times New Roman" w:cs="Times New Roman"/>
          <w:sz w:val="24"/>
          <w:szCs w:val="24"/>
        </w:rPr>
        <w:t xml:space="preserve"> 27. punktu, maksa par licenci netiek samazināta un bezmaksas licenci neizsniedz īpaši aizsargājamo ierobežoti izmantojamo zivju sugu – laša un taimiņa –, kā arī </w:t>
      </w:r>
      <w:proofErr w:type="spellStart"/>
      <w:r w:rsidRPr="00A02FCE">
        <w:rPr>
          <w:rFonts w:ascii="Times New Roman" w:eastAsia="Times New Roman" w:hAnsi="Times New Roman" w:cs="Times New Roman"/>
          <w:sz w:val="24"/>
          <w:szCs w:val="24"/>
        </w:rPr>
        <w:t>platspīļu</w:t>
      </w:r>
      <w:proofErr w:type="spellEnd"/>
      <w:r w:rsidRPr="00A02FCE">
        <w:rPr>
          <w:rFonts w:ascii="Times New Roman" w:eastAsia="Times New Roman" w:hAnsi="Times New Roman" w:cs="Times New Roman"/>
          <w:sz w:val="24"/>
          <w:szCs w:val="24"/>
        </w:rPr>
        <w:t xml:space="preserve"> vēžu ieguvei un zemūdens medībām.</w:t>
      </w:r>
    </w:p>
    <w:p w14:paraId="720A4C15" w14:textId="70FEC024" w:rsidR="00EB60D0" w:rsidRPr="00A02FCE" w:rsidRDefault="00EB60D0"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Vēžošanas “ģimenes vienas diennakts licence” tiek reģistrēta uz vairāku ģimenes locekļu vārdiem (pirmās radniecības pakāpes ģimenes locekļi) un katrs no tiem ir licences īpašnieks</w:t>
      </w:r>
      <w:r w:rsidR="002E4BB7" w:rsidRPr="00A02FCE">
        <w:rPr>
          <w:rFonts w:ascii="Times New Roman" w:eastAsia="Times New Roman" w:hAnsi="Times New Roman" w:cs="Times New Roman"/>
          <w:sz w:val="24"/>
          <w:szCs w:val="24"/>
        </w:rPr>
        <w:t>.</w:t>
      </w:r>
    </w:p>
    <w:p w14:paraId="1015B193" w14:textId="29CA383E" w:rsidR="00EB60D0" w:rsidRPr="00A02FCE" w:rsidRDefault="00EB60D0"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Visās licencēs (pielikums Nr. 3</w:t>
      </w:r>
      <w:r w:rsidR="00A32B41" w:rsidRPr="00A02FCE">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 xml:space="preserve">un Nr. </w:t>
      </w:r>
      <w:r w:rsidR="00A32B41" w:rsidRPr="00A02FCE">
        <w:rPr>
          <w:rFonts w:ascii="Times New Roman" w:eastAsia="Times New Roman" w:hAnsi="Times New Roman" w:cs="Times New Roman"/>
          <w:sz w:val="24"/>
          <w:szCs w:val="24"/>
        </w:rPr>
        <w:t>4</w:t>
      </w:r>
      <w:r w:rsidRPr="00A02FCE">
        <w:rPr>
          <w:rFonts w:ascii="Times New Roman" w:eastAsia="Times New Roman" w:hAnsi="Times New Roman" w:cs="Times New Roman"/>
          <w:sz w:val="24"/>
          <w:szCs w:val="24"/>
        </w:rPr>
        <w:t xml:space="preserve">) tiek uzrādīts: licences veids, izsniegšanas datums, kārtas numurs, cena, derīguma termiņš, makšķerēšanas zona/s, licences saņēmēja vārds, uzvārds un personas kods, licences saņēmēja un izsniedzēja paraksts, ziņas par licencētās makšķerēšanas un licencētās vēžošanas organizētāju, lomu uzskaites tabula (pielikums Nr. </w:t>
      </w:r>
      <w:r w:rsidR="00A32B41" w:rsidRPr="00A02FCE">
        <w:rPr>
          <w:rFonts w:ascii="Times New Roman" w:eastAsia="Times New Roman" w:hAnsi="Times New Roman" w:cs="Times New Roman"/>
          <w:sz w:val="24"/>
          <w:szCs w:val="24"/>
        </w:rPr>
        <w:t>5</w:t>
      </w:r>
      <w:r w:rsidRPr="00A02FCE">
        <w:rPr>
          <w:rFonts w:ascii="Times New Roman" w:eastAsia="Times New Roman" w:hAnsi="Times New Roman" w:cs="Times New Roman"/>
          <w:sz w:val="24"/>
          <w:szCs w:val="24"/>
        </w:rPr>
        <w:t xml:space="preserve"> un Nr. </w:t>
      </w:r>
      <w:r w:rsidR="00A32B41" w:rsidRPr="00A02FCE">
        <w:rPr>
          <w:rFonts w:ascii="Times New Roman" w:eastAsia="Times New Roman" w:hAnsi="Times New Roman" w:cs="Times New Roman"/>
          <w:sz w:val="24"/>
          <w:szCs w:val="24"/>
        </w:rPr>
        <w:t>6</w:t>
      </w:r>
      <w:r w:rsidRPr="00A02FCE">
        <w:rPr>
          <w:rFonts w:ascii="Times New Roman" w:eastAsia="Times New Roman" w:hAnsi="Times New Roman" w:cs="Times New Roman"/>
          <w:sz w:val="24"/>
          <w:szCs w:val="24"/>
        </w:rPr>
        <w:t>) vai tās paraugs, informācija par svarīgākajiem makšķerēšanas noteikumiem. Tīmekļa vietnē www.manacope.lv iegādātās licencēs tiek norādīts: ūdenstilpnes nosaukums, licences tips, cena un derīguma datums, pircēja personas kods, cits personas apliecinošs dokuments (ārvalstis).</w:t>
      </w:r>
    </w:p>
    <w:p w14:paraId="1A80EFD1" w14:textId="4D1C5E9A" w:rsidR="0061590F" w:rsidRPr="00A02FCE" w:rsidRDefault="0061590F" w:rsidP="0061590F">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 xml:space="preserve">“Gada bezmaksas makšķerēšanas licences” un “Gada bezmaksas vēžošanas licences” ir derīgas posmā, kas ir noteikts </w:t>
      </w:r>
      <w:r w:rsidR="00950964" w:rsidRPr="00A02FCE">
        <w:rPr>
          <w:rFonts w:ascii="Times New Roman" w:eastAsia="Times New Roman" w:hAnsi="Times New Roman" w:cs="Times New Roman"/>
          <w:sz w:val="24"/>
          <w:szCs w:val="24"/>
        </w:rPr>
        <w:t xml:space="preserve">šī nolikuma </w:t>
      </w:r>
      <w:r w:rsidRPr="00A02FCE">
        <w:rPr>
          <w:rFonts w:ascii="Times New Roman" w:eastAsia="Times New Roman" w:hAnsi="Times New Roman" w:cs="Times New Roman"/>
          <w:sz w:val="24"/>
          <w:szCs w:val="24"/>
        </w:rPr>
        <w:t xml:space="preserve">5. punktā. Licence nedod tiesības makšķerēt taimiņus vai lašus. No 01.10. līdz 30.04. </w:t>
      </w:r>
      <w:r w:rsidR="00950964" w:rsidRPr="00A02FCE">
        <w:rPr>
          <w:rFonts w:ascii="Times New Roman" w:eastAsia="Times New Roman" w:hAnsi="Times New Roman" w:cs="Times New Roman"/>
          <w:sz w:val="24"/>
          <w:szCs w:val="24"/>
        </w:rPr>
        <w:t>a</w:t>
      </w:r>
      <w:r w:rsidRPr="00A02FCE">
        <w:rPr>
          <w:rFonts w:ascii="Times New Roman" w:eastAsia="Times New Roman" w:hAnsi="Times New Roman" w:cs="Times New Roman"/>
          <w:sz w:val="24"/>
          <w:szCs w:val="24"/>
        </w:rPr>
        <w:t>izliegta spiningošana vai mušiņmakšķerēšana!</w:t>
      </w:r>
    </w:p>
    <w:p w14:paraId="2B4A1644" w14:textId="77777777" w:rsidR="00B03830" w:rsidRPr="00EF0CD1" w:rsidRDefault="00B03830" w:rsidP="00B03830">
      <w:pPr>
        <w:pStyle w:val="Sarakstarindkopa"/>
        <w:spacing w:after="0" w:line="240" w:lineRule="auto"/>
        <w:jc w:val="both"/>
        <w:rPr>
          <w:rFonts w:ascii="Times New Roman" w:eastAsia="Times New Roman" w:hAnsi="Times New Roman" w:cs="Times New Roman"/>
          <w:sz w:val="24"/>
          <w:szCs w:val="24"/>
        </w:rPr>
      </w:pPr>
    </w:p>
    <w:p w14:paraId="5444FB94" w14:textId="77777777" w:rsidR="00B03830" w:rsidRPr="006F6C2B" w:rsidRDefault="00B03830" w:rsidP="00B03830">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V</w:t>
      </w:r>
      <w:r w:rsidRPr="006F6C2B">
        <w:rPr>
          <w:rFonts w:ascii="Times New Roman" w:eastAsia="Times New Roman" w:hAnsi="Times New Roman" w:cs="Arial"/>
          <w:b/>
          <w:bCs/>
          <w:sz w:val="24"/>
          <w:szCs w:val="24"/>
        </w:rPr>
        <w:t xml:space="preserve">. </w:t>
      </w:r>
      <w:r w:rsidRPr="00B03830">
        <w:rPr>
          <w:rFonts w:ascii="Times New Roman" w:eastAsia="Times New Roman" w:hAnsi="Times New Roman" w:cs="Arial"/>
          <w:b/>
          <w:bCs/>
          <w:sz w:val="24"/>
          <w:szCs w:val="24"/>
        </w:rPr>
        <w:t>BEZMAKSAS</w:t>
      </w:r>
      <w:r w:rsidRPr="00B03830">
        <w:rPr>
          <w:rFonts w:ascii="Times New Roman" w:eastAsia="Times New Roman" w:hAnsi="Times New Roman" w:cs="Times New Roman"/>
          <w:sz w:val="20"/>
          <w:szCs w:val="24"/>
        </w:rPr>
        <w:t xml:space="preserve"> </w:t>
      </w:r>
      <w:r w:rsidRPr="00B03830">
        <w:rPr>
          <w:rFonts w:ascii="Times New Roman" w:eastAsia="Times New Roman" w:hAnsi="Times New Roman" w:cs="Times New Roman"/>
          <w:b/>
          <w:bCs/>
          <w:sz w:val="24"/>
          <w:szCs w:val="24"/>
        </w:rPr>
        <w:t>MAKŠĶERĒŠANAS</w:t>
      </w:r>
      <w:r w:rsidRPr="006F6C2B">
        <w:rPr>
          <w:rFonts w:ascii="Times New Roman" w:eastAsia="Times New Roman" w:hAnsi="Times New Roman" w:cs="Times New Roman"/>
          <w:b/>
          <w:bCs/>
          <w:iCs/>
          <w:sz w:val="24"/>
          <w:szCs w:val="24"/>
        </w:rPr>
        <w:t xml:space="preserve"> </w:t>
      </w:r>
      <w:r w:rsidRPr="006F6C2B">
        <w:rPr>
          <w:rFonts w:ascii="Times New Roman" w:eastAsia="Times New Roman" w:hAnsi="Times New Roman" w:cs="Arial"/>
          <w:b/>
          <w:bCs/>
          <w:sz w:val="24"/>
          <w:szCs w:val="24"/>
        </w:rPr>
        <w:t>LICENČU IZSNIEGŠANAS KĀRTĪBA</w:t>
      </w:r>
    </w:p>
    <w:p w14:paraId="7574448A" w14:textId="77777777" w:rsidR="00B03830" w:rsidRPr="00B03830" w:rsidRDefault="00B03830" w:rsidP="00B03830">
      <w:pPr>
        <w:pStyle w:val="Sarakstarindkopa"/>
        <w:spacing w:after="0" w:line="240" w:lineRule="auto"/>
        <w:jc w:val="both"/>
        <w:rPr>
          <w:rFonts w:ascii="Times New Roman" w:eastAsia="Times New Roman" w:hAnsi="Times New Roman" w:cs="Times New Roman"/>
          <w:sz w:val="24"/>
          <w:szCs w:val="24"/>
        </w:rPr>
      </w:pPr>
    </w:p>
    <w:p w14:paraId="087651EE" w14:textId="77777777" w:rsidR="00B03830" w:rsidRPr="00EF0CD1" w:rsidRDefault="00B03830" w:rsidP="00B03830">
      <w:pPr>
        <w:pStyle w:val="Sarakstarindkopa"/>
        <w:spacing w:after="0" w:line="240" w:lineRule="auto"/>
        <w:jc w:val="both"/>
        <w:rPr>
          <w:rFonts w:ascii="Times New Roman" w:eastAsia="Times New Roman" w:hAnsi="Times New Roman" w:cs="Times New Roman"/>
          <w:sz w:val="24"/>
          <w:szCs w:val="24"/>
        </w:rPr>
      </w:pPr>
    </w:p>
    <w:p w14:paraId="3E31CB3D" w14:textId="7312524F" w:rsidR="00B03830" w:rsidRPr="00A02FCE" w:rsidRDefault="00B03830"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B03830">
        <w:rPr>
          <w:rFonts w:ascii="Times New Roman" w:eastAsia="Times New Roman" w:hAnsi="Times New Roman" w:cs="Times New Roman"/>
          <w:sz w:val="24"/>
          <w:szCs w:val="24"/>
        </w:rPr>
        <w:t>„</w:t>
      </w:r>
      <w:r w:rsidRPr="00B03830">
        <w:rPr>
          <w:rFonts w:ascii="Times New Roman" w:eastAsia="Times New Roman" w:hAnsi="Times New Roman" w:cs="Times New Roman"/>
          <w:i/>
          <w:iCs/>
          <w:sz w:val="24"/>
          <w:szCs w:val="24"/>
        </w:rPr>
        <w:t xml:space="preserve">Gada bezmaksas </w:t>
      </w:r>
      <w:r w:rsidRPr="00B03830">
        <w:rPr>
          <w:rFonts w:ascii="Times New Roman" w:eastAsia="Times New Roman" w:hAnsi="Times New Roman" w:cs="Times New Roman"/>
          <w:bCs/>
          <w:i/>
          <w:iCs/>
          <w:sz w:val="24"/>
          <w:szCs w:val="24"/>
        </w:rPr>
        <w:t>makšķerēšanas</w:t>
      </w:r>
      <w:r w:rsidRPr="00B03830">
        <w:rPr>
          <w:rFonts w:ascii="Times New Roman" w:eastAsia="Times New Roman" w:hAnsi="Times New Roman" w:cs="Times New Roman"/>
          <w:b/>
          <w:bCs/>
          <w:iCs/>
          <w:sz w:val="24"/>
          <w:szCs w:val="24"/>
        </w:rPr>
        <w:t xml:space="preserve"> </w:t>
      </w:r>
      <w:r w:rsidRPr="00B03830">
        <w:rPr>
          <w:rFonts w:ascii="Times New Roman" w:eastAsia="Times New Roman" w:hAnsi="Times New Roman" w:cs="Times New Roman"/>
          <w:i/>
          <w:iCs/>
          <w:sz w:val="24"/>
          <w:szCs w:val="24"/>
        </w:rPr>
        <w:t>licenci</w:t>
      </w:r>
      <w:r w:rsidR="00C65692">
        <w:rPr>
          <w:rFonts w:ascii="Times New Roman" w:eastAsia="Times New Roman" w:hAnsi="Times New Roman" w:cs="Times New Roman"/>
          <w:i/>
          <w:iCs/>
          <w:sz w:val="24"/>
          <w:szCs w:val="24"/>
        </w:rPr>
        <w:t>”</w:t>
      </w:r>
      <w:r w:rsidRPr="00B03830">
        <w:rPr>
          <w:rFonts w:ascii="Times New Roman" w:eastAsia="Times New Roman" w:hAnsi="Times New Roman" w:cs="Times New Roman"/>
          <w:i/>
          <w:iCs/>
          <w:sz w:val="24"/>
          <w:szCs w:val="24"/>
        </w:rPr>
        <w:t xml:space="preserve"> </w:t>
      </w:r>
      <w:r w:rsidRPr="00B03830">
        <w:rPr>
          <w:rFonts w:ascii="Times New Roman" w:eastAsia="Times New Roman" w:hAnsi="Times New Roman" w:cs="Times New Roman"/>
          <w:iCs/>
          <w:sz w:val="24"/>
          <w:szCs w:val="24"/>
        </w:rPr>
        <w:t>un</w:t>
      </w:r>
      <w:r w:rsidRPr="00B03830">
        <w:rPr>
          <w:rFonts w:ascii="Times New Roman" w:eastAsia="Times New Roman" w:hAnsi="Times New Roman" w:cs="Times New Roman"/>
          <w:i/>
          <w:iCs/>
          <w:sz w:val="24"/>
          <w:szCs w:val="24"/>
        </w:rPr>
        <w:t xml:space="preserve"> </w:t>
      </w:r>
      <w:r w:rsidR="00C65692">
        <w:rPr>
          <w:rFonts w:ascii="Times New Roman" w:eastAsia="Times New Roman" w:hAnsi="Times New Roman" w:cs="Times New Roman"/>
          <w:i/>
          <w:iCs/>
          <w:sz w:val="24"/>
          <w:szCs w:val="24"/>
        </w:rPr>
        <w:t>“</w:t>
      </w:r>
      <w:r w:rsidRPr="00B03830">
        <w:rPr>
          <w:rFonts w:ascii="Times New Roman" w:eastAsia="Times New Roman" w:hAnsi="Times New Roman" w:cs="Times New Roman"/>
          <w:i/>
          <w:iCs/>
          <w:sz w:val="24"/>
          <w:szCs w:val="24"/>
        </w:rPr>
        <w:t>Gada bezmaksas vēžošanas licenci</w:t>
      </w:r>
      <w:r w:rsidR="00C65692">
        <w:rPr>
          <w:rFonts w:ascii="Times New Roman" w:eastAsia="Times New Roman" w:hAnsi="Times New Roman" w:cs="Times New Roman"/>
          <w:i/>
          <w:iCs/>
          <w:sz w:val="24"/>
          <w:szCs w:val="24"/>
        </w:rPr>
        <w:t>”</w:t>
      </w:r>
      <w:r w:rsidRPr="00B03830">
        <w:rPr>
          <w:rFonts w:ascii="Times New Roman" w:eastAsia="Times New Roman" w:hAnsi="Times New Roman" w:cs="Times New Roman"/>
          <w:sz w:val="24"/>
          <w:szCs w:val="24"/>
        </w:rPr>
        <w:t xml:space="preserve"> ir tiesīgi saņemt Salacgrīvas novada domes</w:t>
      </w:r>
      <w:r w:rsidRPr="00B03830">
        <w:rPr>
          <w:rFonts w:ascii="Times New Roman" w:eastAsia="Times New Roman" w:hAnsi="Times New Roman" w:cs="Times New Roman"/>
          <w:sz w:val="24"/>
        </w:rPr>
        <w:t xml:space="preserve"> </w:t>
      </w:r>
      <w:r w:rsidRPr="00A02FCE">
        <w:rPr>
          <w:rFonts w:ascii="Times New Roman" w:eastAsia="Times New Roman" w:hAnsi="Times New Roman" w:cs="Times New Roman"/>
          <w:sz w:val="24"/>
        </w:rPr>
        <w:t>administratīvajā teritorijā</w:t>
      </w:r>
      <w:r w:rsidRPr="00A02FCE">
        <w:rPr>
          <w:rFonts w:ascii="Times New Roman" w:eastAsia="Times New Roman" w:hAnsi="Times New Roman" w:cs="Times New Roman"/>
          <w:sz w:val="24"/>
          <w:szCs w:val="24"/>
        </w:rPr>
        <w:t xml:space="preserve"> Salacas upei pieguļošo krastu zemju īpašnieki un viņu ģimenes locekļi,</w:t>
      </w:r>
      <w:r w:rsidR="003601C1" w:rsidRPr="00A02FCE">
        <w:t xml:space="preserve"> </w:t>
      </w:r>
      <w:r w:rsidR="003601C1" w:rsidRPr="00A02FCE">
        <w:rPr>
          <w:rFonts w:ascii="Times New Roman" w:eastAsia="Times New Roman" w:hAnsi="Times New Roman" w:cs="Times New Roman"/>
          <w:sz w:val="24"/>
          <w:szCs w:val="24"/>
        </w:rPr>
        <w:t>bērni un pusaudži vecumā līdz 16 gadiem un person</w:t>
      </w:r>
      <w:r w:rsidR="00F6682F">
        <w:rPr>
          <w:rFonts w:ascii="Times New Roman" w:eastAsia="Times New Roman" w:hAnsi="Times New Roman" w:cs="Times New Roman"/>
          <w:sz w:val="24"/>
          <w:szCs w:val="24"/>
        </w:rPr>
        <w:t>as</w:t>
      </w:r>
      <w:r w:rsidR="003601C1" w:rsidRPr="00A02FCE">
        <w:rPr>
          <w:rFonts w:ascii="Times New Roman" w:eastAsia="Times New Roman" w:hAnsi="Times New Roman" w:cs="Times New Roman"/>
          <w:sz w:val="24"/>
          <w:szCs w:val="24"/>
        </w:rPr>
        <w:t>, kas ir vecākas par 65 gadiem</w:t>
      </w:r>
      <w:r w:rsidRPr="00A02FCE">
        <w:rPr>
          <w:rFonts w:ascii="Times New Roman" w:eastAsia="Times New Roman" w:hAnsi="Times New Roman" w:cs="Times New Roman"/>
          <w:sz w:val="24"/>
          <w:szCs w:val="24"/>
        </w:rPr>
        <w:t>, represētās personas un</w:t>
      </w:r>
      <w:r w:rsidR="005D1537" w:rsidRPr="00A02FCE">
        <w:rPr>
          <w:rFonts w:ascii="Times New Roman" w:eastAsia="Times New Roman" w:hAnsi="Times New Roman" w:cs="Times New Roman"/>
          <w:sz w:val="24"/>
          <w:szCs w:val="24"/>
        </w:rPr>
        <w:t xml:space="preserve"> personas ar </w:t>
      </w:r>
      <w:r w:rsidR="0061590F" w:rsidRPr="00A02FCE">
        <w:rPr>
          <w:rFonts w:ascii="Times New Roman" w:eastAsia="Times New Roman" w:hAnsi="Times New Roman" w:cs="Times New Roman"/>
          <w:sz w:val="24"/>
          <w:szCs w:val="24"/>
        </w:rPr>
        <w:t>invaliditāti</w:t>
      </w:r>
      <w:r w:rsidRPr="00A02FCE">
        <w:rPr>
          <w:rFonts w:ascii="Times New Roman" w:eastAsia="Times New Roman" w:hAnsi="Times New Roman" w:cs="Times New Roman"/>
          <w:sz w:val="24"/>
          <w:szCs w:val="24"/>
        </w:rPr>
        <w:t>, kā arī Salacgrīvas novada makšķernieku biedrību biedri vai citi brīvprātīgie palīgi, kas snieguši ievērojamu ieguldījumu zivju resursu un dabas aizsardzības pasākumos – atbilstoši</w:t>
      </w:r>
      <w:r w:rsidRPr="00A02FCE">
        <w:rPr>
          <w:rFonts w:ascii="Times New Roman" w:eastAsia="Times New Roman" w:hAnsi="Times New Roman" w:cs="Times New Roman"/>
          <w:i/>
          <w:sz w:val="24"/>
          <w:szCs w:val="24"/>
        </w:rPr>
        <w:t xml:space="preserve"> </w:t>
      </w:r>
      <w:r w:rsidRPr="00A02FCE">
        <w:rPr>
          <w:rFonts w:ascii="Times New Roman" w:eastAsia="Times New Roman" w:hAnsi="Times New Roman" w:cs="Times New Roman"/>
          <w:sz w:val="24"/>
          <w:szCs w:val="24"/>
        </w:rPr>
        <w:t>attiecīgās biedrības valdes apstiprinātam sarakstam.</w:t>
      </w:r>
    </w:p>
    <w:p w14:paraId="6024EA1C" w14:textId="77777777" w:rsidR="006F6C2B" w:rsidRPr="00A02FCE" w:rsidRDefault="006F6C2B" w:rsidP="006F6C2B">
      <w:pPr>
        <w:spacing w:after="0" w:line="240" w:lineRule="auto"/>
        <w:jc w:val="both"/>
        <w:rPr>
          <w:rFonts w:ascii="Times New Roman" w:eastAsia="Times New Roman" w:hAnsi="Times New Roman" w:cs="Times New Roman"/>
          <w:bCs/>
          <w:sz w:val="24"/>
          <w:szCs w:val="24"/>
        </w:rPr>
      </w:pPr>
    </w:p>
    <w:p w14:paraId="033620D2" w14:textId="3D6D32B8" w:rsidR="006F6C2B" w:rsidRPr="00B03830" w:rsidRDefault="006F6C2B" w:rsidP="00B03830">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 xml:space="preserve">Lai saņemtu gada bezmaksas makšķerēšanas un vēžošanas licenci, šī nolikuma </w:t>
      </w:r>
      <w:r w:rsidR="00B03830" w:rsidRPr="00A02FCE">
        <w:rPr>
          <w:rFonts w:ascii="Times New Roman" w:eastAsia="Times New Roman" w:hAnsi="Times New Roman" w:cs="Times New Roman"/>
          <w:bCs/>
          <w:sz w:val="24"/>
          <w:szCs w:val="24"/>
        </w:rPr>
        <w:t>2</w:t>
      </w:r>
      <w:r w:rsidR="003601C1" w:rsidRPr="00A02FCE">
        <w:rPr>
          <w:rFonts w:ascii="Times New Roman" w:eastAsia="Times New Roman" w:hAnsi="Times New Roman" w:cs="Times New Roman"/>
          <w:bCs/>
          <w:sz w:val="24"/>
          <w:szCs w:val="24"/>
        </w:rPr>
        <w:t>5</w:t>
      </w:r>
      <w:r w:rsidRPr="00A02FCE">
        <w:rPr>
          <w:rFonts w:ascii="Times New Roman" w:eastAsia="Times New Roman" w:hAnsi="Times New Roman" w:cs="Times New Roman"/>
          <w:bCs/>
          <w:sz w:val="24"/>
          <w:szCs w:val="24"/>
        </w:rPr>
        <w:t>.</w:t>
      </w:r>
      <w:r w:rsidR="00B03830" w:rsidRPr="00A02FCE">
        <w:rPr>
          <w:rFonts w:ascii="Times New Roman" w:eastAsia="Times New Roman" w:hAnsi="Times New Roman" w:cs="Times New Roman"/>
          <w:bCs/>
          <w:sz w:val="24"/>
          <w:szCs w:val="24"/>
        </w:rPr>
        <w:t xml:space="preserve"> punktā</w:t>
      </w:r>
      <w:r w:rsidRPr="00A02FCE">
        <w:rPr>
          <w:rFonts w:ascii="Times New Roman" w:eastAsia="Times New Roman" w:hAnsi="Times New Roman" w:cs="Times New Roman"/>
          <w:bCs/>
          <w:sz w:val="24"/>
          <w:szCs w:val="24"/>
        </w:rPr>
        <w:t xml:space="preserve"> minētajām personām ir jāiesniedz iesniegums Salacgrīvas novada, valsts un pašvaldību</w:t>
      </w:r>
      <w:r w:rsidRPr="00B03830">
        <w:rPr>
          <w:rFonts w:ascii="Times New Roman" w:eastAsia="Times New Roman" w:hAnsi="Times New Roman" w:cs="Times New Roman"/>
          <w:bCs/>
          <w:sz w:val="24"/>
          <w:szCs w:val="24"/>
        </w:rPr>
        <w:t xml:space="preserve"> </w:t>
      </w:r>
      <w:r w:rsidRPr="00B03830">
        <w:rPr>
          <w:rFonts w:ascii="Times New Roman" w:eastAsia="Times New Roman" w:hAnsi="Times New Roman" w:cs="Times New Roman"/>
          <w:bCs/>
          <w:sz w:val="24"/>
          <w:szCs w:val="24"/>
        </w:rPr>
        <w:lastRenderedPageBreak/>
        <w:t xml:space="preserve">vienotajā klientu apkalpošanas centrā (Smilšu iela 9, Salacgrīva, Salacgrīvas novads), ar pamatojumu bezmaksas licences saņemšanai. </w:t>
      </w:r>
    </w:p>
    <w:p w14:paraId="0C1E9611"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0C6FB7BC" w14:textId="77777777" w:rsidR="006F6C2B" w:rsidRDefault="00B03830" w:rsidP="00B038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Pr="006F6C2B">
        <w:rPr>
          <w:rFonts w:ascii="Times New Roman" w:eastAsia="Times New Roman" w:hAnsi="Times New Roman" w:cs="Times New Roman"/>
          <w:b/>
          <w:sz w:val="24"/>
          <w:szCs w:val="24"/>
        </w:rPr>
        <w:t>. LICENČU PĀRDOŠANAS UN IZSNIEGŠANAS KĀRTĪBA</w:t>
      </w:r>
    </w:p>
    <w:p w14:paraId="34E86B8F" w14:textId="77777777" w:rsidR="00B03830" w:rsidRPr="006F6C2B" w:rsidRDefault="00B03830" w:rsidP="00B03830">
      <w:pPr>
        <w:spacing w:after="0" w:line="240" w:lineRule="auto"/>
        <w:jc w:val="center"/>
        <w:rPr>
          <w:rFonts w:ascii="Times New Roman" w:eastAsia="Times New Roman" w:hAnsi="Times New Roman" w:cs="Times New Roman"/>
          <w:b/>
          <w:sz w:val="24"/>
          <w:szCs w:val="24"/>
        </w:rPr>
      </w:pPr>
    </w:p>
    <w:p w14:paraId="537312A2" w14:textId="77777777" w:rsidR="006F6C2B" w:rsidRPr="00B03830" w:rsidRDefault="006F6C2B" w:rsidP="00B03830">
      <w:pPr>
        <w:pStyle w:val="Sarakstarindkopa"/>
        <w:numPr>
          <w:ilvl w:val="0"/>
          <w:numId w:val="12"/>
        </w:numPr>
        <w:spacing w:after="0" w:line="240" w:lineRule="auto"/>
        <w:jc w:val="both"/>
        <w:rPr>
          <w:rFonts w:ascii="Times New Roman" w:eastAsia="Times New Roman" w:hAnsi="Times New Roman" w:cs="Times New Roman"/>
          <w:sz w:val="24"/>
          <w:szCs w:val="24"/>
        </w:rPr>
      </w:pPr>
      <w:r w:rsidRPr="00B03830">
        <w:rPr>
          <w:rFonts w:ascii="Times New Roman" w:eastAsia="Times New Roman" w:hAnsi="Times New Roman" w:cs="Times New Roman"/>
          <w:sz w:val="24"/>
          <w:szCs w:val="24"/>
        </w:rPr>
        <w:t>Pārdošanas vietas, adreses, kontakttālruņi, darba laiki:</w:t>
      </w:r>
    </w:p>
    <w:p w14:paraId="009EA7D9" w14:textId="1A654238" w:rsidR="006F6C2B" w:rsidRPr="006F6C2B" w:rsidRDefault="00D061DE" w:rsidP="00FA7136">
      <w:pPr>
        <w:keepNext/>
        <w:spacing w:after="0" w:line="240" w:lineRule="auto"/>
        <w:ind w:left="720"/>
        <w:jc w:val="both"/>
        <w:outlineLvl w:val="1"/>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2</w:t>
      </w:r>
      <w:r w:rsidR="001D468D">
        <w:rPr>
          <w:rFonts w:ascii="Times New Roman" w:eastAsia="Calibri" w:hAnsi="Times New Roman" w:cs="Times New Roman"/>
          <w:sz w:val="24"/>
          <w:szCs w:val="24"/>
          <w:lang w:eastAsia="x-none"/>
        </w:rPr>
        <w:t>7</w:t>
      </w:r>
      <w:r w:rsidR="006F6C2B" w:rsidRPr="006F6C2B">
        <w:rPr>
          <w:rFonts w:ascii="Times New Roman" w:eastAsia="Calibri" w:hAnsi="Times New Roman" w:cs="Times New Roman"/>
          <w:sz w:val="24"/>
          <w:szCs w:val="24"/>
          <w:lang w:eastAsia="x-none"/>
        </w:rPr>
        <w:t>.1</w:t>
      </w:r>
      <w:r w:rsidR="006F6C2B" w:rsidRPr="006F6C2B">
        <w:rPr>
          <w:rFonts w:ascii="Times New Roman" w:eastAsia="Calibri" w:hAnsi="Times New Roman" w:cs="Times New Roman"/>
          <w:b/>
          <w:sz w:val="24"/>
          <w:szCs w:val="24"/>
          <w:lang w:eastAsia="x-none"/>
        </w:rPr>
        <w:t xml:space="preserve">. </w:t>
      </w:r>
      <w:hyperlink r:id="rId12" w:history="1">
        <w:r w:rsidR="006F6C2B" w:rsidRPr="006F6C2B">
          <w:rPr>
            <w:rFonts w:ascii="Times New Roman" w:eastAsia="Calibri" w:hAnsi="Times New Roman" w:cs="Times New Roman"/>
            <w:b/>
            <w:sz w:val="24"/>
            <w:szCs w:val="24"/>
            <w:u w:val="single"/>
            <w:lang w:eastAsia="x-none"/>
          </w:rPr>
          <w:t>www.manacope.lv</w:t>
        </w:r>
      </w:hyperlink>
      <w:r w:rsidR="006F6C2B" w:rsidRPr="006F6C2B">
        <w:rPr>
          <w:rFonts w:ascii="Times New Roman" w:eastAsia="Calibri" w:hAnsi="Times New Roman" w:cs="Times New Roman"/>
          <w:sz w:val="24"/>
          <w:szCs w:val="24"/>
          <w:lang w:eastAsia="x-none"/>
        </w:rPr>
        <w:t>, sadaļā “</w:t>
      </w:r>
      <w:proofErr w:type="spellStart"/>
      <w:r w:rsidR="006F6C2B" w:rsidRPr="006F6C2B">
        <w:rPr>
          <w:rFonts w:ascii="Times New Roman" w:eastAsia="Calibri" w:hAnsi="Times New Roman" w:cs="Times New Roman"/>
          <w:sz w:val="24"/>
          <w:szCs w:val="24"/>
          <w:lang w:eastAsia="x-none"/>
        </w:rPr>
        <w:t>Copes</w:t>
      </w:r>
      <w:proofErr w:type="spellEnd"/>
      <w:r w:rsidR="006F6C2B" w:rsidRPr="006F6C2B">
        <w:rPr>
          <w:rFonts w:ascii="Times New Roman" w:eastAsia="Calibri" w:hAnsi="Times New Roman" w:cs="Times New Roman"/>
          <w:sz w:val="24"/>
          <w:szCs w:val="24"/>
          <w:lang w:eastAsia="x-none"/>
        </w:rPr>
        <w:t xml:space="preserve"> kartes un licences” izvēloties posmu </w:t>
      </w:r>
      <w:r w:rsidR="006F6C2B" w:rsidRPr="006F6C2B">
        <w:rPr>
          <w:rFonts w:ascii="Times New Roman" w:eastAsia="Calibri" w:hAnsi="Times New Roman" w:cs="Times New Roman"/>
          <w:i/>
          <w:sz w:val="24"/>
          <w:szCs w:val="24"/>
          <w:lang w:eastAsia="x-none"/>
        </w:rPr>
        <w:t>“Salaca I”</w:t>
      </w:r>
      <w:r w:rsidR="00B03830">
        <w:rPr>
          <w:rFonts w:ascii="Times New Roman" w:eastAsia="Calibri" w:hAnsi="Times New Roman" w:cs="Times New Roman"/>
          <w:i/>
          <w:sz w:val="24"/>
          <w:szCs w:val="24"/>
          <w:lang w:eastAsia="x-none"/>
        </w:rPr>
        <w:t xml:space="preserve"> </w:t>
      </w:r>
      <w:r w:rsidR="006F6C2B" w:rsidRPr="006F6C2B">
        <w:rPr>
          <w:rFonts w:ascii="Times New Roman" w:eastAsia="Calibri" w:hAnsi="Times New Roman" w:cs="Times New Roman"/>
          <w:sz w:val="24"/>
          <w:szCs w:val="24"/>
          <w:lang w:eastAsia="x-none"/>
        </w:rPr>
        <w:t>ir iespēja iegādāties elektroniskās licences jebkurā diennakts laikā, izņemot, “Gada bezmaksas makšķerēšanas licenci”, “Gada bezmaksas vēžošanas licenci”, “Taimiņa (laša) sezonas licenci”</w:t>
      </w:r>
      <w:r w:rsidR="0061590F">
        <w:rPr>
          <w:rFonts w:ascii="Times New Roman" w:eastAsia="Calibri" w:hAnsi="Times New Roman" w:cs="Times New Roman"/>
          <w:sz w:val="24"/>
          <w:szCs w:val="24"/>
          <w:lang w:eastAsia="x-none"/>
        </w:rPr>
        <w:t xml:space="preserve"> un </w:t>
      </w:r>
      <w:r w:rsidR="006F6C2B" w:rsidRPr="006F6C2B">
        <w:rPr>
          <w:rFonts w:ascii="Times New Roman" w:eastAsia="Calibri" w:hAnsi="Times New Roman" w:cs="Times New Roman"/>
          <w:sz w:val="24"/>
          <w:szCs w:val="24"/>
          <w:lang w:eastAsia="x-none"/>
        </w:rPr>
        <w:t>“Gada makšķerēšanas licenci”</w:t>
      </w:r>
      <w:r w:rsidR="0061590F">
        <w:rPr>
          <w:rFonts w:ascii="Times New Roman" w:eastAsia="Calibri" w:hAnsi="Times New Roman" w:cs="Times New Roman"/>
          <w:sz w:val="24"/>
          <w:szCs w:val="24"/>
          <w:lang w:eastAsia="x-none"/>
        </w:rPr>
        <w:t>.</w:t>
      </w:r>
    </w:p>
    <w:p w14:paraId="6199DEE3" w14:textId="4E0FC4BA" w:rsidR="006F6C2B" w:rsidRPr="006F6C2B" w:rsidRDefault="00D061DE" w:rsidP="00FA7136">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w:t>
      </w:r>
      <w:r w:rsidR="001D468D">
        <w:rPr>
          <w:rFonts w:ascii="Times New Roman" w:eastAsia="Times New Roman" w:hAnsi="Times New Roman" w:cs="Times New Roman"/>
          <w:sz w:val="24"/>
          <w:szCs w:val="24"/>
          <w:lang w:eastAsia="x-none"/>
        </w:rPr>
        <w:t>7</w:t>
      </w:r>
      <w:r w:rsidR="006F6C2B" w:rsidRPr="006F6C2B">
        <w:rPr>
          <w:rFonts w:ascii="Times New Roman" w:eastAsia="Times New Roman" w:hAnsi="Times New Roman" w:cs="Times New Roman"/>
          <w:sz w:val="24"/>
          <w:szCs w:val="24"/>
          <w:lang w:eastAsia="x-none"/>
        </w:rPr>
        <w:t xml:space="preserve">.2. “Taimiņa (laša) sezonas licenci” un “Gada makšķerēšanas licenci” iespējams iegādāties </w:t>
      </w:r>
      <w:r w:rsidR="006F6C2B" w:rsidRPr="006F6C2B">
        <w:rPr>
          <w:rFonts w:ascii="Times New Roman" w:eastAsia="Times New Roman" w:hAnsi="Times New Roman" w:cs="Times New Roman"/>
          <w:b/>
          <w:bCs/>
          <w:sz w:val="24"/>
          <w:szCs w:val="24"/>
          <w:lang w:eastAsia="x-none"/>
        </w:rPr>
        <w:t>Salacgrīvas novada tūrisma informācijas centrā</w:t>
      </w:r>
      <w:r w:rsidR="006F6C2B" w:rsidRPr="006F6C2B">
        <w:rPr>
          <w:rFonts w:ascii="Times New Roman" w:eastAsia="Times New Roman" w:hAnsi="Times New Roman" w:cs="Times New Roman"/>
          <w:sz w:val="24"/>
          <w:szCs w:val="24"/>
          <w:lang w:eastAsia="x-none"/>
        </w:rPr>
        <w:t xml:space="preserve">, Rīgas ielā 10a, Salacgrīvā (darba laikā no pirmdienas līdz sestdienai, plkst. 10:00 – 18:00), tel. nr. 64041254, 26463025, e-pasts: </w:t>
      </w:r>
      <w:hyperlink r:id="rId13" w:history="1">
        <w:r w:rsidR="006F6C2B" w:rsidRPr="006F6C2B">
          <w:rPr>
            <w:rFonts w:ascii="Times New Roman" w:eastAsia="Times New Roman" w:hAnsi="Times New Roman" w:cs="Times New Roman"/>
            <w:color w:val="0000FF"/>
            <w:sz w:val="24"/>
            <w:szCs w:val="24"/>
            <w:u w:val="single"/>
            <w:lang w:eastAsia="x-none"/>
          </w:rPr>
          <w:t>info@visitsalacgriva.lv</w:t>
        </w:r>
      </w:hyperlink>
      <w:r w:rsidR="006F6C2B" w:rsidRPr="006F6C2B">
        <w:rPr>
          <w:rFonts w:ascii="Times New Roman" w:eastAsia="Times New Roman" w:hAnsi="Times New Roman" w:cs="Times New Roman"/>
          <w:sz w:val="24"/>
          <w:szCs w:val="24"/>
          <w:lang w:eastAsia="x-none"/>
        </w:rPr>
        <w:t xml:space="preserve">; </w:t>
      </w:r>
    </w:p>
    <w:p w14:paraId="67088700" w14:textId="2D89D14B" w:rsidR="006F6C2B" w:rsidRDefault="00D061DE" w:rsidP="00FA7136">
      <w:pPr>
        <w:spacing w:after="0" w:line="240" w:lineRule="auto"/>
        <w:ind w:left="720" w:right="42"/>
        <w:jc w:val="both"/>
        <w:rPr>
          <w:rFonts w:ascii="Times New Roman" w:eastAsia="Times New Roman" w:hAnsi="Times New Roman" w:cs="Times New Roman"/>
          <w:sz w:val="24"/>
          <w:szCs w:val="24"/>
          <w:shd w:val="clear" w:color="auto" w:fill="FFFFFF"/>
          <w:lang w:val="en-GB"/>
        </w:rPr>
      </w:pPr>
      <w:r>
        <w:rPr>
          <w:rFonts w:ascii="Times New Roman" w:eastAsia="Calibri" w:hAnsi="Times New Roman" w:cs="Times New Roman"/>
          <w:iCs/>
          <w:sz w:val="24"/>
          <w:szCs w:val="24"/>
        </w:rPr>
        <w:t>2</w:t>
      </w:r>
      <w:r w:rsidR="001D468D">
        <w:rPr>
          <w:rFonts w:ascii="Times New Roman" w:eastAsia="Calibri" w:hAnsi="Times New Roman" w:cs="Times New Roman"/>
          <w:iCs/>
          <w:sz w:val="24"/>
          <w:szCs w:val="24"/>
        </w:rPr>
        <w:t>7</w:t>
      </w:r>
      <w:r w:rsidR="006F6C2B" w:rsidRPr="006F6C2B">
        <w:rPr>
          <w:rFonts w:ascii="Times New Roman" w:eastAsia="Calibri" w:hAnsi="Times New Roman" w:cs="Times New Roman"/>
          <w:iCs/>
          <w:sz w:val="24"/>
          <w:szCs w:val="24"/>
        </w:rPr>
        <w:t>.3</w:t>
      </w:r>
      <w:r w:rsidR="006F6C2B" w:rsidRPr="00A02FCE">
        <w:rPr>
          <w:rFonts w:ascii="Times New Roman" w:eastAsia="Calibri" w:hAnsi="Times New Roman" w:cs="Times New Roman"/>
          <w:iCs/>
          <w:sz w:val="24"/>
          <w:szCs w:val="24"/>
        </w:rPr>
        <w:t xml:space="preserve">. </w:t>
      </w:r>
      <w:r w:rsidR="006F6C2B" w:rsidRPr="00A02FCE">
        <w:rPr>
          <w:rFonts w:ascii="Times New Roman" w:eastAsia="Times New Roman" w:hAnsi="Times New Roman" w:cs="Times New Roman"/>
          <w:sz w:val="24"/>
          <w:szCs w:val="24"/>
        </w:rPr>
        <w:t>“Gada bezmaksas licences”</w:t>
      </w:r>
      <w:r w:rsidR="0061590F" w:rsidRPr="00A02FCE">
        <w:rPr>
          <w:rFonts w:ascii="Times New Roman" w:eastAsia="Times New Roman" w:hAnsi="Times New Roman" w:cs="Times New Roman"/>
          <w:sz w:val="24"/>
          <w:szCs w:val="24"/>
        </w:rPr>
        <w:t xml:space="preserve"> un</w:t>
      </w:r>
      <w:r w:rsidR="00157478" w:rsidRPr="00A02FCE">
        <w:rPr>
          <w:rFonts w:ascii="Times New Roman" w:eastAsia="Times New Roman" w:hAnsi="Times New Roman" w:cs="Times New Roman"/>
          <w:sz w:val="24"/>
          <w:szCs w:val="24"/>
        </w:rPr>
        <w:t xml:space="preserve"> “Gada vēžošanas licences”</w:t>
      </w:r>
      <w:r w:rsidR="00FA7136" w:rsidRPr="00A02FCE">
        <w:rPr>
          <w:rFonts w:ascii="Times New Roman" w:eastAsia="Times New Roman" w:hAnsi="Times New Roman" w:cs="Times New Roman"/>
          <w:sz w:val="24"/>
          <w:szCs w:val="24"/>
        </w:rPr>
        <w:t xml:space="preserve"> </w:t>
      </w:r>
      <w:r w:rsidR="006F6C2B" w:rsidRPr="00A02FCE">
        <w:rPr>
          <w:rFonts w:ascii="Times New Roman" w:eastAsia="Times New Roman" w:hAnsi="Times New Roman" w:cs="Times New Roman"/>
          <w:sz w:val="24"/>
          <w:szCs w:val="24"/>
        </w:rPr>
        <w:t xml:space="preserve">var saņemt </w:t>
      </w:r>
      <w:r w:rsidR="006F6C2B" w:rsidRPr="00A02FCE">
        <w:rPr>
          <w:rFonts w:ascii="Times New Roman" w:eastAsia="Times New Roman" w:hAnsi="Times New Roman" w:cs="Times New Roman"/>
          <w:b/>
          <w:sz w:val="24"/>
          <w:szCs w:val="24"/>
        </w:rPr>
        <w:t>Salacgrīvas novada Klientu apkalpošanas centrā</w:t>
      </w:r>
      <w:r w:rsidR="006F6C2B" w:rsidRPr="00A02FCE">
        <w:rPr>
          <w:rFonts w:ascii="Times New Roman" w:eastAsia="Times New Roman" w:hAnsi="Times New Roman" w:cs="Times New Roman"/>
          <w:sz w:val="24"/>
          <w:szCs w:val="24"/>
        </w:rPr>
        <w:t xml:space="preserve">, Smilšu ielā 9, Salacgrīvā, </w:t>
      </w:r>
      <w:r w:rsidR="006F6C2B" w:rsidRPr="00A02FCE">
        <w:rPr>
          <w:rFonts w:ascii="Times New Roman" w:eastAsia="Calibri" w:hAnsi="Times New Roman" w:cs="Times New Roman"/>
          <w:sz w:val="24"/>
          <w:szCs w:val="24"/>
        </w:rPr>
        <w:t>tā darba laikā (no</w:t>
      </w:r>
      <w:r w:rsidR="006F6C2B" w:rsidRPr="006F6C2B">
        <w:rPr>
          <w:rFonts w:ascii="Times New Roman" w:eastAsia="Calibri" w:hAnsi="Times New Roman" w:cs="Times New Roman"/>
          <w:sz w:val="24"/>
          <w:szCs w:val="24"/>
        </w:rPr>
        <w:t xml:space="preserve"> pirmdienas līdz piektdienai), tel. Nr. </w:t>
      </w:r>
      <w:r w:rsidR="006F6C2B" w:rsidRPr="006F6C2B">
        <w:rPr>
          <w:rFonts w:ascii="Times New Roman" w:eastAsia="Times New Roman" w:hAnsi="Times New Roman" w:cs="Times New Roman"/>
          <w:sz w:val="24"/>
          <w:szCs w:val="20"/>
          <w:shd w:val="clear" w:color="auto" w:fill="FFFFFF"/>
        </w:rPr>
        <w:t xml:space="preserve">64071973, fakss 64071993, e-pasts: </w:t>
      </w:r>
      <w:hyperlink r:id="rId14" w:history="1">
        <w:r w:rsidR="006F6C2B" w:rsidRPr="006F6C2B">
          <w:rPr>
            <w:rFonts w:ascii="Times New Roman" w:eastAsia="Times New Roman" w:hAnsi="Times New Roman" w:cs="Times New Roman"/>
            <w:sz w:val="24"/>
            <w:szCs w:val="24"/>
            <w:bdr w:val="none" w:sz="0" w:space="0" w:color="auto" w:frame="1"/>
            <w:shd w:val="clear" w:color="auto" w:fill="FFFFFF"/>
            <w:lang w:val="en-GB"/>
          </w:rPr>
          <w:t>dome@salacgriva.lv</w:t>
        </w:r>
      </w:hyperlink>
      <w:r w:rsidR="006F6C2B" w:rsidRPr="006F6C2B">
        <w:rPr>
          <w:rFonts w:ascii="Times New Roman" w:eastAsia="Times New Roman" w:hAnsi="Times New Roman" w:cs="Times New Roman"/>
          <w:sz w:val="24"/>
          <w:szCs w:val="24"/>
          <w:shd w:val="clear" w:color="auto" w:fill="FFFFFF"/>
          <w:lang w:val="en-GB"/>
        </w:rPr>
        <w:t>, </w:t>
      </w:r>
      <w:hyperlink r:id="rId15" w:history="1">
        <w:r w:rsidR="006F6C2B" w:rsidRPr="006F6C2B">
          <w:rPr>
            <w:rFonts w:ascii="Times New Roman" w:eastAsia="Times New Roman" w:hAnsi="Times New Roman" w:cs="Times New Roman"/>
            <w:sz w:val="24"/>
            <w:szCs w:val="24"/>
            <w:bdr w:val="none" w:sz="0" w:space="0" w:color="auto" w:frame="1"/>
            <w:shd w:val="clear" w:color="auto" w:fill="FFFFFF"/>
            <w:lang w:val="en-GB"/>
          </w:rPr>
          <w:t>salacgriva@pakalpojumucentri.lv</w:t>
        </w:r>
      </w:hyperlink>
      <w:r w:rsidR="006F6C2B" w:rsidRPr="006F6C2B">
        <w:rPr>
          <w:rFonts w:ascii="Times New Roman" w:eastAsia="Times New Roman" w:hAnsi="Times New Roman" w:cs="Times New Roman"/>
          <w:sz w:val="24"/>
          <w:szCs w:val="24"/>
          <w:shd w:val="clear" w:color="auto" w:fill="FFFFFF"/>
          <w:lang w:val="en-GB"/>
        </w:rPr>
        <w:t xml:space="preserve">; </w:t>
      </w:r>
    </w:p>
    <w:p w14:paraId="4D2FFCD1" w14:textId="77777777" w:rsidR="00FA7136" w:rsidRPr="006F6C2B" w:rsidRDefault="00FA7136" w:rsidP="00FA7136">
      <w:pPr>
        <w:spacing w:after="0" w:line="240" w:lineRule="auto"/>
        <w:ind w:left="720" w:right="42"/>
        <w:jc w:val="both"/>
        <w:rPr>
          <w:rFonts w:ascii="Times New Roman" w:eastAsia="Calibri" w:hAnsi="Times New Roman" w:cs="Times New Roman"/>
          <w:iCs/>
          <w:sz w:val="24"/>
          <w:szCs w:val="24"/>
        </w:rPr>
      </w:pPr>
    </w:p>
    <w:p w14:paraId="4502B465" w14:textId="1B2EF82D" w:rsidR="006F6C2B" w:rsidRDefault="006F6C2B" w:rsidP="00FA7136">
      <w:pPr>
        <w:pStyle w:val="Sarakstarindkopa"/>
        <w:numPr>
          <w:ilvl w:val="0"/>
          <w:numId w:val="12"/>
        </w:numPr>
        <w:spacing w:after="0" w:line="240" w:lineRule="auto"/>
        <w:ind w:right="42"/>
        <w:jc w:val="both"/>
        <w:rPr>
          <w:rFonts w:ascii="Times New Roman" w:eastAsia="Calibri" w:hAnsi="Times New Roman" w:cs="Times New Roman"/>
          <w:iCs/>
          <w:sz w:val="24"/>
          <w:szCs w:val="24"/>
        </w:rPr>
      </w:pPr>
      <w:r w:rsidRPr="00FA7136">
        <w:rPr>
          <w:rFonts w:ascii="Times New Roman" w:eastAsia="Calibri" w:hAnsi="Times New Roman" w:cs="Times New Roman"/>
          <w:iCs/>
          <w:sz w:val="24"/>
          <w:szCs w:val="24"/>
        </w:rPr>
        <w:t xml:space="preserve">Salacgrīvas novada dome var mainīt licenču iegādes vietu, par to savlaicīgi informējot sabiedrību sekojošās informācijas vietnēs: </w:t>
      </w:r>
      <w:hyperlink r:id="rId16" w:history="1">
        <w:r w:rsidRPr="00FA7136">
          <w:rPr>
            <w:rFonts w:ascii="Times New Roman" w:eastAsia="Calibri" w:hAnsi="Times New Roman" w:cs="Times New Roman"/>
            <w:iCs/>
            <w:color w:val="0000FF"/>
            <w:sz w:val="24"/>
            <w:szCs w:val="24"/>
            <w:u w:val="single"/>
          </w:rPr>
          <w:t>www.salacgriva.lv</w:t>
        </w:r>
      </w:hyperlink>
      <w:r w:rsidRPr="00FA7136">
        <w:rPr>
          <w:rFonts w:ascii="Times New Roman" w:eastAsia="Calibri" w:hAnsi="Times New Roman" w:cs="Times New Roman"/>
          <w:iCs/>
          <w:sz w:val="24"/>
          <w:szCs w:val="24"/>
        </w:rPr>
        <w:t xml:space="preserve">; </w:t>
      </w:r>
      <w:hyperlink r:id="rId17" w:history="1">
        <w:r w:rsidRPr="00FA7136">
          <w:rPr>
            <w:rFonts w:ascii="Times New Roman" w:eastAsia="Calibri" w:hAnsi="Times New Roman" w:cs="Times New Roman"/>
            <w:iCs/>
            <w:color w:val="0000FF"/>
            <w:sz w:val="24"/>
            <w:szCs w:val="24"/>
            <w:u w:val="single"/>
          </w:rPr>
          <w:t>www.visitsalacgriva.lv</w:t>
        </w:r>
      </w:hyperlink>
      <w:r w:rsidRPr="00FA7136">
        <w:rPr>
          <w:rFonts w:ascii="Times New Roman" w:eastAsia="Calibri" w:hAnsi="Times New Roman" w:cs="Times New Roman"/>
          <w:iCs/>
          <w:sz w:val="24"/>
          <w:szCs w:val="24"/>
        </w:rPr>
        <w:t>; @</w:t>
      </w:r>
      <w:proofErr w:type="spellStart"/>
      <w:r w:rsidRPr="00FA7136">
        <w:rPr>
          <w:rFonts w:ascii="Times New Roman" w:eastAsia="Calibri" w:hAnsi="Times New Roman" w:cs="Times New Roman"/>
          <w:iCs/>
          <w:sz w:val="24"/>
          <w:szCs w:val="24"/>
        </w:rPr>
        <w:t>VisitSalacgriva</w:t>
      </w:r>
      <w:proofErr w:type="spellEnd"/>
      <w:r w:rsidRPr="00FA7136">
        <w:rPr>
          <w:rFonts w:ascii="Times New Roman" w:eastAsia="Calibri" w:hAnsi="Times New Roman" w:cs="Times New Roman"/>
          <w:iCs/>
          <w:sz w:val="24"/>
          <w:szCs w:val="24"/>
        </w:rPr>
        <w:t xml:space="preserve"> </w:t>
      </w:r>
      <w:proofErr w:type="spellStart"/>
      <w:r w:rsidRPr="00FA7136">
        <w:rPr>
          <w:rFonts w:ascii="Times New Roman" w:eastAsia="Calibri" w:hAnsi="Times New Roman" w:cs="Times New Roman"/>
          <w:iCs/>
          <w:sz w:val="24"/>
          <w:szCs w:val="24"/>
        </w:rPr>
        <w:t>Facebook</w:t>
      </w:r>
      <w:proofErr w:type="spellEnd"/>
      <w:r w:rsidRPr="00FA7136">
        <w:rPr>
          <w:rFonts w:ascii="Times New Roman" w:eastAsia="Calibri" w:hAnsi="Times New Roman" w:cs="Times New Roman"/>
          <w:iCs/>
          <w:sz w:val="24"/>
          <w:szCs w:val="24"/>
        </w:rPr>
        <w:t xml:space="preserve"> kontā; vietēja mēroga laikrakstos: “Salacgrīvas novada ziņas”; “Auseklis”. </w:t>
      </w:r>
    </w:p>
    <w:p w14:paraId="13CF51B3" w14:textId="77777777" w:rsidR="00FA7136" w:rsidRPr="00FA7136" w:rsidRDefault="00FA7136" w:rsidP="00FA7136">
      <w:pPr>
        <w:pStyle w:val="Sarakstarindkopa"/>
        <w:spacing w:after="0" w:line="240" w:lineRule="auto"/>
        <w:ind w:right="42"/>
        <w:jc w:val="both"/>
        <w:rPr>
          <w:rFonts w:ascii="Times New Roman" w:eastAsia="Calibri" w:hAnsi="Times New Roman" w:cs="Times New Roman"/>
          <w:iCs/>
          <w:sz w:val="24"/>
          <w:szCs w:val="24"/>
        </w:rPr>
      </w:pPr>
    </w:p>
    <w:p w14:paraId="137DECB0" w14:textId="77777777" w:rsidR="006F6C2B" w:rsidRDefault="006F6C2B" w:rsidP="00FA7136">
      <w:pPr>
        <w:pStyle w:val="Sarakstarindkopa"/>
        <w:numPr>
          <w:ilvl w:val="0"/>
          <w:numId w:val="12"/>
        </w:numPr>
        <w:spacing w:after="0" w:line="240" w:lineRule="auto"/>
        <w:jc w:val="both"/>
        <w:rPr>
          <w:rFonts w:ascii="Times New Roman" w:eastAsia="Times New Roman" w:hAnsi="Times New Roman" w:cs="Arial"/>
          <w:bCs/>
          <w:sz w:val="24"/>
          <w:szCs w:val="24"/>
        </w:rPr>
      </w:pPr>
      <w:r w:rsidRPr="00FA7136">
        <w:rPr>
          <w:rFonts w:ascii="Times New Roman" w:eastAsia="Times New Roman" w:hAnsi="Times New Roman" w:cs="Arial"/>
          <w:bCs/>
          <w:sz w:val="24"/>
          <w:szCs w:val="24"/>
        </w:rPr>
        <w:t>Katra licencētās makšķerēšanas un vēžošanas dalībnieka pienākums ir iepazīties ar šo nolikumu un pildīt tā prasības, ko viņš apliecina ar parakstu, saņemot licenci.</w:t>
      </w:r>
    </w:p>
    <w:p w14:paraId="60EDD94D" w14:textId="77777777" w:rsidR="00FA7136" w:rsidRPr="00FA7136" w:rsidRDefault="00FA7136" w:rsidP="00FA7136">
      <w:pPr>
        <w:spacing w:after="0" w:line="240" w:lineRule="auto"/>
        <w:jc w:val="both"/>
        <w:rPr>
          <w:rFonts w:ascii="Times New Roman" w:eastAsia="Times New Roman" w:hAnsi="Times New Roman" w:cs="Arial"/>
          <w:bCs/>
          <w:sz w:val="24"/>
          <w:szCs w:val="24"/>
        </w:rPr>
      </w:pPr>
    </w:p>
    <w:p w14:paraId="1FB6561C" w14:textId="77777777" w:rsidR="006F6C2B" w:rsidRDefault="006F6C2B" w:rsidP="00FA7136">
      <w:pPr>
        <w:pStyle w:val="Sarakstarindkopa"/>
        <w:numPr>
          <w:ilvl w:val="0"/>
          <w:numId w:val="12"/>
        </w:numPr>
        <w:spacing w:after="0" w:line="240" w:lineRule="auto"/>
        <w:jc w:val="both"/>
        <w:rPr>
          <w:rFonts w:ascii="Times New Roman" w:eastAsia="Times New Roman" w:hAnsi="Times New Roman" w:cs="Arial"/>
          <w:bCs/>
          <w:sz w:val="24"/>
          <w:szCs w:val="24"/>
        </w:rPr>
      </w:pPr>
      <w:r w:rsidRPr="00FA7136">
        <w:rPr>
          <w:rFonts w:ascii="Times New Roman" w:eastAsia="Times New Roman" w:hAnsi="Times New Roman" w:cs="Arial"/>
          <w:bCs/>
          <w:sz w:val="24"/>
          <w:szCs w:val="24"/>
        </w:rPr>
        <w:t>Makšķerēšanai un vēžošanai neizmantoto vai sakarā ar pārkāpumu atņemto licenču vērtība makšķerniekam netiek atmaksāta.</w:t>
      </w:r>
    </w:p>
    <w:p w14:paraId="311242AB" w14:textId="77777777" w:rsidR="00FA7136" w:rsidRPr="00FA7136" w:rsidRDefault="00FA7136" w:rsidP="00FA7136">
      <w:pPr>
        <w:spacing w:after="0" w:line="240" w:lineRule="auto"/>
        <w:jc w:val="both"/>
        <w:rPr>
          <w:rFonts w:ascii="Times New Roman" w:eastAsia="Times New Roman" w:hAnsi="Times New Roman" w:cs="Arial"/>
          <w:bCs/>
          <w:sz w:val="24"/>
          <w:szCs w:val="24"/>
        </w:rPr>
      </w:pPr>
    </w:p>
    <w:p w14:paraId="24947370" w14:textId="77777777" w:rsidR="006F6C2B" w:rsidRDefault="006F6C2B" w:rsidP="00FA7136">
      <w:pPr>
        <w:pStyle w:val="Sarakstarindkopa"/>
        <w:numPr>
          <w:ilvl w:val="0"/>
          <w:numId w:val="12"/>
        </w:numPr>
        <w:spacing w:after="0" w:line="240" w:lineRule="auto"/>
        <w:jc w:val="both"/>
        <w:rPr>
          <w:rFonts w:ascii="Times New Roman" w:eastAsia="Times New Roman" w:hAnsi="Times New Roman" w:cs="Arial"/>
          <w:bCs/>
          <w:sz w:val="24"/>
          <w:szCs w:val="24"/>
        </w:rPr>
      </w:pPr>
      <w:r w:rsidRPr="00FA7136">
        <w:rPr>
          <w:rFonts w:ascii="Times New Roman" w:eastAsia="Times New Roman" w:hAnsi="Times New Roman" w:cs="Arial"/>
          <w:bCs/>
          <w:sz w:val="24"/>
          <w:szCs w:val="24"/>
        </w:rPr>
        <w:t>Makšķerniekam un vēžotājam makšķerēšanas vai vēžošanas laikā ir jābūt klāt personu apliecinošam dokumentam.</w:t>
      </w:r>
    </w:p>
    <w:p w14:paraId="6E1D56F1" w14:textId="77777777" w:rsidR="00FA7136" w:rsidRDefault="00FA7136" w:rsidP="00FA7136">
      <w:pPr>
        <w:pStyle w:val="Sarakstarindkopa"/>
        <w:rPr>
          <w:rFonts w:ascii="Times New Roman" w:eastAsia="Times New Roman" w:hAnsi="Times New Roman" w:cs="Arial"/>
          <w:bCs/>
          <w:sz w:val="24"/>
          <w:szCs w:val="24"/>
        </w:rPr>
      </w:pPr>
    </w:p>
    <w:p w14:paraId="769D51C9" w14:textId="77777777" w:rsidR="00FA7136" w:rsidRDefault="00FA7136" w:rsidP="00FA7136">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VII</w:t>
      </w:r>
      <w:r w:rsidRPr="006F6C2B">
        <w:rPr>
          <w:rFonts w:ascii="Times New Roman" w:eastAsia="Times New Roman" w:hAnsi="Times New Roman" w:cs="Arial"/>
          <w:b/>
          <w:bCs/>
          <w:sz w:val="24"/>
          <w:szCs w:val="24"/>
        </w:rPr>
        <w:t>. NO LICENCĒM IEGŪTO LĪDZEKĻU IZLIETOJUMS</w:t>
      </w:r>
    </w:p>
    <w:p w14:paraId="0C577E24" w14:textId="77777777" w:rsidR="00FA7136" w:rsidRPr="00FA7136" w:rsidRDefault="00FA7136" w:rsidP="00FA7136">
      <w:pPr>
        <w:pStyle w:val="Sarakstarindkopa"/>
        <w:rPr>
          <w:rFonts w:ascii="Times New Roman" w:eastAsia="Times New Roman" w:hAnsi="Times New Roman" w:cs="Arial"/>
          <w:bCs/>
          <w:sz w:val="24"/>
          <w:szCs w:val="24"/>
        </w:rPr>
      </w:pPr>
    </w:p>
    <w:p w14:paraId="138ED0C5" w14:textId="77777777" w:rsidR="00FA7136" w:rsidRPr="00FA7136" w:rsidRDefault="00FA7136" w:rsidP="00FA7136">
      <w:pPr>
        <w:pStyle w:val="Sarakstarindkopa"/>
        <w:numPr>
          <w:ilvl w:val="0"/>
          <w:numId w:val="12"/>
        </w:numPr>
        <w:spacing w:after="0" w:line="240" w:lineRule="auto"/>
        <w:jc w:val="both"/>
        <w:rPr>
          <w:rFonts w:ascii="Times New Roman" w:eastAsia="Times New Roman" w:hAnsi="Times New Roman" w:cs="Times New Roman"/>
          <w:sz w:val="24"/>
          <w:szCs w:val="24"/>
        </w:rPr>
      </w:pPr>
      <w:r w:rsidRPr="00FA7136">
        <w:rPr>
          <w:rFonts w:ascii="Times New Roman" w:eastAsia="Times New Roman" w:hAnsi="Times New Roman" w:cs="Times New Roman"/>
          <w:sz w:val="24"/>
          <w:szCs w:val="24"/>
        </w:rPr>
        <w:t xml:space="preserve">No licenču realizācijas </w:t>
      </w:r>
      <w:r w:rsidRPr="00FA7136">
        <w:rPr>
          <w:rFonts w:ascii="Times New Roman" w:eastAsia="Times New Roman" w:hAnsi="Times New Roman" w:cs="Times New Roman"/>
          <w:iCs/>
          <w:sz w:val="24"/>
          <w:szCs w:val="24"/>
        </w:rPr>
        <w:t>posmā</w:t>
      </w:r>
      <w:r w:rsidRPr="00FA7136">
        <w:rPr>
          <w:rFonts w:ascii="Times New Roman" w:eastAsia="Times New Roman" w:hAnsi="Times New Roman" w:cs="Times New Roman"/>
          <w:sz w:val="24"/>
          <w:szCs w:val="24"/>
        </w:rPr>
        <w:t xml:space="preserve"> “</w:t>
      </w:r>
      <w:r w:rsidRPr="00FA7136">
        <w:rPr>
          <w:rFonts w:ascii="Times New Roman" w:eastAsia="Times New Roman" w:hAnsi="Times New Roman" w:cs="Times New Roman"/>
          <w:i/>
          <w:iCs/>
          <w:sz w:val="24"/>
          <w:szCs w:val="24"/>
        </w:rPr>
        <w:t xml:space="preserve">Salaca I” </w:t>
      </w:r>
      <w:r w:rsidRPr="00FA7136">
        <w:rPr>
          <w:rFonts w:ascii="Times New Roman" w:eastAsia="Times New Roman" w:hAnsi="Times New Roman" w:cs="Times New Roman"/>
          <w:sz w:val="24"/>
          <w:szCs w:val="24"/>
        </w:rPr>
        <w:t xml:space="preserve">iegūtās kopējās summas 20% Salacgrīvas novada dome reizi pusgadā (līdz 31.jūlijam par pirmo pusgadu </w:t>
      </w:r>
      <w:r w:rsidRPr="00FA7136">
        <w:rPr>
          <w:rFonts w:ascii="Times New Roman" w:eastAsia="Times New Roman" w:hAnsi="Times New Roman" w:cs="Times New Roman"/>
          <w:iCs/>
          <w:sz w:val="24"/>
          <w:szCs w:val="24"/>
        </w:rPr>
        <w:t>un l</w:t>
      </w:r>
      <w:r w:rsidRPr="00FA7136">
        <w:rPr>
          <w:rFonts w:ascii="Times New Roman" w:eastAsia="Times New Roman" w:hAnsi="Times New Roman" w:cs="Times New Roman"/>
          <w:sz w:val="24"/>
          <w:szCs w:val="24"/>
        </w:rPr>
        <w:t>īdz 31.janvārim – par otro pusgadu) ieskaita valsts pamatbudžetā Zivju fonda dotācijas ieņēmumu veidošanai.</w:t>
      </w:r>
    </w:p>
    <w:p w14:paraId="68EBD70D" w14:textId="77777777" w:rsidR="006F6C2B" w:rsidRDefault="006F6C2B" w:rsidP="003B45CA">
      <w:pPr>
        <w:pStyle w:val="Sarakstarindkopa"/>
        <w:numPr>
          <w:ilvl w:val="0"/>
          <w:numId w:val="12"/>
        </w:numPr>
        <w:spacing w:after="0" w:line="240" w:lineRule="auto"/>
        <w:jc w:val="both"/>
        <w:rPr>
          <w:rFonts w:ascii="Times New Roman" w:eastAsia="Times New Roman" w:hAnsi="Times New Roman" w:cs="Times New Roman"/>
          <w:sz w:val="24"/>
          <w:szCs w:val="24"/>
        </w:rPr>
      </w:pPr>
      <w:r w:rsidRPr="003B45CA">
        <w:rPr>
          <w:rFonts w:ascii="Times New Roman" w:eastAsia="Times New Roman" w:hAnsi="Times New Roman" w:cs="Times New Roman"/>
          <w:sz w:val="24"/>
          <w:szCs w:val="24"/>
        </w:rPr>
        <w:t xml:space="preserve">80% līdzekļu no pārdotajām licencēm </w:t>
      </w:r>
      <w:r w:rsidRPr="003B45CA">
        <w:rPr>
          <w:rFonts w:ascii="Times New Roman" w:eastAsia="Times New Roman" w:hAnsi="Times New Roman" w:cs="Times New Roman"/>
          <w:iCs/>
          <w:sz w:val="24"/>
          <w:szCs w:val="24"/>
        </w:rPr>
        <w:t xml:space="preserve">posmā </w:t>
      </w:r>
      <w:r w:rsidRPr="003B45CA">
        <w:rPr>
          <w:rFonts w:ascii="Times New Roman" w:eastAsia="Times New Roman" w:hAnsi="Times New Roman" w:cs="Times New Roman"/>
          <w:i/>
          <w:iCs/>
          <w:sz w:val="24"/>
          <w:szCs w:val="24"/>
        </w:rPr>
        <w:t>“Salaca I”</w:t>
      </w:r>
      <w:r w:rsidRPr="003B45CA">
        <w:rPr>
          <w:rFonts w:ascii="Times New Roman" w:eastAsia="Times New Roman" w:hAnsi="Times New Roman" w:cs="Times New Roman"/>
          <w:sz w:val="24"/>
          <w:szCs w:val="24"/>
        </w:rPr>
        <w:t xml:space="preserve"> tiek ieskaitīti Salacgrīvas novada domes kontā, kurus tā izmanto zivju resursu pavairošanai vai zivju nārsta vietu rekultivācijai (atjaunošanai) atbilstoši </w:t>
      </w:r>
      <w:r w:rsidRPr="003B45CA">
        <w:rPr>
          <w:rFonts w:ascii="Times New Roman" w:eastAsia="Times New Roman" w:hAnsi="Times New Roman" w:cs="Times New Roman"/>
          <w:iCs/>
          <w:sz w:val="24"/>
          <w:szCs w:val="24"/>
        </w:rPr>
        <w:t>„Salacas upes zivsaimnieciskās ekspluatācijas noteikumiem”</w:t>
      </w:r>
      <w:r w:rsidRPr="003B45CA">
        <w:rPr>
          <w:rFonts w:ascii="Times New Roman" w:eastAsia="Times New Roman" w:hAnsi="Times New Roman" w:cs="Times New Roman"/>
          <w:sz w:val="24"/>
          <w:szCs w:val="24"/>
        </w:rPr>
        <w:t xml:space="preserve">, kā arī zivju un vēžu resursu aizsardzībai, makšķerēšanas </w:t>
      </w:r>
      <w:r w:rsidRPr="003B45CA">
        <w:rPr>
          <w:rFonts w:ascii="Times New Roman" w:eastAsia="Times New Roman" w:hAnsi="Times New Roman" w:cs="Arial"/>
          <w:bCs/>
          <w:sz w:val="24"/>
          <w:szCs w:val="24"/>
        </w:rPr>
        <w:t xml:space="preserve">un vēžošanas </w:t>
      </w:r>
      <w:r w:rsidRPr="003B45CA">
        <w:rPr>
          <w:rFonts w:ascii="Times New Roman" w:eastAsia="Times New Roman" w:hAnsi="Times New Roman" w:cs="Times New Roman"/>
          <w:sz w:val="24"/>
          <w:szCs w:val="24"/>
        </w:rPr>
        <w:t>kontrolei, licencētās makšķerēšanas un licencētās vēžošanas organizēšanai un makšķerēšanas tūrisma infrastruktūras attīstībai.</w:t>
      </w:r>
    </w:p>
    <w:p w14:paraId="3AA6047C" w14:textId="77777777" w:rsidR="003B45CA" w:rsidRPr="003B45CA" w:rsidRDefault="003B45CA" w:rsidP="003B45CA">
      <w:pPr>
        <w:pStyle w:val="Sarakstarindkopa"/>
        <w:spacing w:after="0" w:line="240" w:lineRule="auto"/>
        <w:jc w:val="both"/>
        <w:rPr>
          <w:rFonts w:ascii="Times New Roman" w:eastAsia="Times New Roman" w:hAnsi="Times New Roman" w:cs="Times New Roman"/>
          <w:sz w:val="24"/>
          <w:szCs w:val="24"/>
        </w:rPr>
      </w:pPr>
    </w:p>
    <w:p w14:paraId="0E06DF11" w14:textId="77777777" w:rsidR="006F6C2B" w:rsidRDefault="006F6C2B" w:rsidP="003B45CA">
      <w:pPr>
        <w:pStyle w:val="Sarakstarindkopa"/>
        <w:numPr>
          <w:ilvl w:val="0"/>
          <w:numId w:val="12"/>
        </w:numPr>
        <w:spacing w:after="0" w:line="240" w:lineRule="auto"/>
        <w:jc w:val="both"/>
        <w:rPr>
          <w:rFonts w:ascii="Times New Roman" w:eastAsia="Times New Roman" w:hAnsi="Times New Roman" w:cs="Times New Roman"/>
          <w:sz w:val="24"/>
          <w:szCs w:val="24"/>
        </w:rPr>
      </w:pPr>
      <w:r w:rsidRPr="003B45CA">
        <w:rPr>
          <w:rFonts w:ascii="Times New Roman" w:eastAsia="Times New Roman" w:hAnsi="Times New Roman" w:cs="Times New Roman"/>
          <w:sz w:val="24"/>
          <w:szCs w:val="24"/>
        </w:rPr>
        <w:t xml:space="preserve">Par iegūto līdzekļu sadali un izlietošanu </w:t>
      </w:r>
      <w:r w:rsidRPr="003B45CA">
        <w:rPr>
          <w:rFonts w:ascii="Times New Roman" w:eastAsia="Times New Roman" w:hAnsi="Times New Roman" w:cs="Times New Roman"/>
          <w:iCs/>
          <w:sz w:val="24"/>
          <w:szCs w:val="24"/>
        </w:rPr>
        <w:t>posmā</w:t>
      </w:r>
      <w:r w:rsidRPr="003B45CA">
        <w:rPr>
          <w:rFonts w:ascii="Times New Roman" w:eastAsia="Times New Roman" w:hAnsi="Times New Roman" w:cs="Times New Roman"/>
          <w:i/>
          <w:iCs/>
          <w:sz w:val="24"/>
          <w:szCs w:val="24"/>
        </w:rPr>
        <w:t xml:space="preserve"> “Salaca I”</w:t>
      </w:r>
      <w:r w:rsidRPr="003B45CA">
        <w:rPr>
          <w:rFonts w:ascii="Times New Roman" w:eastAsia="Times New Roman" w:hAnsi="Times New Roman" w:cs="Times New Roman"/>
          <w:sz w:val="24"/>
          <w:szCs w:val="24"/>
        </w:rPr>
        <w:t xml:space="preserve"> ir atbildīga Salacgrīvas novada dome. Tā nodrošina savlaicīgu noteiktas formas pārskata par realizēto makšķerēšanas </w:t>
      </w:r>
      <w:r w:rsidRPr="003B45CA">
        <w:rPr>
          <w:rFonts w:ascii="Times New Roman" w:eastAsia="Times New Roman" w:hAnsi="Times New Roman" w:cs="Arial"/>
          <w:bCs/>
          <w:i/>
          <w:sz w:val="24"/>
          <w:szCs w:val="24"/>
        </w:rPr>
        <w:t xml:space="preserve">un </w:t>
      </w:r>
      <w:r w:rsidRPr="003B45CA">
        <w:rPr>
          <w:rFonts w:ascii="Times New Roman" w:eastAsia="Times New Roman" w:hAnsi="Times New Roman" w:cs="Arial"/>
          <w:bCs/>
          <w:sz w:val="24"/>
          <w:szCs w:val="24"/>
        </w:rPr>
        <w:t>vēžošanas</w:t>
      </w:r>
      <w:r w:rsidRPr="003B45CA">
        <w:rPr>
          <w:rFonts w:ascii="Times New Roman" w:eastAsia="Times New Roman" w:hAnsi="Times New Roman" w:cs="Times New Roman"/>
          <w:sz w:val="24"/>
          <w:szCs w:val="24"/>
        </w:rPr>
        <w:t xml:space="preserve"> licenču skaitu, licenču veidiem, iegūtiem naudas līdzekļiem un to izlietojumu iesniegšanu Lauku atbalsta dienestā divas reizes gadā – līdz 15. jūlijam un 15. janvārim – par iepriekšējo pusgadu.</w:t>
      </w:r>
    </w:p>
    <w:p w14:paraId="38A856BC" w14:textId="77777777" w:rsidR="003B45CA" w:rsidRPr="003B45CA" w:rsidRDefault="003B45CA" w:rsidP="003B45CA">
      <w:pPr>
        <w:spacing w:after="0" w:line="240" w:lineRule="auto"/>
        <w:ind w:left="360"/>
        <w:jc w:val="both"/>
        <w:rPr>
          <w:rFonts w:ascii="Times New Roman" w:eastAsia="Times New Roman" w:hAnsi="Times New Roman" w:cs="Times New Roman"/>
          <w:b/>
          <w:sz w:val="24"/>
          <w:szCs w:val="24"/>
        </w:rPr>
      </w:pPr>
    </w:p>
    <w:p w14:paraId="2D142FAF" w14:textId="77777777" w:rsidR="003B45CA" w:rsidRPr="003B45CA" w:rsidRDefault="003B45CA" w:rsidP="003B45CA">
      <w:pPr>
        <w:pStyle w:val="Sarakstarindkopa"/>
        <w:spacing w:after="0" w:line="240" w:lineRule="auto"/>
        <w:jc w:val="center"/>
        <w:rPr>
          <w:rFonts w:ascii="Times New Roman" w:eastAsia="Times New Roman" w:hAnsi="Times New Roman" w:cs="Times New Roman"/>
          <w:b/>
          <w:sz w:val="24"/>
          <w:szCs w:val="24"/>
        </w:rPr>
      </w:pPr>
      <w:r w:rsidRPr="003B45CA">
        <w:rPr>
          <w:rFonts w:ascii="Times New Roman" w:eastAsia="Times New Roman" w:hAnsi="Times New Roman" w:cs="Times New Roman"/>
          <w:b/>
          <w:sz w:val="24"/>
          <w:szCs w:val="24"/>
        </w:rPr>
        <w:t>VIII. LOMU UZSKAITES KĀRTĪBA</w:t>
      </w:r>
    </w:p>
    <w:p w14:paraId="7A7607B0" w14:textId="77777777" w:rsidR="003B45CA" w:rsidRPr="003B45CA" w:rsidRDefault="003B45CA" w:rsidP="003B45CA">
      <w:pPr>
        <w:pStyle w:val="Sarakstarindkopa"/>
        <w:rPr>
          <w:rFonts w:ascii="Times New Roman" w:eastAsia="Times New Roman" w:hAnsi="Times New Roman" w:cs="Times New Roman"/>
          <w:sz w:val="24"/>
          <w:szCs w:val="24"/>
        </w:rPr>
      </w:pPr>
    </w:p>
    <w:p w14:paraId="1D11F735" w14:textId="2A23CC8D" w:rsidR="003B45CA" w:rsidRPr="00A02FCE" w:rsidRDefault="003B45CA" w:rsidP="003B45CA">
      <w:pPr>
        <w:pStyle w:val="Sarakstarindkopa"/>
        <w:numPr>
          <w:ilvl w:val="0"/>
          <w:numId w:val="12"/>
        </w:numPr>
        <w:spacing w:after="0" w:line="240" w:lineRule="auto"/>
        <w:jc w:val="both"/>
        <w:rPr>
          <w:rFonts w:ascii="Times New Roman" w:eastAsia="Times New Roman" w:hAnsi="Times New Roman" w:cs="Times New Roman"/>
          <w:sz w:val="24"/>
          <w:szCs w:val="24"/>
        </w:rPr>
      </w:pPr>
      <w:r w:rsidRPr="003B45CA">
        <w:rPr>
          <w:rFonts w:ascii="Times New Roman" w:eastAsia="Times New Roman" w:hAnsi="Times New Roman" w:cs="Times New Roman"/>
          <w:sz w:val="24"/>
          <w:szCs w:val="24"/>
        </w:rPr>
        <w:t xml:space="preserve">Visu licenču īpašniekiem, posmā </w:t>
      </w:r>
      <w:r w:rsidRPr="003B45CA">
        <w:rPr>
          <w:rFonts w:ascii="Times New Roman" w:eastAsia="Times New Roman" w:hAnsi="Times New Roman" w:cs="Times New Roman"/>
          <w:i/>
          <w:sz w:val="24"/>
          <w:szCs w:val="24"/>
        </w:rPr>
        <w:t>“Salaca I”</w:t>
      </w:r>
      <w:r w:rsidRPr="003B45CA">
        <w:rPr>
          <w:rFonts w:ascii="Times New Roman" w:eastAsia="Times New Roman" w:hAnsi="Times New Roman" w:cs="Times New Roman"/>
          <w:sz w:val="24"/>
          <w:szCs w:val="24"/>
        </w:rPr>
        <w:t xml:space="preserve">, obligāts pienākums ir iesniegt datus par lomu, aizpildot lomu </w:t>
      </w:r>
      <w:r w:rsidRPr="00A02FCE">
        <w:rPr>
          <w:rFonts w:ascii="Times New Roman" w:eastAsia="Times New Roman" w:hAnsi="Times New Roman" w:cs="Times New Roman"/>
          <w:sz w:val="24"/>
          <w:szCs w:val="24"/>
        </w:rPr>
        <w:t>uzskaites tabulas, kur katras dienas iegūto lomu ieraksta lomu uzskaites lapā pēc norādītās formas (pielikums Nr.</w:t>
      </w:r>
      <w:r w:rsidR="00A32B41" w:rsidRPr="00A02FCE">
        <w:rPr>
          <w:rFonts w:ascii="Times New Roman" w:eastAsia="Times New Roman" w:hAnsi="Times New Roman" w:cs="Times New Roman"/>
          <w:sz w:val="24"/>
          <w:szCs w:val="24"/>
        </w:rPr>
        <w:t>5</w:t>
      </w:r>
      <w:r w:rsidRPr="00A02FCE">
        <w:rPr>
          <w:rFonts w:ascii="Times New Roman" w:eastAsia="Times New Roman" w:hAnsi="Times New Roman" w:cs="Times New Roman"/>
          <w:sz w:val="24"/>
          <w:szCs w:val="24"/>
        </w:rPr>
        <w:t xml:space="preserve"> un Nr.</w:t>
      </w:r>
      <w:r w:rsidR="00A32B41" w:rsidRPr="00A02FCE">
        <w:rPr>
          <w:rFonts w:ascii="Times New Roman" w:eastAsia="Times New Roman" w:hAnsi="Times New Roman" w:cs="Times New Roman"/>
          <w:sz w:val="24"/>
          <w:szCs w:val="24"/>
        </w:rPr>
        <w:t>6</w:t>
      </w:r>
      <w:r w:rsidRPr="00A02FCE">
        <w:rPr>
          <w:rFonts w:ascii="Times New Roman" w:eastAsia="Times New Roman" w:hAnsi="Times New Roman" w:cs="Times New Roman"/>
          <w:sz w:val="24"/>
          <w:szCs w:val="24"/>
        </w:rPr>
        <w:t xml:space="preserve">): </w:t>
      </w:r>
    </w:p>
    <w:p w14:paraId="554560ED" w14:textId="60713B88" w:rsidR="006F6C2B" w:rsidRPr="00A02FCE" w:rsidRDefault="003B45CA" w:rsidP="003B45CA">
      <w:pPr>
        <w:spacing w:after="0" w:line="240" w:lineRule="auto"/>
        <w:ind w:left="720"/>
        <w:jc w:val="both"/>
        <w:rPr>
          <w:rFonts w:ascii="Times New Roman" w:eastAsia="Times New Roman" w:hAnsi="Times New Roman" w:cs="Times New Roman"/>
          <w:iCs/>
          <w:sz w:val="24"/>
          <w:szCs w:val="24"/>
        </w:rPr>
      </w:pPr>
      <w:r w:rsidRPr="00A02FCE">
        <w:rPr>
          <w:rFonts w:ascii="Times New Roman" w:eastAsia="Times New Roman" w:hAnsi="Times New Roman" w:cs="Times New Roman"/>
          <w:sz w:val="24"/>
          <w:szCs w:val="24"/>
        </w:rPr>
        <w:lastRenderedPageBreak/>
        <w:t>3</w:t>
      </w:r>
      <w:r w:rsidR="001D468D">
        <w:rPr>
          <w:rFonts w:ascii="Times New Roman" w:eastAsia="Times New Roman" w:hAnsi="Times New Roman" w:cs="Times New Roman"/>
          <w:sz w:val="24"/>
          <w:szCs w:val="24"/>
        </w:rPr>
        <w:t>5</w:t>
      </w:r>
      <w:r w:rsidRPr="00A02FCE">
        <w:rPr>
          <w:rFonts w:ascii="Times New Roman" w:eastAsia="Times New Roman" w:hAnsi="Times New Roman" w:cs="Times New Roman"/>
          <w:sz w:val="24"/>
          <w:szCs w:val="24"/>
        </w:rPr>
        <w:t>.</w:t>
      </w:r>
      <w:r w:rsidR="006F6C2B" w:rsidRPr="00A02FCE">
        <w:rPr>
          <w:rFonts w:ascii="Times New Roman" w:eastAsia="Times New Roman" w:hAnsi="Times New Roman" w:cs="Times New Roman"/>
          <w:sz w:val="24"/>
          <w:szCs w:val="24"/>
        </w:rPr>
        <w:t xml:space="preserve">1. </w:t>
      </w:r>
      <w:r w:rsidR="006F6C2B" w:rsidRPr="00A02FCE">
        <w:rPr>
          <w:rFonts w:ascii="Times New Roman" w:eastAsia="Times New Roman" w:hAnsi="Times New Roman" w:cs="Times New Roman"/>
          <w:iCs/>
          <w:sz w:val="24"/>
          <w:szCs w:val="24"/>
        </w:rPr>
        <w:t>„</w:t>
      </w:r>
      <w:r w:rsidR="009748A9" w:rsidRPr="00A02FCE">
        <w:rPr>
          <w:rFonts w:ascii="Times New Roman" w:eastAsia="Times New Roman" w:hAnsi="Times New Roman" w:cs="Times New Roman"/>
          <w:iCs/>
          <w:sz w:val="24"/>
          <w:szCs w:val="24"/>
        </w:rPr>
        <w:t>Vienas</w:t>
      </w:r>
      <w:r w:rsidR="006F6C2B" w:rsidRPr="00A02FCE">
        <w:rPr>
          <w:rFonts w:ascii="Times New Roman" w:eastAsia="Times New Roman" w:hAnsi="Times New Roman" w:cs="Times New Roman"/>
          <w:iCs/>
          <w:sz w:val="24"/>
          <w:szCs w:val="24"/>
        </w:rPr>
        <w:t xml:space="preserve"> dienas makšķerēšanas un vēžošanas</w:t>
      </w:r>
      <w:r w:rsidR="006F6C2B" w:rsidRPr="00A02FCE">
        <w:rPr>
          <w:rFonts w:ascii="Times New Roman" w:eastAsia="Times New Roman" w:hAnsi="Times New Roman" w:cs="Times New Roman"/>
          <w:i/>
          <w:iCs/>
          <w:sz w:val="24"/>
          <w:szCs w:val="24"/>
        </w:rPr>
        <w:t xml:space="preserve"> </w:t>
      </w:r>
      <w:r w:rsidR="006F6C2B" w:rsidRPr="00A02FCE">
        <w:rPr>
          <w:rFonts w:ascii="Times New Roman" w:eastAsia="Times New Roman" w:hAnsi="Times New Roman" w:cs="Times New Roman"/>
          <w:iCs/>
          <w:sz w:val="24"/>
          <w:szCs w:val="24"/>
        </w:rPr>
        <w:t xml:space="preserve">licenču” un “Taimiņa makšķerēšanas </w:t>
      </w:r>
      <w:r w:rsidR="009748A9" w:rsidRPr="00A02FCE">
        <w:rPr>
          <w:rFonts w:ascii="Times New Roman" w:eastAsia="Times New Roman" w:hAnsi="Times New Roman" w:cs="Times New Roman"/>
          <w:iCs/>
          <w:sz w:val="24"/>
          <w:szCs w:val="24"/>
        </w:rPr>
        <w:t xml:space="preserve">vienas </w:t>
      </w:r>
      <w:r w:rsidR="006F6C2B" w:rsidRPr="00A02FCE">
        <w:rPr>
          <w:rFonts w:ascii="Times New Roman" w:eastAsia="Times New Roman" w:hAnsi="Times New Roman" w:cs="Times New Roman"/>
          <w:iCs/>
          <w:sz w:val="24"/>
          <w:szCs w:val="24"/>
        </w:rPr>
        <w:t xml:space="preserve">dienas licenču” īpašniekiem </w:t>
      </w:r>
      <w:r w:rsidR="009748A9" w:rsidRPr="00A02FCE">
        <w:rPr>
          <w:rFonts w:ascii="Times New Roman" w:eastAsia="Times New Roman" w:hAnsi="Times New Roman" w:cs="Times New Roman"/>
          <w:iCs/>
          <w:sz w:val="24"/>
          <w:szCs w:val="24"/>
        </w:rPr>
        <w:t>36</w:t>
      </w:r>
      <w:r w:rsidR="006F6C2B" w:rsidRPr="00A02FCE">
        <w:rPr>
          <w:rFonts w:ascii="Times New Roman" w:eastAsia="Times New Roman" w:hAnsi="Times New Roman" w:cs="Times New Roman"/>
          <w:iCs/>
          <w:sz w:val="24"/>
          <w:szCs w:val="24"/>
        </w:rPr>
        <w:t>. punkta prasības jāizpilda 24 stundu laikā pēc licences derīguma termiņa beigām.</w:t>
      </w:r>
    </w:p>
    <w:p w14:paraId="61A45889" w14:textId="42E555FB" w:rsidR="006F6C2B" w:rsidRPr="00A02FCE" w:rsidRDefault="003B45CA" w:rsidP="003B45CA">
      <w:pPr>
        <w:spacing w:after="0" w:line="240" w:lineRule="auto"/>
        <w:ind w:left="720"/>
        <w:jc w:val="both"/>
        <w:rPr>
          <w:rFonts w:ascii="Times New Roman" w:eastAsia="Times New Roman" w:hAnsi="Times New Roman" w:cs="Times New Roman"/>
          <w:sz w:val="24"/>
          <w:szCs w:val="24"/>
        </w:rPr>
      </w:pPr>
      <w:r w:rsidRPr="00A02FCE">
        <w:rPr>
          <w:rFonts w:ascii="Times New Roman" w:eastAsia="Times New Roman" w:hAnsi="Times New Roman" w:cs="Times New Roman"/>
          <w:iCs/>
          <w:sz w:val="24"/>
          <w:szCs w:val="24"/>
        </w:rPr>
        <w:t>3</w:t>
      </w:r>
      <w:r w:rsidR="001D468D">
        <w:rPr>
          <w:rFonts w:ascii="Times New Roman" w:eastAsia="Times New Roman" w:hAnsi="Times New Roman" w:cs="Times New Roman"/>
          <w:iCs/>
          <w:sz w:val="24"/>
          <w:szCs w:val="24"/>
        </w:rPr>
        <w:t>5</w:t>
      </w:r>
      <w:r w:rsidR="006F6C2B" w:rsidRPr="00A02FCE">
        <w:rPr>
          <w:rFonts w:ascii="Times New Roman" w:eastAsia="Times New Roman" w:hAnsi="Times New Roman" w:cs="Times New Roman"/>
          <w:iCs/>
          <w:sz w:val="24"/>
          <w:szCs w:val="24"/>
        </w:rPr>
        <w:t>.2. „Sezonas” un „Gada”</w:t>
      </w:r>
      <w:r w:rsidR="006F6C2B" w:rsidRPr="00A02FCE">
        <w:rPr>
          <w:rFonts w:ascii="Times New Roman" w:eastAsia="Times New Roman" w:hAnsi="Times New Roman" w:cs="Times New Roman"/>
          <w:sz w:val="24"/>
          <w:szCs w:val="24"/>
        </w:rPr>
        <w:t xml:space="preserve"> licenču</w:t>
      </w:r>
      <w:r w:rsidR="006F6C2B" w:rsidRPr="00A02FCE">
        <w:rPr>
          <w:rFonts w:ascii="Times New Roman" w:eastAsia="Times New Roman" w:hAnsi="Times New Roman" w:cs="Times New Roman"/>
          <w:i/>
          <w:sz w:val="24"/>
          <w:szCs w:val="24"/>
        </w:rPr>
        <w:t xml:space="preserve"> </w:t>
      </w:r>
      <w:r w:rsidR="006F6C2B" w:rsidRPr="00A02FCE">
        <w:rPr>
          <w:rFonts w:ascii="Times New Roman" w:eastAsia="Times New Roman" w:hAnsi="Times New Roman" w:cs="Times New Roman"/>
          <w:sz w:val="24"/>
          <w:szCs w:val="24"/>
        </w:rPr>
        <w:t>īpašniekiem</w:t>
      </w:r>
      <w:r w:rsidR="0061590F" w:rsidRPr="00A02FCE">
        <w:rPr>
          <w:rFonts w:ascii="Times New Roman" w:eastAsia="Times New Roman" w:hAnsi="Times New Roman" w:cs="Times New Roman"/>
          <w:sz w:val="24"/>
          <w:szCs w:val="24"/>
        </w:rPr>
        <w:t xml:space="preserve"> </w:t>
      </w:r>
      <w:r w:rsidR="006F6C2B" w:rsidRPr="00A02FCE">
        <w:rPr>
          <w:rFonts w:ascii="Times New Roman" w:eastAsia="Times New Roman" w:hAnsi="Times New Roman" w:cs="Times New Roman"/>
          <w:sz w:val="24"/>
          <w:szCs w:val="24"/>
        </w:rPr>
        <w:t xml:space="preserve">šī nolikuma </w:t>
      </w:r>
      <w:r w:rsidR="009748A9" w:rsidRPr="00A02FCE">
        <w:rPr>
          <w:rFonts w:ascii="Times New Roman" w:eastAsia="Times New Roman" w:hAnsi="Times New Roman" w:cs="Times New Roman"/>
          <w:sz w:val="24"/>
          <w:szCs w:val="24"/>
        </w:rPr>
        <w:t>3</w:t>
      </w:r>
      <w:r w:rsidR="001D468D">
        <w:rPr>
          <w:rFonts w:ascii="Times New Roman" w:eastAsia="Times New Roman" w:hAnsi="Times New Roman" w:cs="Times New Roman"/>
          <w:sz w:val="24"/>
          <w:szCs w:val="24"/>
        </w:rPr>
        <w:t>5</w:t>
      </w:r>
      <w:r w:rsidR="006F6C2B" w:rsidRPr="00A02FCE">
        <w:rPr>
          <w:rFonts w:ascii="Times New Roman" w:eastAsia="Times New Roman" w:hAnsi="Times New Roman" w:cs="Times New Roman"/>
          <w:sz w:val="24"/>
          <w:szCs w:val="24"/>
        </w:rPr>
        <w:t>. punkta prasības jāizpilda 10 (desmit) dienu laikā pēc licences derīguma termiņa beigām.</w:t>
      </w:r>
    </w:p>
    <w:p w14:paraId="78E563F2" w14:textId="77777777" w:rsidR="003B45CA" w:rsidRPr="00A02FCE" w:rsidRDefault="003B45CA" w:rsidP="003B45CA">
      <w:pPr>
        <w:spacing w:after="0" w:line="240" w:lineRule="auto"/>
        <w:ind w:left="720"/>
        <w:jc w:val="both"/>
        <w:rPr>
          <w:rFonts w:ascii="Times New Roman" w:eastAsia="Times New Roman" w:hAnsi="Times New Roman" w:cs="Times New Roman"/>
          <w:sz w:val="24"/>
          <w:szCs w:val="24"/>
        </w:rPr>
      </w:pPr>
    </w:p>
    <w:p w14:paraId="13383580" w14:textId="77777777" w:rsidR="006F6C2B" w:rsidRPr="00A02FCE" w:rsidRDefault="006F6C2B" w:rsidP="003B45CA">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 xml:space="preserve">Datus par iegūtajiem lomiem iesniedz elektroniski– mājaslapas www.manacope.lv 24 stundas pēc makšķerēšanas licences darbības beigu datuma.    </w:t>
      </w:r>
    </w:p>
    <w:p w14:paraId="6E692944" w14:textId="77777777" w:rsidR="003B45CA" w:rsidRPr="00A02FCE" w:rsidRDefault="003B45CA" w:rsidP="003B45CA">
      <w:pPr>
        <w:pStyle w:val="Sarakstarindkopa"/>
        <w:spacing w:after="0" w:line="240" w:lineRule="auto"/>
        <w:jc w:val="both"/>
        <w:rPr>
          <w:rFonts w:ascii="Times New Roman" w:eastAsia="Times New Roman" w:hAnsi="Times New Roman" w:cs="Times New Roman"/>
          <w:sz w:val="24"/>
          <w:szCs w:val="24"/>
        </w:rPr>
      </w:pPr>
    </w:p>
    <w:p w14:paraId="536117A1" w14:textId="77777777" w:rsidR="006F6C2B" w:rsidRPr="00A02FCE" w:rsidRDefault="006F6C2B" w:rsidP="003B45CA">
      <w:pPr>
        <w:pStyle w:val="Sarakstarindkopa"/>
        <w:numPr>
          <w:ilvl w:val="0"/>
          <w:numId w:val="12"/>
        </w:numPr>
        <w:spacing w:after="0" w:line="240" w:lineRule="auto"/>
        <w:ind w:right="-108"/>
        <w:jc w:val="both"/>
        <w:rPr>
          <w:rFonts w:ascii="Times New Roman" w:eastAsia="Calibri" w:hAnsi="Times New Roman" w:cs="Times New Roman"/>
          <w:color w:val="FF0000"/>
          <w:sz w:val="24"/>
          <w:szCs w:val="24"/>
          <w:lang w:eastAsia="x-none"/>
        </w:rPr>
      </w:pPr>
      <w:r w:rsidRPr="00A02FCE">
        <w:rPr>
          <w:rFonts w:ascii="Times New Roman" w:eastAsia="Calibri" w:hAnsi="Times New Roman" w:cs="Times New Roman"/>
          <w:sz w:val="24"/>
          <w:szCs w:val="24"/>
          <w:lang w:eastAsia="x-none"/>
        </w:rPr>
        <w:t xml:space="preserve">Salacgrīvas novada dome katru gadu līdz 1. februārim iesniedz valsts zinātniskajā institūtā "Pārtikas drošības, dzīvnieku veselības un vides zinātniskais institūts "BIOR"" pārskatu par iepriekšējā gadā iegūtajiem lomiem. </w:t>
      </w:r>
    </w:p>
    <w:p w14:paraId="4ED45421" w14:textId="77777777" w:rsidR="003B45CA" w:rsidRPr="00A02FCE" w:rsidRDefault="003B45CA" w:rsidP="003B45CA">
      <w:pPr>
        <w:spacing w:after="0" w:line="240" w:lineRule="auto"/>
        <w:ind w:right="-108"/>
        <w:jc w:val="both"/>
        <w:rPr>
          <w:rFonts w:ascii="Times New Roman" w:eastAsia="Calibri" w:hAnsi="Times New Roman" w:cs="Times New Roman"/>
          <w:color w:val="FF0000"/>
          <w:sz w:val="24"/>
          <w:szCs w:val="24"/>
          <w:lang w:eastAsia="x-none"/>
        </w:rPr>
      </w:pPr>
    </w:p>
    <w:p w14:paraId="42AC4B42" w14:textId="0EE4B6FE" w:rsidR="006F6C2B" w:rsidRPr="00A02FCE" w:rsidRDefault="006F6C2B" w:rsidP="003B45CA">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 xml:space="preserve"> Visu </w:t>
      </w:r>
      <w:r w:rsidRPr="00A02FCE">
        <w:rPr>
          <w:rFonts w:ascii="Times New Roman" w:eastAsia="Times New Roman" w:hAnsi="Times New Roman" w:cs="Times New Roman"/>
          <w:iCs/>
          <w:sz w:val="24"/>
          <w:szCs w:val="24"/>
        </w:rPr>
        <w:t>licenču</w:t>
      </w:r>
      <w:r w:rsidRPr="00A02FCE">
        <w:rPr>
          <w:rFonts w:ascii="Times New Roman" w:eastAsia="Times New Roman" w:hAnsi="Times New Roman" w:cs="Times New Roman"/>
          <w:b/>
          <w:bCs/>
          <w:i/>
          <w:iCs/>
          <w:sz w:val="24"/>
          <w:szCs w:val="24"/>
        </w:rPr>
        <w:t xml:space="preserve"> </w:t>
      </w:r>
      <w:r w:rsidRPr="00A02FCE">
        <w:rPr>
          <w:rFonts w:ascii="Times New Roman" w:eastAsia="Times New Roman" w:hAnsi="Times New Roman" w:cs="Times New Roman"/>
          <w:sz w:val="24"/>
          <w:szCs w:val="24"/>
        </w:rPr>
        <w:t xml:space="preserve">(neatkarīgi no to veida) īpašniekiem, kuri neiesniegs licenču un lomu tabulas šī nolikuma </w:t>
      </w:r>
      <w:r w:rsidR="003B45CA" w:rsidRPr="00A02FCE">
        <w:rPr>
          <w:rFonts w:ascii="Times New Roman" w:eastAsia="Times New Roman" w:hAnsi="Times New Roman" w:cs="Times New Roman"/>
          <w:sz w:val="24"/>
          <w:szCs w:val="24"/>
        </w:rPr>
        <w:t>3</w:t>
      </w:r>
      <w:r w:rsidR="001D468D">
        <w:rPr>
          <w:rFonts w:ascii="Times New Roman" w:eastAsia="Times New Roman" w:hAnsi="Times New Roman" w:cs="Times New Roman"/>
          <w:sz w:val="24"/>
          <w:szCs w:val="24"/>
        </w:rPr>
        <w:t>5</w:t>
      </w:r>
      <w:r w:rsidRPr="00A02FCE">
        <w:rPr>
          <w:rFonts w:ascii="Times New Roman" w:eastAsia="Times New Roman" w:hAnsi="Times New Roman" w:cs="Times New Roman"/>
          <w:sz w:val="24"/>
          <w:szCs w:val="24"/>
        </w:rPr>
        <w:t xml:space="preserve">.1. un </w:t>
      </w:r>
      <w:r w:rsidR="003B45CA" w:rsidRPr="00A02FCE">
        <w:rPr>
          <w:rFonts w:ascii="Times New Roman" w:eastAsia="Times New Roman" w:hAnsi="Times New Roman" w:cs="Times New Roman"/>
          <w:sz w:val="24"/>
          <w:szCs w:val="24"/>
        </w:rPr>
        <w:t>3</w:t>
      </w:r>
      <w:r w:rsidR="001D468D">
        <w:rPr>
          <w:rFonts w:ascii="Times New Roman" w:eastAsia="Times New Roman" w:hAnsi="Times New Roman" w:cs="Times New Roman"/>
          <w:sz w:val="24"/>
          <w:szCs w:val="24"/>
        </w:rPr>
        <w:t>5</w:t>
      </w:r>
      <w:r w:rsidRPr="00A02FCE">
        <w:rPr>
          <w:rFonts w:ascii="Times New Roman" w:eastAsia="Times New Roman" w:hAnsi="Times New Roman" w:cs="Times New Roman"/>
          <w:sz w:val="24"/>
          <w:szCs w:val="24"/>
        </w:rPr>
        <w:t>.2. punktos minētajos termiņos, kā arī cita veida pārkāpumu gadījumos,</w:t>
      </w:r>
      <w:r w:rsidR="003601C1" w:rsidRPr="00A02FCE">
        <w:rPr>
          <w:rFonts w:ascii="Times New Roman" w:eastAsia="Times New Roman" w:hAnsi="Times New Roman" w:cs="Times New Roman"/>
          <w:sz w:val="24"/>
          <w:szCs w:val="24"/>
        </w:rPr>
        <w:t xml:space="preserve"> pēc MK noteikumiem Nr.799, 8.11</w:t>
      </w:r>
      <w:r w:rsidR="001D468D">
        <w:rPr>
          <w:rFonts w:ascii="Times New Roman" w:eastAsia="Times New Roman" w:hAnsi="Times New Roman" w:cs="Times New Roman"/>
          <w:sz w:val="24"/>
          <w:szCs w:val="24"/>
        </w:rPr>
        <w:t>.</w:t>
      </w:r>
      <w:r w:rsidR="003601C1" w:rsidRPr="00A02FCE">
        <w:rPr>
          <w:rFonts w:ascii="Times New Roman" w:eastAsia="Times New Roman" w:hAnsi="Times New Roman" w:cs="Times New Roman"/>
          <w:sz w:val="24"/>
          <w:szCs w:val="24"/>
        </w:rPr>
        <w:t xml:space="preserve"> apakšpunktā, </w:t>
      </w:r>
      <w:r w:rsidRPr="00A02FCE">
        <w:rPr>
          <w:rFonts w:ascii="Times New Roman" w:eastAsia="Times New Roman" w:hAnsi="Times New Roman" w:cs="Times New Roman"/>
          <w:sz w:val="24"/>
          <w:szCs w:val="24"/>
        </w:rPr>
        <w:t xml:space="preserve"> tiks liegta iespēja</w:t>
      </w:r>
      <w:r w:rsidRPr="00A02FCE">
        <w:rPr>
          <w:rFonts w:ascii="Times New Roman" w:eastAsia="Times New Roman" w:hAnsi="Times New Roman" w:cs="Times New Roman"/>
          <w:bCs/>
          <w:sz w:val="24"/>
          <w:szCs w:val="24"/>
        </w:rPr>
        <w:t xml:space="preserve"> </w:t>
      </w:r>
      <w:r w:rsidRPr="00A02FCE">
        <w:rPr>
          <w:rFonts w:ascii="Times New Roman" w:eastAsia="Times New Roman" w:hAnsi="Times New Roman" w:cs="Times New Roman"/>
          <w:sz w:val="24"/>
          <w:szCs w:val="24"/>
        </w:rPr>
        <w:t xml:space="preserve">iegādāties jebkura veida licences licencētajai makšķerēšanai vai licencētajai vēžošanai Salacas upes posmā </w:t>
      </w:r>
      <w:r w:rsidRPr="00A02FCE">
        <w:rPr>
          <w:rFonts w:ascii="Times New Roman" w:eastAsia="Times New Roman" w:hAnsi="Times New Roman" w:cs="Times New Roman"/>
          <w:i/>
          <w:sz w:val="24"/>
          <w:szCs w:val="24"/>
        </w:rPr>
        <w:t>“Salaca I”</w:t>
      </w:r>
      <w:r w:rsidR="003601C1" w:rsidRPr="00A02FCE">
        <w:rPr>
          <w:rFonts w:ascii="Times New Roman" w:eastAsia="Times New Roman" w:hAnsi="Times New Roman" w:cs="Times New Roman"/>
          <w:sz w:val="24"/>
          <w:szCs w:val="24"/>
        </w:rPr>
        <w:t>, divu gadu laikā pēc pārkāpuma konstatēšanas.</w:t>
      </w:r>
    </w:p>
    <w:p w14:paraId="66CFF193"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527382FF" w14:textId="20D2011A" w:rsidR="006F6C2B" w:rsidRDefault="003B45CA" w:rsidP="003B45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w:t>
      </w:r>
      <w:r w:rsidR="006F6C2B" w:rsidRPr="006F6C2B">
        <w:rPr>
          <w:rFonts w:ascii="Times New Roman" w:eastAsia="Times New Roman" w:hAnsi="Times New Roman" w:cs="Times New Roman"/>
          <w:b/>
          <w:sz w:val="24"/>
          <w:szCs w:val="24"/>
        </w:rPr>
        <w:t xml:space="preserve">. </w:t>
      </w:r>
      <w:r w:rsidRPr="006F6C2B">
        <w:rPr>
          <w:rFonts w:ascii="Times New Roman" w:eastAsia="Times New Roman" w:hAnsi="Times New Roman" w:cs="Times New Roman"/>
          <w:b/>
          <w:sz w:val="24"/>
          <w:szCs w:val="24"/>
        </w:rPr>
        <w:t>MAKŠĶERĒŠANAS SACENSĪBAS</w:t>
      </w:r>
    </w:p>
    <w:p w14:paraId="3381159E" w14:textId="77777777" w:rsidR="001A32BC" w:rsidRDefault="001A32BC" w:rsidP="003B45CA">
      <w:pPr>
        <w:spacing w:after="0" w:line="240" w:lineRule="auto"/>
        <w:jc w:val="center"/>
        <w:rPr>
          <w:rFonts w:ascii="Times New Roman" w:eastAsia="Times New Roman" w:hAnsi="Times New Roman" w:cs="Times New Roman"/>
          <w:b/>
          <w:sz w:val="24"/>
          <w:szCs w:val="24"/>
        </w:rPr>
      </w:pPr>
    </w:p>
    <w:p w14:paraId="34754E5F" w14:textId="77777777" w:rsidR="006F6C2B" w:rsidRPr="004C250F" w:rsidRDefault="006F6C2B"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sz w:val="24"/>
          <w:szCs w:val="24"/>
        </w:rPr>
        <w:t xml:space="preserve">Posmā </w:t>
      </w:r>
      <w:r w:rsidRPr="004C250F">
        <w:rPr>
          <w:rFonts w:ascii="Times New Roman" w:eastAsia="Times New Roman" w:hAnsi="Times New Roman" w:cs="Times New Roman"/>
          <w:i/>
          <w:iCs/>
          <w:sz w:val="24"/>
          <w:szCs w:val="24"/>
        </w:rPr>
        <w:t>„Salaca I</w:t>
      </w:r>
      <w:r w:rsidRPr="004C250F">
        <w:rPr>
          <w:rFonts w:ascii="Times New Roman" w:eastAsia="Times New Roman" w:hAnsi="Times New Roman" w:cs="Times New Roman"/>
          <w:sz w:val="24"/>
          <w:szCs w:val="24"/>
        </w:rPr>
        <w:t xml:space="preserve">” kalendārā gada laikā </w:t>
      </w:r>
      <w:r w:rsidRPr="004C250F">
        <w:rPr>
          <w:rFonts w:ascii="Times New Roman" w:eastAsia="Times New Roman" w:hAnsi="Times New Roman" w:cs="Times New Roman"/>
          <w:bCs/>
          <w:sz w:val="24"/>
          <w:szCs w:val="24"/>
        </w:rPr>
        <w:t>var tikt rīkotas sekojošas makšķerēšanas sacensības:</w:t>
      </w:r>
    </w:p>
    <w:p w14:paraId="134C7545" w14:textId="4C6EEEFB" w:rsidR="006F6C2B" w:rsidRPr="006F6C2B" w:rsidRDefault="001A32BC" w:rsidP="004C250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39</w:t>
      </w:r>
      <w:r w:rsidR="006F6C2B" w:rsidRPr="006F6C2B">
        <w:rPr>
          <w:rFonts w:ascii="Times New Roman" w:eastAsia="Times New Roman" w:hAnsi="Times New Roman" w:cs="Times New Roman"/>
          <w:bCs/>
          <w:sz w:val="24"/>
          <w:szCs w:val="24"/>
        </w:rPr>
        <w:t xml:space="preserve">.1. </w:t>
      </w:r>
      <w:r w:rsidR="006F6C2B" w:rsidRPr="006F6C2B">
        <w:rPr>
          <w:rFonts w:ascii="Times New Roman" w:eastAsia="Times New Roman" w:hAnsi="Times New Roman" w:cs="Times New Roman"/>
          <w:i/>
          <w:iCs/>
          <w:sz w:val="24"/>
          <w:szCs w:val="24"/>
        </w:rPr>
        <w:t>Taimiņa (arī laša) makšķerēšanas sezonas</w:t>
      </w:r>
      <w:r w:rsidR="006F6C2B" w:rsidRPr="006F6C2B">
        <w:rPr>
          <w:rFonts w:ascii="Times New Roman" w:eastAsia="Times New Roman" w:hAnsi="Times New Roman" w:cs="Times New Roman"/>
          <w:sz w:val="24"/>
          <w:szCs w:val="24"/>
        </w:rPr>
        <w:t xml:space="preserve"> laikā ne vairāk kā 2 (divas) taimiņa makšķerēšanas sacensības šī </w:t>
      </w:r>
      <w:r w:rsidR="006F6C2B" w:rsidRPr="00A02FCE">
        <w:rPr>
          <w:rFonts w:ascii="Times New Roman" w:eastAsia="Times New Roman" w:hAnsi="Times New Roman" w:cs="Times New Roman"/>
          <w:sz w:val="24"/>
          <w:szCs w:val="24"/>
        </w:rPr>
        <w:t xml:space="preserve">nolikuma </w:t>
      </w:r>
      <w:r w:rsidR="004C250F" w:rsidRPr="00A02FCE">
        <w:rPr>
          <w:rFonts w:ascii="Times New Roman" w:eastAsia="Times New Roman" w:hAnsi="Times New Roman" w:cs="Times New Roman"/>
          <w:sz w:val="24"/>
          <w:szCs w:val="24"/>
        </w:rPr>
        <w:t>6</w:t>
      </w:r>
      <w:r w:rsidR="006F6C2B" w:rsidRPr="00A02FCE">
        <w:rPr>
          <w:rFonts w:ascii="Times New Roman" w:eastAsia="Times New Roman" w:hAnsi="Times New Roman" w:cs="Times New Roman"/>
          <w:sz w:val="24"/>
          <w:szCs w:val="24"/>
        </w:rPr>
        <w:t>. punktā noteiktajās zonās „A”, „B”, „C” un ”D”. Taimiņa licenču skaits sacensību dienā, vie</w:t>
      </w:r>
      <w:r w:rsidR="006F6C2B" w:rsidRPr="006F6C2B">
        <w:rPr>
          <w:rFonts w:ascii="Times New Roman" w:eastAsia="Times New Roman" w:hAnsi="Times New Roman" w:cs="Times New Roman"/>
          <w:sz w:val="24"/>
          <w:szCs w:val="24"/>
        </w:rPr>
        <w:t xml:space="preserve">nā pasākumā – </w:t>
      </w:r>
      <w:r w:rsidR="009748A9">
        <w:rPr>
          <w:rFonts w:ascii="Times New Roman" w:eastAsia="Times New Roman" w:hAnsi="Times New Roman" w:cs="Times New Roman"/>
          <w:sz w:val="24"/>
          <w:szCs w:val="24"/>
        </w:rPr>
        <w:t>8</w:t>
      </w:r>
      <w:r w:rsidR="006F6C2B" w:rsidRPr="006F6C2B">
        <w:rPr>
          <w:rFonts w:ascii="Times New Roman" w:eastAsia="Times New Roman" w:hAnsi="Times New Roman" w:cs="Times New Roman"/>
          <w:sz w:val="24"/>
          <w:szCs w:val="24"/>
        </w:rPr>
        <w:t xml:space="preserve">0 </w:t>
      </w:r>
      <w:proofErr w:type="spellStart"/>
      <w:r w:rsidR="006F6C2B" w:rsidRPr="006F6C2B">
        <w:rPr>
          <w:rFonts w:ascii="Times New Roman" w:eastAsia="Times New Roman" w:hAnsi="Times New Roman" w:cs="Times New Roman"/>
          <w:sz w:val="24"/>
          <w:szCs w:val="24"/>
        </w:rPr>
        <w:t>gb</w:t>
      </w:r>
      <w:proofErr w:type="spellEnd"/>
      <w:r w:rsidR="006F6C2B" w:rsidRPr="006F6C2B">
        <w:rPr>
          <w:rFonts w:ascii="Times New Roman" w:eastAsia="Times New Roman" w:hAnsi="Times New Roman" w:cs="Times New Roman"/>
          <w:sz w:val="24"/>
          <w:szCs w:val="24"/>
        </w:rPr>
        <w:t xml:space="preserve">. par nolikumā atrunātajām licenču cenām, kā arī ievērojot citas šajā nolikumā noteiktās prasības un normas. </w:t>
      </w:r>
    </w:p>
    <w:p w14:paraId="773B9AF9" w14:textId="2E204DA1" w:rsidR="006F6C2B" w:rsidRDefault="001A32BC" w:rsidP="004C250F">
      <w:pPr>
        <w:spacing w:after="0" w:line="240" w:lineRule="auto"/>
        <w:ind w:left="72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39</w:t>
      </w:r>
      <w:r w:rsidR="006F6C2B" w:rsidRPr="006F6C2B">
        <w:rPr>
          <w:rFonts w:ascii="Times New Roman" w:eastAsia="Times New Roman" w:hAnsi="Times New Roman" w:cs="Times New Roman"/>
          <w:sz w:val="24"/>
          <w:szCs w:val="24"/>
        </w:rPr>
        <w:t xml:space="preserve">.2. </w:t>
      </w:r>
      <w:r w:rsidR="006F6C2B" w:rsidRPr="006F6C2B">
        <w:rPr>
          <w:rFonts w:ascii="Times New Roman" w:eastAsia="Times New Roman" w:hAnsi="Times New Roman" w:cs="Times New Roman"/>
          <w:bCs/>
          <w:i/>
          <w:iCs/>
          <w:sz w:val="24"/>
          <w:szCs w:val="24"/>
        </w:rPr>
        <w:t xml:space="preserve">Citu zivju makšķerēšanas sacensības: </w:t>
      </w:r>
      <w:r w:rsidR="006F6C2B" w:rsidRPr="006F6C2B">
        <w:rPr>
          <w:rFonts w:ascii="Times New Roman" w:eastAsia="Times New Roman" w:hAnsi="Times New Roman" w:cs="Times New Roman"/>
          <w:bCs/>
          <w:iCs/>
          <w:sz w:val="24"/>
          <w:szCs w:val="24"/>
        </w:rPr>
        <w:t>5 (piecas) pludiņmakšķerēšanas sacensības un 3 (trīs) zemledus makšķerēšanas sacensības kalendārajā gadā.</w:t>
      </w:r>
    </w:p>
    <w:p w14:paraId="44B54A87" w14:textId="77777777" w:rsidR="004C250F" w:rsidRPr="006F6C2B" w:rsidRDefault="004C250F" w:rsidP="004C250F">
      <w:pPr>
        <w:spacing w:after="0" w:line="240" w:lineRule="auto"/>
        <w:ind w:left="720"/>
        <w:jc w:val="both"/>
        <w:rPr>
          <w:rFonts w:ascii="Times New Roman" w:eastAsia="Times New Roman" w:hAnsi="Times New Roman" w:cs="Times New Roman"/>
          <w:bCs/>
          <w:iCs/>
          <w:sz w:val="24"/>
          <w:szCs w:val="24"/>
        </w:rPr>
      </w:pPr>
    </w:p>
    <w:p w14:paraId="79F8F17C" w14:textId="77777777" w:rsidR="006F6C2B" w:rsidRDefault="006F6C2B"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t>Uz taimiņa</w:t>
      </w:r>
      <w:r w:rsidRPr="004C250F">
        <w:rPr>
          <w:rFonts w:ascii="Times New Roman" w:eastAsia="Times New Roman" w:hAnsi="Times New Roman" w:cs="Times New Roman"/>
          <w:bCs/>
          <w:i/>
          <w:iCs/>
          <w:sz w:val="24"/>
          <w:szCs w:val="24"/>
        </w:rPr>
        <w:t xml:space="preserve"> </w:t>
      </w:r>
      <w:r w:rsidRPr="004C250F">
        <w:rPr>
          <w:rFonts w:ascii="Times New Roman" w:eastAsia="Times New Roman" w:hAnsi="Times New Roman" w:cs="Times New Roman"/>
          <w:bCs/>
          <w:sz w:val="24"/>
          <w:szCs w:val="24"/>
        </w:rPr>
        <w:t>(arī laša)</w:t>
      </w:r>
      <w:r w:rsidRPr="004C250F">
        <w:rPr>
          <w:rFonts w:ascii="Times New Roman" w:eastAsia="Times New Roman" w:hAnsi="Times New Roman" w:cs="Times New Roman"/>
          <w:bCs/>
          <w:i/>
          <w:iCs/>
          <w:sz w:val="24"/>
          <w:szCs w:val="24"/>
        </w:rPr>
        <w:t xml:space="preserve"> </w:t>
      </w:r>
      <w:r w:rsidRPr="004C250F">
        <w:rPr>
          <w:rFonts w:ascii="Times New Roman" w:eastAsia="Times New Roman" w:hAnsi="Times New Roman" w:cs="Times New Roman"/>
          <w:bCs/>
          <w:sz w:val="24"/>
          <w:szCs w:val="24"/>
        </w:rPr>
        <w:t xml:space="preserve">makšķerēšanas sacensību dienu sacensību norises zonās vienas dienas licences netiek pārdotas personām, kuras nav attiecīgo sacensību dalībnieki, ja sacensību organizētājs ne vēlāk kā 10 (desmit) dienas pirms sacensību norises rakstiski par to informē Salacgrīvas novada domi. </w:t>
      </w:r>
    </w:p>
    <w:p w14:paraId="5E551715"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01637658" w14:textId="77777777" w:rsidR="006F6C2B" w:rsidRDefault="006F6C2B"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t>Sacensību dalībnieks, kurš iegādājies vienas dienas taimiņa makšķerēšanas licenci, var makšķerēt katrā no sacensībām pieteiktajām zonām.</w:t>
      </w:r>
    </w:p>
    <w:p w14:paraId="5C7B0C6B"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779856D5" w14:textId="77777777" w:rsidR="006F6C2B" w:rsidRPr="004C250F" w:rsidRDefault="006F6C2B" w:rsidP="004C250F">
      <w:pPr>
        <w:pStyle w:val="Sarakstarindkopa"/>
        <w:numPr>
          <w:ilvl w:val="0"/>
          <w:numId w:val="12"/>
        </w:numPr>
        <w:spacing w:after="0" w:line="240" w:lineRule="auto"/>
        <w:jc w:val="both"/>
        <w:rPr>
          <w:rFonts w:ascii="Times New Roman" w:eastAsia="Times New Roman" w:hAnsi="Times New Roman" w:cs="Times New Roman"/>
          <w:bCs/>
          <w:iCs/>
          <w:sz w:val="24"/>
          <w:szCs w:val="24"/>
        </w:rPr>
      </w:pPr>
      <w:r w:rsidRPr="004C250F">
        <w:rPr>
          <w:rFonts w:ascii="Times New Roman" w:eastAsia="Times New Roman" w:hAnsi="Times New Roman" w:cs="Times New Roman"/>
          <w:bCs/>
          <w:iCs/>
          <w:sz w:val="24"/>
          <w:szCs w:val="24"/>
        </w:rPr>
        <w:t xml:space="preserve">Sacensību organizētājs garantē, papildus šajā nolikumā noteikto prasību un normu ievērošanai, paņemt zvīņu paraugus no visiem sacensību laikā noķertajiem lašiem un taimiņiem, lai varētu nodrošināt zvīņu paraugu nodošanu </w:t>
      </w:r>
      <w:r w:rsidRPr="004C250F">
        <w:rPr>
          <w:rFonts w:ascii="Times New Roman" w:eastAsia="Times New Roman" w:hAnsi="Times New Roman" w:cs="Times New Roman"/>
          <w:sz w:val="24"/>
          <w:szCs w:val="24"/>
        </w:rPr>
        <w:t>Pārtikas drošības, dzīvnieku veselības un vides zinātniskajā institūtā „BIOR”.</w:t>
      </w:r>
    </w:p>
    <w:p w14:paraId="2A483426"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iCs/>
          <w:sz w:val="24"/>
          <w:szCs w:val="24"/>
        </w:rPr>
      </w:pPr>
    </w:p>
    <w:p w14:paraId="2F055891" w14:textId="77777777" w:rsidR="006F6C2B" w:rsidRPr="004C250F" w:rsidRDefault="006F6C2B"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t>Attiecīgo makšķerēšanas sacensību nolikumi tiek saskaņoti atbilstoši spēkā esošo</w:t>
      </w:r>
      <w:r w:rsidRPr="004C250F">
        <w:rPr>
          <w:rFonts w:ascii="Times New Roman" w:eastAsia="Times New Roman" w:hAnsi="Times New Roman" w:cs="Times New Roman"/>
          <w:bCs/>
          <w:strike/>
          <w:sz w:val="24"/>
          <w:szCs w:val="24"/>
        </w:rPr>
        <w:t xml:space="preserve"> </w:t>
      </w:r>
      <w:r w:rsidRPr="004C250F">
        <w:rPr>
          <w:rFonts w:ascii="Times New Roman" w:eastAsia="Times New Roman" w:hAnsi="Times New Roman" w:cs="Times New Roman"/>
          <w:bCs/>
          <w:sz w:val="24"/>
          <w:szCs w:val="24"/>
        </w:rPr>
        <w:t>makšķerēšanu regulējošo Ministru kabineta  noteikumu normām un papildus ar Salacgrīvas novada domi, ja tā nav šo sacensību organizētāja.</w:t>
      </w:r>
    </w:p>
    <w:p w14:paraId="7B238671"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1CE9A01A" w14:textId="77777777" w:rsidR="006F6C2B" w:rsidRDefault="004C250F" w:rsidP="001140B0">
      <w:pPr>
        <w:spacing w:after="0" w:line="240" w:lineRule="auto"/>
        <w:jc w:val="center"/>
        <w:rPr>
          <w:rFonts w:ascii="Times New Roman" w:eastAsia="Times New Roman" w:hAnsi="Times New Roman" w:cs="Times New Roman"/>
          <w:b/>
          <w:bCs/>
          <w:sz w:val="24"/>
          <w:szCs w:val="24"/>
        </w:rPr>
      </w:pPr>
      <w:r w:rsidRPr="004C250F">
        <w:rPr>
          <w:rFonts w:ascii="Times New Roman" w:eastAsia="Times New Roman" w:hAnsi="Times New Roman" w:cs="Times New Roman"/>
          <w:b/>
          <w:bCs/>
          <w:sz w:val="24"/>
          <w:szCs w:val="24"/>
        </w:rPr>
        <w:t>X. LICENCĒTĀS MAKŠĶERĒŠANAS UN VĒŽOŠANAS ORGANIZĒTĀJA PIENĀKUMI</w:t>
      </w:r>
    </w:p>
    <w:p w14:paraId="49AFD372" w14:textId="77777777" w:rsidR="001140B0" w:rsidRPr="004C250F" w:rsidRDefault="001140B0" w:rsidP="006F6C2B">
      <w:pPr>
        <w:spacing w:after="0" w:line="240" w:lineRule="auto"/>
        <w:jc w:val="both"/>
        <w:rPr>
          <w:rFonts w:ascii="Times New Roman" w:eastAsia="Times New Roman" w:hAnsi="Times New Roman" w:cs="Times New Roman"/>
          <w:b/>
          <w:bCs/>
          <w:sz w:val="24"/>
          <w:szCs w:val="24"/>
        </w:rPr>
      </w:pPr>
    </w:p>
    <w:p w14:paraId="794F999F" w14:textId="7A15CA7A" w:rsidR="006F6C2B" w:rsidRPr="00A02FCE" w:rsidRDefault="004C250F" w:rsidP="006F6C2B">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6F6C2B" w:rsidRPr="004C250F">
        <w:rPr>
          <w:rFonts w:ascii="Times New Roman" w:eastAsia="Times New Roman" w:hAnsi="Times New Roman" w:cs="Times New Roman"/>
          <w:bCs/>
          <w:sz w:val="24"/>
          <w:szCs w:val="24"/>
        </w:rPr>
        <w:t xml:space="preserve">niegt informāciju par licencētās makšķerēšanas un vēžošanas </w:t>
      </w:r>
      <w:r w:rsidR="006F6C2B" w:rsidRPr="004C250F">
        <w:rPr>
          <w:rFonts w:ascii="Times New Roman" w:eastAsia="Times New Roman" w:hAnsi="Times New Roman" w:cs="Times New Roman"/>
          <w:sz w:val="24"/>
          <w:szCs w:val="24"/>
        </w:rPr>
        <w:t xml:space="preserve">vietām, licencētās makšķerēšanas un vēžošanas organizētāju un makšķerēšanas un vēžošanas licences iegādes </w:t>
      </w:r>
      <w:r w:rsidR="006F6C2B" w:rsidRPr="00A02FCE">
        <w:rPr>
          <w:rFonts w:ascii="Times New Roman" w:eastAsia="Times New Roman" w:hAnsi="Times New Roman" w:cs="Times New Roman"/>
          <w:sz w:val="24"/>
          <w:szCs w:val="24"/>
        </w:rPr>
        <w:t xml:space="preserve">iespējām </w:t>
      </w:r>
      <w:r w:rsidR="006F6C2B" w:rsidRPr="00A02FCE">
        <w:rPr>
          <w:rFonts w:ascii="Times New Roman" w:eastAsia="Times New Roman" w:hAnsi="Times New Roman" w:cs="Times New Roman"/>
          <w:bCs/>
          <w:sz w:val="24"/>
          <w:szCs w:val="24"/>
        </w:rPr>
        <w:t>laikrakstā „Latvijas Vēstnesis” un vietējā laikrakstā, kā arī nodrošināt atbilstošu zonu norādes zīmju izvietošanu licencētās makšķerēšanas un vēžošanas  posmā “</w:t>
      </w:r>
      <w:r w:rsidR="006F6C2B" w:rsidRPr="00A02FCE">
        <w:rPr>
          <w:rFonts w:ascii="Times New Roman" w:eastAsia="Times New Roman" w:hAnsi="Times New Roman" w:cs="Times New Roman"/>
          <w:bCs/>
          <w:i/>
          <w:sz w:val="24"/>
          <w:szCs w:val="24"/>
        </w:rPr>
        <w:t>Salaca I”</w:t>
      </w:r>
      <w:r w:rsidR="00D061DE" w:rsidRPr="00A02FCE">
        <w:rPr>
          <w:rFonts w:ascii="Times New Roman" w:eastAsia="Times New Roman" w:hAnsi="Times New Roman" w:cs="Times New Roman"/>
          <w:bCs/>
          <w:sz w:val="24"/>
          <w:szCs w:val="24"/>
        </w:rPr>
        <w:t>.</w:t>
      </w:r>
    </w:p>
    <w:p w14:paraId="7DC56776" w14:textId="77777777" w:rsidR="004C250F" w:rsidRPr="00A02FCE"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191F2011" w14:textId="6C361F88" w:rsidR="006F6C2B" w:rsidRPr="00A02FCE" w:rsidRDefault="004C250F"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N</w:t>
      </w:r>
      <w:r w:rsidR="006F6C2B" w:rsidRPr="00A02FCE">
        <w:rPr>
          <w:rFonts w:ascii="Times New Roman" w:eastAsia="Times New Roman" w:hAnsi="Times New Roman" w:cs="Times New Roman"/>
          <w:bCs/>
          <w:sz w:val="24"/>
          <w:szCs w:val="24"/>
        </w:rPr>
        <w:t xml:space="preserve">odrošināt makšķerēšanas un vēžošanas licenču pieejamību saskaņā ar šī nolikuma </w:t>
      </w:r>
      <w:r w:rsidR="00A2474E" w:rsidRPr="00A02FCE">
        <w:rPr>
          <w:rFonts w:ascii="Times New Roman" w:eastAsia="Times New Roman" w:hAnsi="Times New Roman" w:cs="Times New Roman"/>
          <w:bCs/>
          <w:sz w:val="24"/>
          <w:szCs w:val="24"/>
        </w:rPr>
        <w:t>2</w:t>
      </w:r>
      <w:r w:rsidR="001A32BC" w:rsidRPr="00A02FCE">
        <w:rPr>
          <w:rFonts w:ascii="Times New Roman" w:eastAsia="Times New Roman" w:hAnsi="Times New Roman" w:cs="Times New Roman"/>
          <w:bCs/>
          <w:sz w:val="24"/>
          <w:szCs w:val="24"/>
        </w:rPr>
        <w:t>7</w:t>
      </w:r>
      <w:r w:rsidR="006F6C2B" w:rsidRPr="00A02FCE">
        <w:rPr>
          <w:rFonts w:ascii="Times New Roman" w:eastAsia="Times New Roman" w:hAnsi="Times New Roman" w:cs="Times New Roman"/>
          <w:bCs/>
          <w:sz w:val="24"/>
          <w:szCs w:val="24"/>
        </w:rPr>
        <w:t>. punkt</w:t>
      </w:r>
      <w:r w:rsidR="001A32BC" w:rsidRPr="00A02FCE">
        <w:rPr>
          <w:rFonts w:ascii="Times New Roman" w:eastAsia="Times New Roman" w:hAnsi="Times New Roman" w:cs="Times New Roman"/>
          <w:bCs/>
          <w:sz w:val="24"/>
          <w:szCs w:val="24"/>
        </w:rPr>
        <w:t>u</w:t>
      </w:r>
      <w:r w:rsidR="00F27622" w:rsidRPr="00A02FCE">
        <w:rPr>
          <w:rFonts w:ascii="Times New Roman" w:eastAsia="Times New Roman" w:hAnsi="Times New Roman" w:cs="Times New Roman"/>
          <w:bCs/>
          <w:sz w:val="24"/>
          <w:szCs w:val="24"/>
        </w:rPr>
        <w:t>.</w:t>
      </w:r>
    </w:p>
    <w:p w14:paraId="5A1DEBF0"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48F14621" w14:textId="49AB27F2" w:rsidR="006F6C2B" w:rsidRPr="00A02FCE" w:rsidRDefault="004C250F"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lastRenderedPageBreak/>
        <w:t>R</w:t>
      </w:r>
      <w:r w:rsidR="006F6C2B" w:rsidRPr="00A02FCE">
        <w:rPr>
          <w:rFonts w:ascii="Times New Roman" w:eastAsia="Times New Roman" w:hAnsi="Times New Roman" w:cs="Times New Roman"/>
          <w:bCs/>
          <w:sz w:val="24"/>
          <w:szCs w:val="24"/>
        </w:rPr>
        <w:t xml:space="preserve">eģistrēt, uzskaitīt un realizēt makšķerēšanas un vēžošanas licences atbilstoši normatīvajos aktos noteiktajām prasībām, kā arī reģistrēt izsniegtās makšķerēšanas licences uzskaites žurnālā; nodrošināt šī nolikuma </w:t>
      </w:r>
      <w:r w:rsidRPr="00A02FCE">
        <w:rPr>
          <w:rFonts w:ascii="Times New Roman" w:eastAsia="Times New Roman" w:hAnsi="Times New Roman" w:cs="Times New Roman"/>
          <w:bCs/>
          <w:sz w:val="24"/>
          <w:szCs w:val="24"/>
        </w:rPr>
        <w:t>1</w:t>
      </w:r>
      <w:r w:rsidR="00A2474E" w:rsidRPr="00A02FCE">
        <w:rPr>
          <w:rFonts w:ascii="Times New Roman" w:eastAsia="Times New Roman" w:hAnsi="Times New Roman" w:cs="Times New Roman"/>
          <w:bCs/>
          <w:sz w:val="24"/>
          <w:szCs w:val="24"/>
        </w:rPr>
        <w:t>2</w:t>
      </w:r>
      <w:r w:rsidRPr="00A02FCE">
        <w:rPr>
          <w:rFonts w:ascii="Times New Roman" w:eastAsia="Times New Roman" w:hAnsi="Times New Roman" w:cs="Times New Roman"/>
          <w:bCs/>
          <w:sz w:val="24"/>
          <w:szCs w:val="24"/>
        </w:rPr>
        <w:t>. - 2</w:t>
      </w:r>
      <w:r w:rsidR="00A2474E" w:rsidRPr="00A02FCE">
        <w:rPr>
          <w:rFonts w:ascii="Times New Roman" w:eastAsia="Times New Roman" w:hAnsi="Times New Roman" w:cs="Times New Roman"/>
          <w:bCs/>
          <w:sz w:val="24"/>
          <w:szCs w:val="24"/>
        </w:rPr>
        <w:t>1</w:t>
      </w:r>
      <w:r w:rsidR="006F6C2B" w:rsidRPr="00A02FCE">
        <w:rPr>
          <w:rFonts w:ascii="Times New Roman" w:eastAsia="Times New Roman" w:hAnsi="Times New Roman" w:cs="Times New Roman"/>
          <w:bCs/>
          <w:sz w:val="24"/>
          <w:szCs w:val="24"/>
        </w:rPr>
        <w:t>.</w:t>
      </w:r>
      <w:r w:rsidRPr="00A02FCE">
        <w:rPr>
          <w:rFonts w:ascii="Times New Roman" w:eastAsia="Times New Roman" w:hAnsi="Times New Roman" w:cs="Times New Roman"/>
          <w:bCs/>
          <w:sz w:val="24"/>
          <w:szCs w:val="24"/>
        </w:rPr>
        <w:t xml:space="preserve"> </w:t>
      </w:r>
      <w:r w:rsidR="006F6C2B" w:rsidRPr="00A02FCE">
        <w:rPr>
          <w:rFonts w:ascii="Times New Roman" w:eastAsia="Times New Roman" w:hAnsi="Times New Roman" w:cs="Times New Roman"/>
          <w:bCs/>
          <w:sz w:val="24"/>
          <w:szCs w:val="24"/>
        </w:rPr>
        <w:t>punk</w:t>
      </w:r>
      <w:r w:rsidRPr="00A02FCE">
        <w:rPr>
          <w:rFonts w:ascii="Times New Roman" w:eastAsia="Times New Roman" w:hAnsi="Times New Roman" w:cs="Times New Roman"/>
          <w:bCs/>
          <w:sz w:val="24"/>
          <w:szCs w:val="24"/>
        </w:rPr>
        <w:t>tos,</w:t>
      </w:r>
      <w:r w:rsidR="006F6C2B" w:rsidRPr="00A02FCE">
        <w:rPr>
          <w:rFonts w:ascii="Times New Roman" w:eastAsia="Times New Roman" w:hAnsi="Times New Roman" w:cs="Times New Roman"/>
          <w:bCs/>
          <w:sz w:val="24"/>
          <w:szCs w:val="24"/>
        </w:rPr>
        <w:t xml:space="preserve"> noteiktā licenču skaita limita ievērošanu attiecīgajās makšķerēšanas zonās, dienās un sezonās</w:t>
      </w:r>
      <w:r w:rsidR="00F27622" w:rsidRPr="00A02FCE">
        <w:rPr>
          <w:rFonts w:ascii="Times New Roman" w:eastAsia="Times New Roman" w:hAnsi="Times New Roman" w:cs="Times New Roman"/>
          <w:bCs/>
          <w:sz w:val="24"/>
          <w:szCs w:val="24"/>
        </w:rPr>
        <w:t>.</w:t>
      </w:r>
    </w:p>
    <w:p w14:paraId="6B1C4810"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3705731E" w14:textId="1416F34B" w:rsidR="006F6C2B" w:rsidRPr="00A02FCE" w:rsidRDefault="004C250F"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U</w:t>
      </w:r>
      <w:r w:rsidR="006F6C2B" w:rsidRPr="00A02FCE">
        <w:rPr>
          <w:rFonts w:ascii="Times New Roman" w:eastAsia="Times New Roman" w:hAnsi="Times New Roman" w:cs="Times New Roman"/>
          <w:bCs/>
          <w:sz w:val="24"/>
          <w:szCs w:val="24"/>
        </w:rPr>
        <w:t xml:space="preserve">zskaitīt interneta vietnē </w:t>
      </w:r>
      <w:r w:rsidR="006F6C2B" w:rsidRPr="00A02FCE">
        <w:rPr>
          <w:rFonts w:ascii="Times New Roman" w:eastAsia="Times New Roman" w:hAnsi="Times New Roman" w:cs="Times New Roman"/>
          <w:bCs/>
          <w:sz w:val="24"/>
          <w:szCs w:val="24"/>
          <w:u w:val="single"/>
        </w:rPr>
        <w:t>www.manacope.lv</w:t>
      </w:r>
      <w:r w:rsidR="006F6C2B" w:rsidRPr="00A02FCE">
        <w:rPr>
          <w:rFonts w:ascii="Times New Roman" w:eastAsia="Times New Roman" w:hAnsi="Times New Roman" w:cs="Times New Roman"/>
          <w:bCs/>
          <w:sz w:val="24"/>
          <w:szCs w:val="24"/>
        </w:rPr>
        <w:t xml:space="preserve"> pārdotās licences hronoloģiskā secībā elektroniski par katru pusgadu un pēc katra pusgada noslēgumā veikt attiecīgā pusgada elektroniski uzskaitīto licenču saraksta izdruku, nodrošinot izdrukāto licenču sarakstu uzglabāšanu kopā ar licenču uzskaites žurnālu</w:t>
      </w:r>
      <w:r w:rsidR="00F27622" w:rsidRPr="00A02FCE">
        <w:rPr>
          <w:rFonts w:ascii="Times New Roman" w:eastAsia="Times New Roman" w:hAnsi="Times New Roman" w:cs="Times New Roman"/>
          <w:bCs/>
          <w:sz w:val="24"/>
          <w:szCs w:val="24"/>
        </w:rPr>
        <w:t>.</w:t>
      </w:r>
    </w:p>
    <w:p w14:paraId="671E0F8D"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07478345" w14:textId="754BA0DC" w:rsidR="006F6C2B" w:rsidRPr="00A02FCE" w:rsidRDefault="004C250F"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N</w:t>
      </w:r>
      <w:r w:rsidR="006F6C2B" w:rsidRPr="00A02FCE">
        <w:rPr>
          <w:rFonts w:ascii="Times New Roman" w:eastAsia="Times New Roman" w:hAnsi="Times New Roman" w:cs="Times New Roman"/>
          <w:bCs/>
          <w:sz w:val="24"/>
          <w:szCs w:val="24"/>
        </w:rPr>
        <w:t xml:space="preserve">odrošināt to, ka līdzekļi, kas iegūti, realizējot makšķerēšanas un vēžošanas licences, tiek izlietoti atbilstoši šī nolikuma </w:t>
      </w:r>
      <w:r w:rsidRPr="00A02FCE">
        <w:rPr>
          <w:rFonts w:ascii="Times New Roman" w:eastAsia="Times New Roman" w:hAnsi="Times New Roman" w:cs="Times New Roman"/>
          <w:bCs/>
          <w:sz w:val="24"/>
          <w:szCs w:val="24"/>
        </w:rPr>
        <w:t xml:space="preserve">VII. </w:t>
      </w:r>
      <w:r w:rsidR="00E73ED9" w:rsidRPr="00A02FCE">
        <w:rPr>
          <w:rFonts w:ascii="Times New Roman" w:eastAsia="Times New Roman" w:hAnsi="Times New Roman" w:cs="Times New Roman"/>
          <w:bCs/>
          <w:sz w:val="24"/>
          <w:szCs w:val="24"/>
        </w:rPr>
        <w:t>n</w:t>
      </w:r>
      <w:r w:rsidRPr="00A02FCE">
        <w:rPr>
          <w:rFonts w:ascii="Times New Roman" w:eastAsia="Times New Roman" w:hAnsi="Times New Roman" w:cs="Times New Roman"/>
          <w:bCs/>
          <w:sz w:val="24"/>
          <w:szCs w:val="24"/>
        </w:rPr>
        <w:t>odaļai</w:t>
      </w:r>
      <w:r w:rsidR="00F27622" w:rsidRPr="00A02FCE">
        <w:rPr>
          <w:rFonts w:ascii="Times New Roman" w:eastAsia="Times New Roman" w:hAnsi="Times New Roman" w:cs="Times New Roman"/>
          <w:bCs/>
          <w:sz w:val="24"/>
          <w:szCs w:val="24"/>
        </w:rPr>
        <w:t>.</w:t>
      </w:r>
    </w:p>
    <w:p w14:paraId="5D83A8E2"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1EF2D67F" w14:textId="718F806F" w:rsidR="006F6C2B" w:rsidRPr="00A02FCE" w:rsidRDefault="004C250F"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V</w:t>
      </w:r>
      <w:r w:rsidR="006F6C2B" w:rsidRPr="00A02FCE">
        <w:rPr>
          <w:rFonts w:ascii="Times New Roman" w:eastAsia="Times New Roman" w:hAnsi="Times New Roman" w:cs="Times New Roman"/>
          <w:bCs/>
          <w:sz w:val="24"/>
          <w:szCs w:val="24"/>
        </w:rPr>
        <w:t>eikt makšķernieku</w:t>
      </w:r>
      <w:r w:rsidR="006F6C2B" w:rsidRPr="00A02FCE">
        <w:rPr>
          <w:rFonts w:ascii="Times New Roman" w:eastAsia="Times New Roman" w:hAnsi="Times New Roman" w:cs="Times New Roman"/>
          <w:bCs/>
          <w:i/>
          <w:sz w:val="24"/>
          <w:szCs w:val="24"/>
        </w:rPr>
        <w:t xml:space="preserve"> </w:t>
      </w:r>
      <w:r w:rsidR="006F6C2B" w:rsidRPr="00A02FCE">
        <w:rPr>
          <w:rFonts w:ascii="Times New Roman" w:eastAsia="Times New Roman" w:hAnsi="Times New Roman" w:cs="Times New Roman"/>
          <w:bCs/>
          <w:sz w:val="24"/>
          <w:szCs w:val="24"/>
        </w:rPr>
        <w:t xml:space="preserve">un vēžotāju lomu uzskaiti atbilstoši šī nolikuma </w:t>
      </w:r>
      <w:r w:rsidRPr="00A02FCE">
        <w:rPr>
          <w:rFonts w:ascii="Times New Roman" w:eastAsia="Times New Roman" w:hAnsi="Times New Roman" w:cs="Times New Roman"/>
          <w:bCs/>
          <w:sz w:val="24"/>
          <w:szCs w:val="24"/>
        </w:rPr>
        <w:t>VIII. nodaļai</w:t>
      </w:r>
      <w:r w:rsidR="006F6C2B" w:rsidRPr="00A02FCE">
        <w:rPr>
          <w:rFonts w:ascii="Times New Roman" w:eastAsia="Times New Roman" w:hAnsi="Times New Roman" w:cs="Times New Roman"/>
          <w:bCs/>
          <w:sz w:val="24"/>
          <w:szCs w:val="24"/>
        </w:rPr>
        <w:t xml:space="preserve"> noteiktai kārtībai</w:t>
      </w:r>
      <w:r w:rsidR="00F27622" w:rsidRPr="00A02FCE">
        <w:rPr>
          <w:rFonts w:ascii="Times New Roman" w:eastAsia="Times New Roman" w:hAnsi="Times New Roman" w:cs="Times New Roman"/>
          <w:bCs/>
          <w:sz w:val="24"/>
          <w:szCs w:val="24"/>
        </w:rPr>
        <w:t>.</w:t>
      </w:r>
    </w:p>
    <w:p w14:paraId="651B8B4B"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6CBBAF2F" w14:textId="40F34C3E" w:rsidR="006F6C2B" w:rsidRDefault="004C250F"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6F6C2B" w:rsidRPr="004C250F">
        <w:rPr>
          <w:rFonts w:ascii="Times New Roman" w:eastAsia="Times New Roman" w:hAnsi="Times New Roman" w:cs="Times New Roman"/>
          <w:bCs/>
          <w:sz w:val="24"/>
          <w:szCs w:val="24"/>
        </w:rPr>
        <w:t>epazīstināt makšķerniekus un vēžotājus ar šo nolikumu</w:t>
      </w:r>
      <w:r w:rsidR="00F27622">
        <w:rPr>
          <w:rFonts w:ascii="Times New Roman" w:eastAsia="Times New Roman" w:hAnsi="Times New Roman" w:cs="Times New Roman"/>
          <w:bCs/>
          <w:sz w:val="24"/>
          <w:szCs w:val="24"/>
        </w:rPr>
        <w:t>.</w:t>
      </w:r>
    </w:p>
    <w:p w14:paraId="773C9056"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697A3398" w14:textId="0CCEAAE7" w:rsidR="006F6C2B" w:rsidRDefault="004C250F"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6F6C2B" w:rsidRPr="004C250F">
        <w:rPr>
          <w:rFonts w:ascii="Times New Roman" w:eastAsia="Times New Roman" w:hAnsi="Times New Roman" w:cs="Times New Roman"/>
          <w:bCs/>
          <w:sz w:val="24"/>
          <w:szCs w:val="24"/>
        </w:rPr>
        <w:t>ozīmēt atbildīgo personu, kura pēc Valsts vides dienesta pilnvarotās personas vai pašvaldības pilnvarotās personas statusa iegūšanas piedalās vides un zivju un vēžu  resursu aizsardzības un uzraudzības pasākumos, kā arī katru gadu līdz 31. decembrim  iesniegt Valsts vides dienestā pārskatu par veiktajiem dabas aizsardzības, kontroles un zivju resursu papildināšanas pasākumiem, kā arī informāciju par licencētās makšķerēšanas, vēžošanas vai zemūdens medību organizēšanai nepieciešamās infrastruktūras izveidošanu un uzturēšanu</w:t>
      </w:r>
      <w:r w:rsidR="00F27622">
        <w:rPr>
          <w:rFonts w:ascii="Times New Roman" w:eastAsia="Times New Roman" w:hAnsi="Times New Roman" w:cs="Times New Roman"/>
          <w:bCs/>
          <w:sz w:val="24"/>
          <w:szCs w:val="24"/>
        </w:rPr>
        <w:t>.</w:t>
      </w:r>
    </w:p>
    <w:p w14:paraId="101A2DE8"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575FCF08" w14:textId="781DC69D" w:rsidR="006F6C2B" w:rsidRDefault="004C250F" w:rsidP="004C250F">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I</w:t>
      </w:r>
      <w:r w:rsidR="006F6C2B" w:rsidRPr="004C250F">
        <w:rPr>
          <w:rFonts w:ascii="Times New Roman" w:eastAsia="Times New Roman" w:hAnsi="Times New Roman" w:cs="Times New Roman"/>
          <w:bCs/>
          <w:sz w:val="24"/>
          <w:szCs w:val="24"/>
        </w:rPr>
        <w:t xml:space="preserve">esniegt </w:t>
      </w:r>
      <w:r w:rsidR="006F6C2B" w:rsidRPr="004C250F">
        <w:rPr>
          <w:rFonts w:ascii="Times New Roman" w:eastAsia="Times New Roman" w:hAnsi="Times New Roman" w:cs="Times New Roman"/>
          <w:sz w:val="24"/>
          <w:szCs w:val="24"/>
        </w:rPr>
        <w:t>Lauku atbalsta dienestā</w:t>
      </w:r>
      <w:r w:rsidR="006F6C2B" w:rsidRPr="004C250F">
        <w:rPr>
          <w:rFonts w:ascii="Times New Roman" w:eastAsia="Times New Roman" w:hAnsi="Times New Roman" w:cs="Times New Roman"/>
          <w:i/>
          <w:sz w:val="24"/>
          <w:szCs w:val="24"/>
        </w:rPr>
        <w:t xml:space="preserve"> </w:t>
      </w:r>
      <w:r w:rsidR="006F6C2B" w:rsidRPr="004C250F">
        <w:rPr>
          <w:rFonts w:ascii="Times New Roman" w:eastAsia="Times New Roman" w:hAnsi="Times New Roman" w:cs="Times New Roman"/>
          <w:bCs/>
          <w:sz w:val="24"/>
          <w:szCs w:val="24"/>
        </w:rPr>
        <w:t xml:space="preserve">pārskatu par </w:t>
      </w:r>
      <w:proofErr w:type="spellStart"/>
      <w:r w:rsidR="006F6C2B" w:rsidRPr="004C250F">
        <w:rPr>
          <w:rFonts w:ascii="Times New Roman" w:eastAsia="Times New Roman" w:hAnsi="Times New Roman" w:cs="Times New Roman"/>
          <w:bCs/>
          <w:sz w:val="24"/>
          <w:szCs w:val="24"/>
        </w:rPr>
        <w:t>pārskaitījumiem</w:t>
      </w:r>
      <w:proofErr w:type="spellEnd"/>
      <w:r w:rsidR="006F6C2B" w:rsidRPr="004C250F">
        <w:rPr>
          <w:rFonts w:ascii="Times New Roman" w:eastAsia="Times New Roman" w:hAnsi="Times New Roman" w:cs="Times New Roman"/>
          <w:bCs/>
          <w:sz w:val="24"/>
          <w:szCs w:val="24"/>
        </w:rPr>
        <w:t xml:space="preserve"> valsts budžetā Zivju fonda dotācijas veidošanai un no licenču realizācijas iegūto līdzekļu izlietojumu </w:t>
      </w:r>
      <w:r w:rsidR="006F6C2B" w:rsidRPr="004C250F">
        <w:rPr>
          <w:rFonts w:ascii="Times New Roman" w:eastAsia="Times New Roman" w:hAnsi="Times New Roman" w:cs="Times New Roman"/>
          <w:sz w:val="24"/>
          <w:szCs w:val="24"/>
        </w:rPr>
        <w:t>divas reizes gadā līdz 15.jūlijam un 15.janvārim – par iepriekšējo pusgadu</w:t>
      </w:r>
      <w:r w:rsidR="00F27622">
        <w:rPr>
          <w:rFonts w:ascii="Times New Roman" w:eastAsia="Times New Roman" w:hAnsi="Times New Roman" w:cs="Times New Roman"/>
          <w:sz w:val="24"/>
          <w:szCs w:val="24"/>
        </w:rPr>
        <w:t>.</w:t>
      </w:r>
    </w:p>
    <w:p w14:paraId="11965720" w14:textId="77777777" w:rsidR="004C250F" w:rsidRPr="004C250F" w:rsidRDefault="004C250F" w:rsidP="004C250F">
      <w:pPr>
        <w:spacing w:after="0" w:line="240" w:lineRule="auto"/>
        <w:jc w:val="both"/>
        <w:rPr>
          <w:rFonts w:ascii="Times New Roman" w:eastAsia="Times New Roman" w:hAnsi="Times New Roman" w:cs="Times New Roman"/>
          <w:sz w:val="24"/>
          <w:szCs w:val="24"/>
        </w:rPr>
      </w:pPr>
    </w:p>
    <w:p w14:paraId="4F992BB5" w14:textId="642222E0" w:rsidR="006F6C2B" w:rsidRDefault="004C250F"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6F6C2B" w:rsidRPr="004C250F">
        <w:rPr>
          <w:rFonts w:ascii="Times New Roman" w:eastAsia="Times New Roman" w:hAnsi="Times New Roman" w:cs="Times New Roman"/>
          <w:bCs/>
          <w:sz w:val="24"/>
          <w:szCs w:val="24"/>
        </w:rPr>
        <w:t xml:space="preserve">īdz katra nākamā gada 1. februārim iesniegt </w:t>
      </w:r>
      <w:r w:rsidR="006F6C2B" w:rsidRPr="004C250F">
        <w:rPr>
          <w:rFonts w:ascii="Times New Roman" w:eastAsia="Times New Roman" w:hAnsi="Times New Roman" w:cs="Times New Roman"/>
          <w:sz w:val="24"/>
          <w:szCs w:val="24"/>
        </w:rPr>
        <w:t xml:space="preserve">Pārtikas drošības, dzīvnieku veselības un vides zinātniskajā institūtā „BIOR” </w:t>
      </w:r>
      <w:r w:rsidR="006F6C2B" w:rsidRPr="004C250F">
        <w:rPr>
          <w:rFonts w:ascii="Times New Roman" w:eastAsia="Times New Roman" w:hAnsi="Times New Roman" w:cs="Times New Roman"/>
          <w:bCs/>
          <w:sz w:val="24"/>
          <w:szCs w:val="24"/>
        </w:rPr>
        <w:t>makšķernieku aizpildītās un atpakaļ atgrieztās licences tālākai datu apstrādei un zivju un vēžu resursu novērtēšanai</w:t>
      </w:r>
      <w:r w:rsidR="00F27622">
        <w:rPr>
          <w:rFonts w:ascii="Times New Roman" w:eastAsia="Times New Roman" w:hAnsi="Times New Roman" w:cs="Times New Roman"/>
          <w:bCs/>
          <w:sz w:val="24"/>
          <w:szCs w:val="24"/>
        </w:rPr>
        <w:t>.</w:t>
      </w:r>
    </w:p>
    <w:p w14:paraId="422EAABA"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13587199" w14:textId="77777777" w:rsidR="006F6C2B" w:rsidRDefault="004C250F"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006F6C2B" w:rsidRPr="004C250F">
        <w:rPr>
          <w:rFonts w:ascii="Times New Roman" w:eastAsia="Times New Roman" w:hAnsi="Times New Roman" w:cs="Times New Roman"/>
          <w:bCs/>
          <w:sz w:val="24"/>
          <w:szCs w:val="24"/>
        </w:rPr>
        <w:t xml:space="preserve">eikt zivju krājumu pavairošanu saskaņā ar </w:t>
      </w:r>
      <w:r w:rsidR="006F6C2B" w:rsidRPr="004C250F">
        <w:rPr>
          <w:rFonts w:ascii="Times New Roman" w:eastAsia="Times New Roman" w:hAnsi="Times New Roman" w:cs="Times New Roman"/>
          <w:sz w:val="24"/>
          <w:szCs w:val="24"/>
        </w:rPr>
        <w:t>Pārtikas drošības, dzīvnieku veselības un vides zinātniskais institūta „BIOR” ”</w:t>
      </w:r>
      <w:r w:rsidR="006F6C2B" w:rsidRPr="004C250F">
        <w:rPr>
          <w:rFonts w:ascii="Times New Roman" w:eastAsia="Times New Roman" w:hAnsi="Times New Roman" w:cs="Times New Roman"/>
          <w:bCs/>
          <w:sz w:val="24"/>
          <w:szCs w:val="24"/>
        </w:rPr>
        <w:t xml:space="preserve"> rakstiskām rekomendācijām.</w:t>
      </w:r>
    </w:p>
    <w:p w14:paraId="430AADC2"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0BB8C7A4" w14:textId="1456D73F" w:rsidR="006F6C2B" w:rsidRDefault="004C250F"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6F6C2B" w:rsidRPr="004C250F">
        <w:rPr>
          <w:rFonts w:ascii="Times New Roman" w:eastAsia="Times New Roman" w:hAnsi="Times New Roman" w:cs="Times New Roman"/>
          <w:bCs/>
          <w:sz w:val="24"/>
          <w:szCs w:val="24"/>
        </w:rPr>
        <w:t>alendārajā gadā organizēt upes tīrīšanas talku un kultivēt labvēlīgu kultūrvidi makšķerēšanai Salacā</w:t>
      </w:r>
      <w:r w:rsidR="00F27622">
        <w:rPr>
          <w:rFonts w:ascii="Times New Roman" w:eastAsia="Times New Roman" w:hAnsi="Times New Roman" w:cs="Times New Roman"/>
          <w:bCs/>
          <w:sz w:val="24"/>
          <w:szCs w:val="24"/>
        </w:rPr>
        <w:t>.</w:t>
      </w:r>
    </w:p>
    <w:p w14:paraId="3A591998" w14:textId="77777777" w:rsidR="00F27622" w:rsidRPr="00F27622" w:rsidRDefault="00F27622" w:rsidP="00F27622">
      <w:pPr>
        <w:pStyle w:val="Sarakstarindkopa"/>
        <w:rPr>
          <w:rFonts w:ascii="Times New Roman" w:eastAsia="Times New Roman" w:hAnsi="Times New Roman" w:cs="Times New Roman"/>
          <w:bCs/>
          <w:sz w:val="24"/>
          <w:szCs w:val="24"/>
        </w:rPr>
      </w:pPr>
    </w:p>
    <w:p w14:paraId="4ACFA217" w14:textId="77777777" w:rsidR="006F6C2B" w:rsidRDefault="004C250F"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006F6C2B" w:rsidRPr="004C250F">
        <w:rPr>
          <w:rFonts w:ascii="Times New Roman" w:eastAsia="Times New Roman" w:hAnsi="Times New Roman" w:cs="Times New Roman"/>
          <w:bCs/>
          <w:sz w:val="24"/>
          <w:szCs w:val="24"/>
        </w:rPr>
        <w:t>rganizēt izglītojoša rakstura vietas pieredzējuma pasākumus, lai vairotu sabiedrības izpratni par dabas aizsardzību un tās nozīmi.</w:t>
      </w:r>
    </w:p>
    <w:p w14:paraId="1A8A1916"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3EF11478" w14:textId="77777777" w:rsidR="006F6C2B" w:rsidRPr="004C250F" w:rsidRDefault="006F6C2B" w:rsidP="004C250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t xml:space="preserve">Zemūdens ūdensaugu izpļaušana. </w:t>
      </w:r>
      <w:r w:rsidRPr="004C250F">
        <w:rPr>
          <w:rFonts w:ascii="Times New Roman" w:eastAsia="Times New Roman" w:hAnsi="Times New Roman" w:cs="Times New Roman"/>
          <w:sz w:val="24"/>
          <w:szCs w:val="24"/>
        </w:rPr>
        <w:t>Ūdensaugu pļaušana dabas aizsardzības nolūkos zem ūdens ir veicama veģetācijas periodā, lai novājinātu jauno parastās niedres un ezera meldru dzinumu veidošanos. Pļaušanu veic zem ūdens (no 30 cm līdz 1 m) atkarībā no ūdens līmeņa jūlijā un augustā.</w:t>
      </w:r>
    </w:p>
    <w:p w14:paraId="41AB1144"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5AC2371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67C861F1" w14:textId="77777777" w:rsidR="006F6C2B" w:rsidRDefault="001140B0" w:rsidP="001140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Pr="006F6C2B">
        <w:rPr>
          <w:rFonts w:ascii="Times New Roman" w:eastAsia="Times New Roman" w:hAnsi="Times New Roman" w:cs="Times New Roman"/>
          <w:b/>
          <w:sz w:val="24"/>
          <w:szCs w:val="24"/>
        </w:rPr>
        <w:t>. NOSLĒGUMA JAUTĀJUMS</w:t>
      </w:r>
    </w:p>
    <w:p w14:paraId="0D624CAC" w14:textId="77777777" w:rsidR="001140B0" w:rsidRDefault="001140B0" w:rsidP="001140B0">
      <w:pPr>
        <w:spacing w:after="0" w:line="240" w:lineRule="auto"/>
        <w:jc w:val="both"/>
        <w:rPr>
          <w:rFonts w:ascii="Times New Roman" w:eastAsia="Times New Roman" w:hAnsi="Times New Roman" w:cs="Times New Roman"/>
          <w:b/>
          <w:sz w:val="24"/>
          <w:szCs w:val="24"/>
        </w:rPr>
      </w:pPr>
    </w:p>
    <w:p w14:paraId="0F24081A" w14:textId="04E54A80" w:rsidR="006F6C2B" w:rsidRPr="001140B0" w:rsidRDefault="006F6C2B" w:rsidP="001140B0">
      <w:pPr>
        <w:pStyle w:val="Sarakstarindkopa"/>
        <w:numPr>
          <w:ilvl w:val="0"/>
          <w:numId w:val="12"/>
        </w:numPr>
        <w:spacing w:after="0" w:line="240" w:lineRule="auto"/>
        <w:jc w:val="both"/>
        <w:rPr>
          <w:rFonts w:ascii="Times New Roman" w:eastAsia="Times New Roman" w:hAnsi="Times New Roman" w:cs="Times New Roman"/>
          <w:b/>
          <w:sz w:val="24"/>
          <w:szCs w:val="24"/>
        </w:rPr>
      </w:pPr>
      <w:r w:rsidRPr="001140B0">
        <w:rPr>
          <w:rFonts w:ascii="Times New Roman" w:eastAsia="Times New Roman" w:hAnsi="Times New Roman" w:cs="Times New Roman"/>
          <w:sz w:val="24"/>
          <w:szCs w:val="24"/>
        </w:rPr>
        <w:t xml:space="preserve">Šis nolikums stājas  spēkā </w:t>
      </w:r>
      <w:r w:rsidR="00F32B19">
        <w:rPr>
          <w:rFonts w:ascii="Times New Roman" w:eastAsia="Times New Roman" w:hAnsi="Times New Roman" w:cs="Times New Roman"/>
          <w:sz w:val="24"/>
          <w:szCs w:val="24"/>
        </w:rPr>
        <w:t xml:space="preserve">2020.gada 11.janvārī </w:t>
      </w:r>
      <w:r w:rsidRPr="001140B0">
        <w:rPr>
          <w:rFonts w:ascii="Times New Roman" w:eastAsia="Times New Roman" w:hAnsi="Times New Roman" w:cs="Times New Roman"/>
          <w:sz w:val="24"/>
          <w:szCs w:val="24"/>
        </w:rPr>
        <w:t>un ir spēkā</w:t>
      </w:r>
      <w:r w:rsidR="00BC2825">
        <w:rPr>
          <w:rFonts w:ascii="Times New Roman" w:eastAsia="Times New Roman" w:hAnsi="Times New Roman" w:cs="Times New Roman"/>
          <w:sz w:val="24"/>
          <w:szCs w:val="24"/>
        </w:rPr>
        <w:t xml:space="preserve"> </w:t>
      </w:r>
      <w:r w:rsidR="00F32B19">
        <w:rPr>
          <w:rFonts w:ascii="Times New Roman" w:eastAsia="Times New Roman" w:hAnsi="Times New Roman" w:cs="Times New Roman"/>
          <w:sz w:val="24"/>
          <w:szCs w:val="24"/>
        </w:rPr>
        <w:t xml:space="preserve">līdz </w:t>
      </w:r>
      <w:r w:rsidR="00BC2825">
        <w:rPr>
          <w:rFonts w:ascii="Times New Roman" w:eastAsia="Times New Roman" w:hAnsi="Times New Roman" w:cs="Times New Roman"/>
          <w:sz w:val="24"/>
          <w:szCs w:val="24"/>
        </w:rPr>
        <w:t>20</w:t>
      </w:r>
      <w:r w:rsidR="00F32B19">
        <w:rPr>
          <w:rFonts w:ascii="Times New Roman" w:eastAsia="Times New Roman" w:hAnsi="Times New Roman" w:cs="Times New Roman"/>
          <w:sz w:val="24"/>
          <w:szCs w:val="24"/>
        </w:rPr>
        <w:t>29</w:t>
      </w:r>
      <w:r w:rsidR="00BC2825">
        <w:rPr>
          <w:rFonts w:ascii="Times New Roman" w:eastAsia="Times New Roman" w:hAnsi="Times New Roman" w:cs="Times New Roman"/>
          <w:sz w:val="24"/>
          <w:szCs w:val="24"/>
        </w:rPr>
        <w:t>.gad</w:t>
      </w:r>
      <w:r w:rsidR="00F32B19">
        <w:rPr>
          <w:rFonts w:ascii="Times New Roman" w:eastAsia="Times New Roman" w:hAnsi="Times New Roman" w:cs="Times New Roman"/>
          <w:sz w:val="24"/>
          <w:szCs w:val="24"/>
        </w:rPr>
        <w:t>a</w:t>
      </w:r>
      <w:r w:rsidR="00BC2825">
        <w:rPr>
          <w:rFonts w:ascii="Times New Roman" w:eastAsia="Times New Roman" w:hAnsi="Times New Roman" w:cs="Times New Roman"/>
          <w:sz w:val="24"/>
          <w:szCs w:val="24"/>
        </w:rPr>
        <w:t xml:space="preserve"> 31.decembri</w:t>
      </w:r>
      <w:r w:rsidR="00F32B19">
        <w:rPr>
          <w:rFonts w:ascii="Times New Roman" w:eastAsia="Times New Roman" w:hAnsi="Times New Roman" w:cs="Times New Roman"/>
          <w:sz w:val="24"/>
          <w:szCs w:val="24"/>
        </w:rPr>
        <w:t>m</w:t>
      </w:r>
      <w:r w:rsidR="00BC2825">
        <w:rPr>
          <w:rFonts w:ascii="Times New Roman" w:eastAsia="Times New Roman" w:hAnsi="Times New Roman" w:cs="Times New Roman"/>
          <w:sz w:val="24"/>
          <w:szCs w:val="24"/>
        </w:rPr>
        <w:t xml:space="preserve">. </w:t>
      </w:r>
    </w:p>
    <w:p w14:paraId="745787F6" w14:textId="77777777" w:rsidR="006F6C2B" w:rsidRPr="006F6C2B" w:rsidRDefault="006F6C2B" w:rsidP="006F6C2B">
      <w:pPr>
        <w:spacing w:after="0" w:line="240" w:lineRule="auto"/>
        <w:jc w:val="both"/>
        <w:rPr>
          <w:rFonts w:ascii="Times New Roman" w:eastAsia="Times New Roman" w:hAnsi="Times New Roman" w:cs="Times New Roman"/>
          <w:b/>
          <w:sz w:val="24"/>
          <w:szCs w:val="24"/>
        </w:rPr>
      </w:pPr>
    </w:p>
    <w:p w14:paraId="5D07E340" w14:textId="77777777" w:rsidR="006F6C2B" w:rsidRDefault="001140B0" w:rsidP="001140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w:t>
      </w:r>
      <w:r w:rsidR="006F6C2B" w:rsidRPr="006F6C2B">
        <w:rPr>
          <w:rFonts w:ascii="Times New Roman" w:eastAsia="Times New Roman" w:hAnsi="Times New Roman" w:cs="Times New Roman"/>
          <w:b/>
          <w:sz w:val="24"/>
          <w:szCs w:val="24"/>
        </w:rPr>
        <w:t xml:space="preserve">. </w:t>
      </w:r>
      <w:r w:rsidRPr="006F6C2B">
        <w:rPr>
          <w:rFonts w:ascii="Times New Roman" w:eastAsia="Times New Roman" w:hAnsi="Times New Roman" w:cs="Times New Roman"/>
          <w:b/>
          <w:sz w:val="24"/>
          <w:szCs w:val="24"/>
        </w:rPr>
        <w:t>NOLIKUMA PIELIKUMI</w:t>
      </w:r>
    </w:p>
    <w:p w14:paraId="12A5E3E5" w14:textId="77777777" w:rsidR="001140B0" w:rsidRDefault="001140B0" w:rsidP="001140B0">
      <w:pPr>
        <w:spacing w:after="0" w:line="240" w:lineRule="auto"/>
        <w:jc w:val="both"/>
        <w:rPr>
          <w:rFonts w:ascii="Times New Roman" w:eastAsia="Times New Roman" w:hAnsi="Times New Roman" w:cs="Times New Roman"/>
          <w:b/>
          <w:sz w:val="24"/>
          <w:szCs w:val="24"/>
        </w:rPr>
      </w:pPr>
    </w:p>
    <w:p w14:paraId="5A4F9241" w14:textId="77777777" w:rsidR="006F6C2B" w:rsidRPr="001140B0" w:rsidRDefault="006F6C2B" w:rsidP="001140B0">
      <w:pPr>
        <w:pStyle w:val="Sarakstarindkopa"/>
        <w:numPr>
          <w:ilvl w:val="0"/>
          <w:numId w:val="12"/>
        </w:numPr>
        <w:spacing w:after="0" w:line="240" w:lineRule="auto"/>
        <w:jc w:val="both"/>
        <w:rPr>
          <w:rFonts w:ascii="Times New Roman" w:eastAsia="Times New Roman" w:hAnsi="Times New Roman" w:cs="Times New Roman"/>
          <w:i/>
          <w:sz w:val="24"/>
          <w:szCs w:val="24"/>
        </w:rPr>
      </w:pPr>
      <w:r w:rsidRPr="001140B0">
        <w:rPr>
          <w:rFonts w:ascii="Times New Roman" w:eastAsia="Times New Roman" w:hAnsi="Times New Roman" w:cs="Times New Roman"/>
          <w:sz w:val="24"/>
          <w:szCs w:val="24"/>
        </w:rPr>
        <w:t>Pielikums Nr.1 – Shēma ar attiecīgo makšķerēšanas zonu norādēm.</w:t>
      </w:r>
    </w:p>
    <w:p w14:paraId="7332980D" w14:textId="4A315267" w:rsidR="006F6C2B" w:rsidRPr="003553F5" w:rsidRDefault="006F6C2B" w:rsidP="003553F5">
      <w:pPr>
        <w:pStyle w:val="Sarakstarindkopa"/>
        <w:numPr>
          <w:ilvl w:val="0"/>
          <w:numId w:val="12"/>
        </w:numPr>
        <w:spacing w:after="0" w:line="240" w:lineRule="auto"/>
        <w:jc w:val="both"/>
        <w:rPr>
          <w:rFonts w:ascii="Times New Roman" w:eastAsia="Times New Roman" w:hAnsi="Times New Roman" w:cs="Times New Roman"/>
          <w:sz w:val="24"/>
          <w:szCs w:val="24"/>
        </w:rPr>
      </w:pPr>
      <w:r w:rsidRPr="003553F5">
        <w:rPr>
          <w:rFonts w:ascii="Times New Roman" w:eastAsia="Times New Roman" w:hAnsi="Times New Roman" w:cs="Times New Roman"/>
          <w:sz w:val="24"/>
          <w:szCs w:val="24"/>
        </w:rPr>
        <w:t>Pielikums Nr.2 – Shēma par licencēto vēžošanu.</w:t>
      </w:r>
    </w:p>
    <w:p w14:paraId="770030B1" w14:textId="41B14B7F" w:rsidR="006F6C2B" w:rsidRPr="003553F5" w:rsidRDefault="006F6C2B" w:rsidP="003553F5">
      <w:pPr>
        <w:pStyle w:val="Sarakstarindkopa"/>
        <w:numPr>
          <w:ilvl w:val="0"/>
          <w:numId w:val="12"/>
        </w:numPr>
        <w:spacing w:after="0" w:line="240" w:lineRule="auto"/>
        <w:jc w:val="both"/>
        <w:rPr>
          <w:rFonts w:ascii="Times New Roman" w:eastAsia="Times New Roman" w:hAnsi="Times New Roman" w:cs="Times New Roman"/>
          <w:sz w:val="24"/>
          <w:szCs w:val="24"/>
        </w:rPr>
      </w:pPr>
      <w:r w:rsidRPr="003553F5">
        <w:rPr>
          <w:rFonts w:ascii="Times New Roman" w:eastAsia="Times New Roman" w:hAnsi="Times New Roman" w:cs="Times New Roman"/>
          <w:sz w:val="24"/>
          <w:szCs w:val="24"/>
        </w:rPr>
        <w:lastRenderedPageBreak/>
        <w:t xml:space="preserve">Pielikums Nr.3  - Licencētās makšķerēšanas licenču paraugi. </w:t>
      </w:r>
    </w:p>
    <w:p w14:paraId="3962BFB2" w14:textId="1E625FB4" w:rsidR="006F6C2B" w:rsidRPr="003553F5" w:rsidRDefault="006F6C2B" w:rsidP="003553F5">
      <w:pPr>
        <w:pStyle w:val="Sarakstarindkopa"/>
        <w:numPr>
          <w:ilvl w:val="0"/>
          <w:numId w:val="12"/>
        </w:numPr>
        <w:spacing w:after="0" w:line="240" w:lineRule="auto"/>
        <w:rPr>
          <w:rFonts w:ascii="Times New Roman" w:eastAsia="Times New Roman" w:hAnsi="Times New Roman" w:cs="Times New Roman"/>
          <w:sz w:val="24"/>
          <w:szCs w:val="24"/>
        </w:rPr>
      </w:pPr>
      <w:r w:rsidRPr="003553F5">
        <w:rPr>
          <w:rFonts w:ascii="Times New Roman" w:eastAsia="Times New Roman" w:hAnsi="Times New Roman" w:cs="Times New Roman"/>
          <w:sz w:val="24"/>
          <w:szCs w:val="24"/>
        </w:rPr>
        <w:t xml:space="preserve">Pielikums Nr. </w:t>
      </w:r>
      <w:r w:rsidR="00A32B41">
        <w:rPr>
          <w:rFonts w:ascii="Times New Roman" w:eastAsia="Times New Roman" w:hAnsi="Times New Roman" w:cs="Times New Roman"/>
          <w:sz w:val="24"/>
          <w:szCs w:val="24"/>
        </w:rPr>
        <w:t>4</w:t>
      </w:r>
      <w:r w:rsidRPr="003553F5">
        <w:rPr>
          <w:rFonts w:ascii="Times New Roman" w:eastAsia="Times New Roman" w:hAnsi="Times New Roman" w:cs="Times New Roman"/>
          <w:sz w:val="24"/>
          <w:szCs w:val="24"/>
        </w:rPr>
        <w:t xml:space="preserve"> - Licencētās vēžošanas licenču paraugi.</w:t>
      </w:r>
    </w:p>
    <w:p w14:paraId="1C60ECE1" w14:textId="3A8D31A8" w:rsidR="006F6C2B" w:rsidRPr="003553F5" w:rsidRDefault="006F6C2B" w:rsidP="003553F5">
      <w:pPr>
        <w:pStyle w:val="Sarakstarindkopa"/>
        <w:numPr>
          <w:ilvl w:val="0"/>
          <w:numId w:val="12"/>
        </w:numPr>
        <w:spacing w:after="0" w:line="240" w:lineRule="auto"/>
        <w:jc w:val="both"/>
        <w:rPr>
          <w:rFonts w:ascii="Times New Roman" w:eastAsia="Times New Roman" w:hAnsi="Times New Roman" w:cs="Times New Roman"/>
          <w:sz w:val="24"/>
          <w:szCs w:val="24"/>
        </w:rPr>
      </w:pPr>
      <w:r w:rsidRPr="003553F5">
        <w:rPr>
          <w:rFonts w:ascii="Times New Roman" w:eastAsia="Times New Roman" w:hAnsi="Times New Roman" w:cs="Times New Roman"/>
          <w:sz w:val="24"/>
          <w:szCs w:val="24"/>
        </w:rPr>
        <w:t>Pielikums Nr.</w:t>
      </w:r>
      <w:r w:rsidR="00A32B41">
        <w:rPr>
          <w:rFonts w:ascii="Times New Roman" w:eastAsia="Times New Roman" w:hAnsi="Times New Roman" w:cs="Times New Roman"/>
          <w:sz w:val="24"/>
          <w:szCs w:val="24"/>
        </w:rPr>
        <w:t>5</w:t>
      </w:r>
      <w:r w:rsidRPr="003553F5">
        <w:rPr>
          <w:rFonts w:ascii="Times New Roman" w:eastAsia="Times New Roman" w:hAnsi="Times New Roman" w:cs="Times New Roman"/>
          <w:sz w:val="24"/>
          <w:szCs w:val="24"/>
        </w:rPr>
        <w:t>- Lomu uzskaites tabula (makšķerēšanas licences).</w:t>
      </w:r>
    </w:p>
    <w:p w14:paraId="4D6C25B7" w14:textId="5E10F00A" w:rsidR="006F6C2B" w:rsidRPr="003553F5" w:rsidRDefault="006F6C2B" w:rsidP="003553F5">
      <w:pPr>
        <w:pStyle w:val="Sarakstarindkopa"/>
        <w:numPr>
          <w:ilvl w:val="0"/>
          <w:numId w:val="12"/>
        </w:numPr>
        <w:spacing w:after="0" w:line="240" w:lineRule="auto"/>
        <w:jc w:val="both"/>
        <w:rPr>
          <w:rFonts w:ascii="Times New Roman" w:eastAsia="Times New Roman" w:hAnsi="Times New Roman" w:cs="Times New Roman"/>
          <w:sz w:val="24"/>
          <w:szCs w:val="24"/>
        </w:rPr>
      </w:pPr>
      <w:r w:rsidRPr="003553F5">
        <w:rPr>
          <w:rFonts w:ascii="Times New Roman" w:eastAsia="Times New Roman" w:hAnsi="Times New Roman" w:cs="Times New Roman"/>
          <w:sz w:val="24"/>
          <w:szCs w:val="24"/>
        </w:rPr>
        <w:t>Pielikums Nr.</w:t>
      </w:r>
      <w:r w:rsidR="00A32B41">
        <w:rPr>
          <w:rFonts w:ascii="Times New Roman" w:eastAsia="Times New Roman" w:hAnsi="Times New Roman" w:cs="Times New Roman"/>
          <w:sz w:val="24"/>
          <w:szCs w:val="24"/>
        </w:rPr>
        <w:t>6</w:t>
      </w:r>
      <w:r w:rsidRPr="003553F5">
        <w:rPr>
          <w:rFonts w:ascii="Times New Roman" w:eastAsia="Times New Roman" w:hAnsi="Times New Roman" w:cs="Times New Roman"/>
          <w:sz w:val="24"/>
          <w:szCs w:val="24"/>
        </w:rPr>
        <w:t xml:space="preserve"> – Lomu uzskaites tabula (vēžošanas licences).</w:t>
      </w:r>
    </w:p>
    <w:p w14:paraId="48EFBD3D" w14:textId="01D32169" w:rsidR="006F6C2B" w:rsidRPr="003553F5" w:rsidRDefault="006F6C2B" w:rsidP="003553F5">
      <w:pPr>
        <w:pStyle w:val="Sarakstarindkopa"/>
        <w:numPr>
          <w:ilvl w:val="0"/>
          <w:numId w:val="12"/>
        </w:numPr>
        <w:tabs>
          <w:tab w:val="left" w:pos="5928"/>
        </w:tabs>
        <w:spacing w:after="0" w:line="240" w:lineRule="auto"/>
        <w:rPr>
          <w:rFonts w:ascii="Times New Roman" w:eastAsia="Times New Roman" w:hAnsi="Times New Roman" w:cs="Times New Roman"/>
          <w:b/>
          <w:sz w:val="24"/>
          <w:szCs w:val="28"/>
        </w:rPr>
      </w:pPr>
      <w:r w:rsidRPr="003553F5">
        <w:rPr>
          <w:rFonts w:ascii="Times New Roman" w:eastAsia="Times New Roman" w:hAnsi="Times New Roman" w:cs="Times New Roman"/>
          <w:sz w:val="24"/>
          <w:szCs w:val="24"/>
        </w:rPr>
        <w:t xml:space="preserve">Pielikums Nr. </w:t>
      </w:r>
      <w:r w:rsidR="00A32B41">
        <w:rPr>
          <w:rFonts w:ascii="Times New Roman" w:eastAsia="Times New Roman" w:hAnsi="Times New Roman" w:cs="Times New Roman"/>
          <w:sz w:val="24"/>
          <w:szCs w:val="24"/>
        </w:rPr>
        <w:t>7</w:t>
      </w:r>
      <w:r w:rsidRPr="003553F5">
        <w:rPr>
          <w:rFonts w:ascii="Times New Roman" w:eastAsia="Times New Roman" w:hAnsi="Times New Roman" w:cs="Times New Roman"/>
          <w:sz w:val="24"/>
          <w:szCs w:val="24"/>
        </w:rPr>
        <w:t xml:space="preserve"> - </w:t>
      </w:r>
      <w:r w:rsidRPr="003553F5">
        <w:rPr>
          <w:rFonts w:ascii="Times New Roman" w:eastAsia="Times New Roman" w:hAnsi="Times New Roman" w:cs="Times New Roman"/>
          <w:sz w:val="24"/>
          <w:szCs w:val="28"/>
        </w:rPr>
        <w:t xml:space="preserve">Pazīmes </w:t>
      </w:r>
      <w:proofErr w:type="spellStart"/>
      <w:r w:rsidRPr="003553F5">
        <w:rPr>
          <w:rFonts w:ascii="Times New Roman" w:eastAsia="Times New Roman" w:hAnsi="Times New Roman" w:cs="Times New Roman"/>
          <w:sz w:val="24"/>
          <w:szCs w:val="28"/>
        </w:rPr>
        <w:t>signālvēžu</w:t>
      </w:r>
      <w:proofErr w:type="spellEnd"/>
      <w:r w:rsidRPr="003553F5">
        <w:rPr>
          <w:rFonts w:ascii="Times New Roman" w:eastAsia="Times New Roman" w:hAnsi="Times New Roman" w:cs="Times New Roman"/>
          <w:sz w:val="24"/>
          <w:szCs w:val="28"/>
        </w:rPr>
        <w:t xml:space="preserve"> noteikšanai</w:t>
      </w:r>
    </w:p>
    <w:p w14:paraId="303BAC3F"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7C4BB39E" w14:textId="77777777" w:rsidR="006F6C2B" w:rsidRPr="006F6C2B" w:rsidRDefault="006F6C2B" w:rsidP="006F6C2B">
      <w:pPr>
        <w:spacing w:after="0" w:line="240" w:lineRule="auto"/>
        <w:jc w:val="both"/>
        <w:rPr>
          <w:rFonts w:ascii="Times New Roman" w:eastAsia="Times New Roman" w:hAnsi="Times New Roman" w:cs="Arial"/>
          <w:bCs/>
          <w:sz w:val="24"/>
          <w:szCs w:val="24"/>
        </w:rPr>
      </w:pPr>
    </w:p>
    <w:p w14:paraId="7F36A037" w14:textId="77777777" w:rsidR="006F6C2B" w:rsidRPr="006F6C2B" w:rsidRDefault="006F6C2B" w:rsidP="006F6C2B">
      <w:pPr>
        <w:spacing w:after="0" w:line="240" w:lineRule="auto"/>
        <w:jc w:val="both"/>
        <w:rPr>
          <w:rFonts w:ascii="Times New Roman" w:eastAsia="Times New Roman" w:hAnsi="Times New Roman" w:cs="Arial"/>
          <w:bCs/>
          <w:sz w:val="24"/>
          <w:szCs w:val="24"/>
        </w:rPr>
      </w:pPr>
    </w:p>
    <w:p w14:paraId="6DAD6CDE" w14:textId="77777777" w:rsidR="006F6C2B" w:rsidRPr="006F6C2B" w:rsidRDefault="006F6C2B" w:rsidP="006F6C2B">
      <w:pPr>
        <w:spacing w:after="0" w:line="240" w:lineRule="auto"/>
        <w:jc w:val="both"/>
        <w:rPr>
          <w:rFonts w:ascii="Times New Roman" w:eastAsia="Times New Roman" w:hAnsi="Times New Roman" w:cs="Arial"/>
          <w:bCs/>
          <w:sz w:val="24"/>
          <w:szCs w:val="24"/>
        </w:rPr>
      </w:pPr>
    </w:p>
    <w:p w14:paraId="31366979" w14:textId="77777777" w:rsidR="006F6C2B" w:rsidRPr="006F6C2B" w:rsidRDefault="006F6C2B" w:rsidP="006F6C2B">
      <w:pPr>
        <w:tabs>
          <w:tab w:val="left" w:pos="6495"/>
        </w:tabs>
        <w:spacing w:after="0" w:line="240" w:lineRule="auto"/>
        <w:jc w:val="both"/>
        <w:rPr>
          <w:rFonts w:ascii="Times New Roman" w:eastAsia="Times New Roman" w:hAnsi="Times New Roman" w:cs="Arial"/>
          <w:bCs/>
          <w:sz w:val="24"/>
          <w:szCs w:val="24"/>
        </w:rPr>
      </w:pPr>
      <w:r w:rsidRPr="006F6C2B">
        <w:rPr>
          <w:rFonts w:ascii="Times New Roman" w:eastAsia="Times New Roman" w:hAnsi="Times New Roman" w:cs="Arial"/>
          <w:bCs/>
          <w:sz w:val="24"/>
          <w:szCs w:val="24"/>
        </w:rPr>
        <w:t>Salacgrīvas novada domes</w:t>
      </w:r>
    </w:p>
    <w:p w14:paraId="0F79254C" w14:textId="77777777" w:rsidR="006F6C2B" w:rsidRPr="006F6C2B" w:rsidRDefault="006F6C2B" w:rsidP="006F6C2B">
      <w:pPr>
        <w:tabs>
          <w:tab w:val="left" w:pos="6495"/>
        </w:tabs>
        <w:spacing w:after="0" w:line="240" w:lineRule="auto"/>
        <w:jc w:val="both"/>
        <w:rPr>
          <w:rFonts w:ascii="Times New Roman" w:eastAsia="Times New Roman" w:hAnsi="Times New Roman" w:cs="Arial"/>
          <w:bCs/>
          <w:sz w:val="24"/>
          <w:szCs w:val="24"/>
        </w:rPr>
      </w:pPr>
      <w:r w:rsidRPr="006F6C2B">
        <w:rPr>
          <w:rFonts w:ascii="Times New Roman" w:eastAsia="Times New Roman" w:hAnsi="Times New Roman" w:cs="Arial"/>
          <w:bCs/>
          <w:sz w:val="24"/>
          <w:szCs w:val="24"/>
        </w:rPr>
        <w:t xml:space="preserve">priekšsēdētājs </w:t>
      </w:r>
      <w:r w:rsidRPr="006F6C2B">
        <w:rPr>
          <w:rFonts w:ascii="Times New Roman" w:eastAsia="Times New Roman" w:hAnsi="Times New Roman" w:cs="Arial"/>
          <w:bCs/>
          <w:sz w:val="24"/>
          <w:szCs w:val="24"/>
        </w:rPr>
        <w:tab/>
      </w:r>
      <w:r w:rsidRPr="006F6C2B">
        <w:rPr>
          <w:rFonts w:ascii="Times New Roman" w:eastAsia="Times New Roman" w:hAnsi="Times New Roman" w:cs="Arial"/>
          <w:bCs/>
          <w:sz w:val="24"/>
          <w:szCs w:val="24"/>
        </w:rPr>
        <w:tab/>
        <w:t xml:space="preserve">Dagnis </w:t>
      </w:r>
      <w:proofErr w:type="spellStart"/>
      <w:r w:rsidRPr="006F6C2B">
        <w:rPr>
          <w:rFonts w:ascii="Times New Roman" w:eastAsia="Times New Roman" w:hAnsi="Times New Roman" w:cs="Arial"/>
          <w:bCs/>
          <w:sz w:val="24"/>
          <w:szCs w:val="24"/>
        </w:rPr>
        <w:t>Straubergs</w:t>
      </w:r>
      <w:proofErr w:type="spellEnd"/>
    </w:p>
    <w:p w14:paraId="35987C06" w14:textId="77777777" w:rsidR="006F6C2B" w:rsidRPr="006F6C2B" w:rsidRDefault="006F6C2B" w:rsidP="006F6C2B">
      <w:pPr>
        <w:spacing w:after="0" w:line="240" w:lineRule="auto"/>
        <w:ind w:hanging="240"/>
        <w:jc w:val="both"/>
        <w:rPr>
          <w:rFonts w:ascii="Times New Roman" w:eastAsia="Times New Roman" w:hAnsi="Times New Roman" w:cs="Arial"/>
          <w:bCs/>
          <w:sz w:val="24"/>
          <w:szCs w:val="24"/>
        </w:rPr>
      </w:pPr>
      <w:r w:rsidRPr="006F6C2B">
        <w:rPr>
          <w:rFonts w:ascii="Times New Roman" w:eastAsia="Times New Roman" w:hAnsi="Times New Roman" w:cs="Arial"/>
          <w:bCs/>
          <w:sz w:val="24"/>
          <w:szCs w:val="24"/>
        </w:rPr>
        <w:br w:type="page"/>
      </w:r>
    </w:p>
    <w:p w14:paraId="35DABA7D"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lastRenderedPageBreak/>
        <w:t>Pielikums Nr.1</w:t>
      </w:r>
    </w:p>
    <w:p w14:paraId="23310BC1"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2B9CA363"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w:t>
      </w:r>
    </w:p>
    <w:p w14:paraId="3334D040"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0C260570" w14:textId="77777777" w:rsidR="006F6C2B" w:rsidRPr="006F6C2B" w:rsidRDefault="006F6C2B" w:rsidP="006F6C2B">
      <w:pPr>
        <w:spacing w:after="0" w:line="240" w:lineRule="auto"/>
        <w:jc w:val="right"/>
        <w:rPr>
          <w:rFonts w:ascii="Times New Roman" w:eastAsia="Times New Roman" w:hAnsi="Times New Roman" w:cs="Times New Roman"/>
          <w:i/>
          <w:sz w:val="24"/>
          <w:szCs w:val="24"/>
        </w:rPr>
      </w:pPr>
    </w:p>
    <w:p w14:paraId="29AB5987"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Shēma ar taimiņu makšķerēšanas zonu norādēm</w:t>
      </w:r>
    </w:p>
    <w:p w14:paraId="2D966098"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p>
    <w:p w14:paraId="7D0464CE" w14:textId="77777777" w:rsidR="006F6C2B" w:rsidRPr="006F6C2B" w:rsidRDefault="006F6C2B" w:rsidP="006F6C2B">
      <w:pPr>
        <w:numPr>
          <w:ilvl w:val="0"/>
          <w:numId w:val="3"/>
        </w:num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A, B, C un D zonas taimiņa un laša makšķerēšanai;</w:t>
      </w:r>
    </w:p>
    <w:p w14:paraId="2C9C3EE1"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012503F3" w14:textId="77777777" w:rsidR="006F6C2B" w:rsidRPr="006F6C2B" w:rsidRDefault="00263CC9" w:rsidP="006F6C2B">
      <w:pPr>
        <w:spacing w:after="0" w:line="240" w:lineRule="auto"/>
        <w:jc w:val="right"/>
        <w:rPr>
          <w:rFonts w:ascii="Times New Roman" w:eastAsia="Times New Roman" w:hAnsi="Times New Roman" w:cs="Times New Roman"/>
          <w:b/>
          <w:bCs/>
          <w:sz w:val="28"/>
          <w:szCs w:val="24"/>
        </w:rPr>
      </w:pPr>
      <w:r w:rsidRPr="006F6C2B">
        <w:rPr>
          <w:rFonts w:ascii="Times New Roman" w:eastAsia="Times New Roman" w:hAnsi="Times New Roman" w:cs="Times New Roman"/>
          <w:noProof/>
          <w:sz w:val="24"/>
          <w:szCs w:val="24"/>
          <w:lang w:val="en-GB"/>
        </w:rPr>
        <w:drawing>
          <wp:anchor distT="0" distB="0" distL="114300" distR="114300" simplePos="0" relativeHeight="251661312" behindDoc="1" locked="0" layoutInCell="1" allowOverlap="1" wp14:anchorId="4CF808B6" wp14:editId="62730A0D">
            <wp:simplePos x="0" y="0"/>
            <wp:positionH relativeFrom="column">
              <wp:posOffset>-182245</wp:posOffset>
            </wp:positionH>
            <wp:positionV relativeFrom="paragraph">
              <wp:posOffset>259715</wp:posOffset>
            </wp:positionV>
            <wp:extent cx="5841365" cy="4130040"/>
            <wp:effectExtent l="0" t="0" r="6985" b="3810"/>
            <wp:wrapTight wrapText="bothSides">
              <wp:wrapPolygon edited="0">
                <wp:start x="0" y="0"/>
                <wp:lineTo x="0" y="21520"/>
                <wp:lineTo x="21555" y="21520"/>
                <wp:lineTo x="215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1365" cy="413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53C53"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3DB7F4BA"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553447DD"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51B5BE07"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4447FD17"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18C54070"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6245BD6F"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288146BC"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28353FF"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33A0BDF"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64E62043"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6B70884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57299543"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71501A75"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913E2A8"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7AEB0D16"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661FED4"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1879CBF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1393222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E929820"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8E2C890" w14:textId="77777777" w:rsidR="00263CC9" w:rsidRDefault="00263C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34F3FD"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lastRenderedPageBreak/>
        <w:t>Pielikums Nr.2</w:t>
      </w:r>
    </w:p>
    <w:p w14:paraId="4D80E2D0"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648A1E5A"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 </w:t>
      </w:r>
    </w:p>
    <w:p w14:paraId="21BB45E7"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28757547" w14:textId="77777777" w:rsidR="006F6C2B" w:rsidRPr="006F6C2B" w:rsidRDefault="006F6C2B" w:rsidP="006F6C2B">
      <w:pPr>
        <w:spacing w:after="0" w:line="240" w:lineRule="auto"/>
        <w:jc w:val="center"/>
        <w:rPr>
          <w:rFonts w:ascii="Times New Roman" w:eastAsia="Times New Roman" w:hAnsi="Times New Roman" w:cs="Times New Roman"/>
          <w:i/>
          <w:sz w:val="24"/>
          <w:szCs w:val="24"/>
        </w:rPr>
      </w:pPr>
    </w:p>
    <w:p w14:paraId="3D20EDC6" w14:textId="77777777" w:rsidR="006F6C2B" w:rsidRPr="006F6C2B" w:rsidRDefault="006F6C2B" w:rsidP="006F6C2B">
      <w:pPr>
        <w:spacing w:after="0" w:line="240" w:lineRule="auto"/>
        <w:rPr>
          <w:rFonts w:ascii="Times New Roman" w:eastAsia="Times New Roman" w:hAnsi="Times New Roman" w:cs="Times New Roman"/>
          <w:b/>
          <w:bCs/>
          <w:sz w:val="28"/>
          <w:szCs w:val="24"/>
        </w:rPr>
      </w:pPr>
    </w:p>
    <w:p w14:paraId="334E9B9F" w14:textId="77777777" w:rsidR="006F6C2B" w:rsidRPr="006F6C2B" w:rsidRDefault="006F6C2B" w:rsidP="006F6C2B">
      <w:pPr>
        <w:spacing w:after="0" w:line="240" w:lineRule="auto"/>
        <w:jc w:val="center"/>
        <w:rPr>
          <w:rFonts w:ascii="Times New Roman" w:eastAsia="Times New Roman" w:hAnsi="Times New Roman" w:cs="Times New Roman"/>
          <w:b/>
          <w:bCs/>
          <w:i/>
          <w:sz w:val="28"/>
          <w:szCs w:val="24"/>
        </w:rPr>
      </w:pPr>
      <w:r w:rsidRPr="006F6C2B">
        <w:rPr>
          <w:rFonts w:ascii="Times New Roman" w:eastAsia="Times New Roman" w:hAnsi="Times New Roman" w:cs="Times New Roman"/>
          <w:b/>
          <w:bCs/>
          <w:i/>
          <w:sz w:val="28"/>
          <w:szCs w:val="24"/>
        </w:rPr>
        <w:t>Vēžošanai paredzētais posms Salaca I</w:t>
      </w:r>
    </w:p>
    <w:p w14:paraId="69B502A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bCs/>
          <w:noProof/>
          <w:sz w:val="28"/>
          <w:szCs w:val="24"/>
        </w:rPr>
        <w:drawing>
          <wp:inline distT="0" distB="0" distL="0" distR="0" wp14:anchorId="7255900D" wp14:editId="5784422D">
            <wp:extent cx="6057900" cy="4572000"/>
            <wp:effectExtent l="0" t="0" r="0" b="0"/>
            <wp:docPr id="6" name="Picture 6" descr="kart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rte 1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900" cy="4572000"/>
                    </a:xfrm>
                    <a:prstGeom prst="rect">
                      <a:avLst/>
                    </a:prstGeom>
                    <a:noFill/>
                    <a:ln>
                      <a:noFill/>
                    </a:ln>
                  </pic:spPr>
                </pic:pic>
              </a:graphicData>
            </a:graphic>
          </wp:inline>
        </w:drawing>
      </w:r>
      <w:r w:rsidRPr="006F6C2B">
        <w:rPr>
          <w:rFonts w:ascii="Times New Roman" w:eastAsia="Times New Roman" w:hAnsi="Times New Roman" w:cs="Times New Roman"/>
          <w:b/>
          <w:bCs/>
          <w:sz w:val="28"/>
          <w:szCs w:val="24"/>
        </w:rPr>
        <w:br w:type="page"/>
      </w:r>
      <w:r w:rsidRPr="006F6C2B">
        <w:rPr>
          <w:rFonts w:ascii="Times New Roman" w:eastAsia="Times New Roman" w:hAnsi="Times New Roman" w:cs="Times New Roman"/>
          <w:b/>
          <w:bCs/>
          <w:sz w:val="24"/>
          <w:szCs w:val="24"/>
        </w:rPr>
        <w:lastRenderedPageBreak/>
        <w:t>P</w:t>
      </w:r>
      <w:r w:rsidRPr="006F6C2B">
        <w:rPr>
          <w:rFonts w:ascii="Times New Roman" w:eastAsia="Times New Roman" w:hAnsi="Times New Roman" w:cs="Times New Roman"/>
          <w:b/>
          <w:sz w:val="24"/>
          <w:szCs w:val="24"/>
        </w:rPr>
        <w:t>ielikums Nr.3</w:t>
      </w:r>
    </w:p>
    <w:p w14:paraId="60344724"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509A14EE"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w:t>
      </w:r>
    </w:p>
    <w:p w14:paraId="4221DB08"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w:t>
      </w:r>
    </w:p>
    <w:p w14:paraId="27DCA351" w14:textId="77777777" w:rsidR="006F6C2B" w:rsidRPr="006F6C2B" w:rsidRDefault="006F6C2B" w:rsidP="006F6C2B">
      <w:pPr>
        <w:spacing w:after="0" w:line="240" w:lineRule="auto"/>
        <w:jc w:val="center"/>
        <w:rPr>
          <w:rFonts w:ascii="Times New Roman" w:eastAsia="Times New Roman" w:hAnsi="Times New Roman" w:cs="Times New Roman"/>
          <w:b/>
          <w:sz w:val="24"/>
          <w:szCs w:val="24"/>
        </w:rPr>
      </w:pPr>
    </w:p>
    <w:p w14:paraId="567212FF" w14:textId="77777777" w:rsidR="006F6C2B" w:rsidRPr="006F6C2B" w:rsidRDefault="006F6C2B" w:rsidP="006F6C2B">
      <w:pPr>
        <w:spacing w:after="0" w:line="240" w:lineRule="auto"/>
        <w:jc w:val="center"/>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t>Licencētās makšķerēšanas licenču paraugi</w:t>
      </w:r>
    </w:p>
    <w:p w14:paraId="714F9FCB"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16B222D0" w14:textId="3CEF1ABF"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r w:rsidRPr="006F6C2B">
        <w:rPr>
          <w:rFonts w:ascii="Times New Roman" w:eastAsia="Calibri" w:hAnsi="Times New Roman" w:cs="Times New Roman"/>
          <w:b/>
          <w:sz w:val="28"/>
          <w:szCs w:val="28"/>
          <w:lang w:eastAsia="x-none"/>
        </w:rPr>
        <w:t>“Taimiņa makšķerēšanas vien</w:t>
      </w:r>
      <w:r w:rsidR="00CA3A02">
        <w:rPr>
          <w:rFonts w:ascii="Times New Roman" w:eastAsia="Calibri" w:hAnsi="Times New Roman" w:cs="Times New Roman"/>
          <w:b/>
          <w:sz w:val="28"/>
          <w:szCs w:val="28"/>
          <w:lang w:eastAsia="x-none"/>
        </w:rPr>
        <w:t>as</w:t>
      </w:r>
      <w:r w:rsidRPr="006F6C2B">
        <w:rPr>
          <w:rFonts w:ascii="Times New Roman" w:eastAsia="Calibri" w:hAnsi="Times New Roman" w:cs="Times New Roman"/>
          <w:b/>
          <w:sz w:val="28"/>
          <w:szCs w:val="28"/>
          <w:lang w:eastAsia="x-none"/>
        </w:rPr>
        <w:t xml:space="preserve"> dienas licence” posmā ”Salaca I” </w:t>
      </w:r>
    </w:p>
    <w:p w14:paraId="4AEE46F9"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r w:rsidRPr="006F6C2B">
        <w:rPr>
          <w:rFonts w:ascii="Times New Roman" w:eastAsia="Calibri" w:hAnsi="Times New Roman" w:cs="Times New Roman"/>
          <w:sz w:val="24"/>
          <w:szCs w:val="24"/>
          <w:lang w:eastAsia="x-none"/>
        </w:rPr>
        <w:t>“A”, “B”, “C” vai “D” zonās”</w:t>
      </w:r>
    </w:p>
    <w:p w14:paraId="3225AE40"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5441"/>
        <w:gridCol w:w="2827"/>
      </w:tblGrid>
      <w:tr w:rsidR="006F6C2B" w:rsidRPr="006F6C2B" w14:paraId="26220C4C" w14:textId="77777777" w:rsidTr="008B4650">
        <w:trPr>
          <w:trHeight w:val="995"/>
        </w:trPr>
        <w:tc>
          <w:tcPr>
            <w:tcW w:w="2627" w:type="dxa"/>
            <w:shd w:val="clear" w:color="auto" w:fill="auto"/>
          </w:tcPr>
          <w:p w14:paraId="6A9AA76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p w14:paraId="4A146E8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w:t>
            </w:r>
          </w:p>
          <w:p w14:paraId="0CE06080"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Dome</w:t>
            </w:r>
          </w:p>
          <w:p w14:paraId="16E2B7D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tc>
        <w:tc>
          <w:tcPr>
            <w:tcW w:w="5448" w:type="dxa"/>
            <w:shd w:val="clear" w:color="auto" w:fill="auto"/>
          </w:tcPr>
          <w:p w14:paraId="12B456F4" w14:textId="77777777" w:rsidR="006F6C2B" w:rsidRPr="006F6C2B" w:rsidRDefault="006F6C2B" w:rsidP="006F6C2B">
            <w:pPr>
              <w:spacing w:after="0" w:line="240" w:lineRule="auto"/>
              <w:jc w:val="center"/>
              <w:rPr>
                <w:rFonts w:ascii="Times New Roman" w:eastAsia="Calibri" w:hAnsi="Times New Roman" w:cs="Times New Roman"/>
                <w:noProof/>
                <w:lang w:eastAsia="lv-LV"/>
              </w:rPr>
            </w:pPr>
            <w:r w:rsidRPr="006F6C2B">
              <w:rPr>
                <w:rFonts w:ascii="Times New Roman" w:eastAsia="Calibri" w:hAnsi="Times New Roman" w:cs="Times New Roman"/>
                <w:noProof/>
                <w:lang w:eastAsia="lv-LV"/>
              </w:rPr>
              <w:t>Salacgrīvas novada dome</w:t>
            </w:r>
          </w:p>
          <w:p w14:paraId="2B7894ED" w14:textId="77777777" w:rsidR="006F6C2B" w:rsidRPr="006F6C2B" w:rsidRDefault="006F6C2B" w:rsidP="006F6C2B">
            <w:pPr>
              <w:spacing w:after="0" w:line="240" w:lineRule="auto"/>
              <w:jc w:val="center"/>
              <w:rPr>
                <w:rFonts w:ascii="Times New Roman" w:eastAsia="Calibri" w:hAnsi="Times New Roman" w:cs="Times New Roman"/>
                <w:noProof/>
                <w:lang w:eastAsia="lv-LV"/>
              </w:rPr>
            </w:pPr>
            <w:r w:rsidRPr="006F6C2B">
              <w:rPr>
                <w:rFonts w:ascii="Times New Roman" w:eastAsia="Calibri" w:hAnsi="Times New Roman" w:cs="Times New Roman"/>
                <w:noProof/>
                <w:lang w:eastAsia="lv-LV"/>
              </w:rPr>
              <w:t xml:space="preserve">Smilšu iela 9, Salacgrīva, Salacgrīvas novads, LV -4033 </w:t>
            </w:r>
          </w:p>
        </w:tc>
        <w:tc>
          <w:tcPr>
            <w:tcW w:w="2829" w:type="dxa"/>
            <w:shd w:val="clear" w:color="auto" w:fill="auto"/>
            <w:vAlign w:val="center"/>
          </w:tcPr>
          <w:p w14:paraId="4BF60A1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 dome</w:t>
            </w:r>
          </w:p>
          <w:p w14:paraId="38EEAEF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Smilšu iela 9, Salacgrīva,</w:t>
            </w:r>
          </w:p>
          <w:p w14:paraId="37BBD915" w14:textId="699E0EB2" w:rsidR="006F6C2B" w:rsidRPr="006F6C2B" w:rsidRDefault="00CA3A02" w:rsidP="006F6C2B">
            <w:pPr>
              <w:spacing w:after="0" w:line="240" w:lineRule="auto"/>
              <w:jc w:val="center"/>
              <w:rPr>
                <w:rFonts w:ascii="Times New Roman" w:eastAsia="Calibri" w:hAnsi="Times New Roman" w:cs="Times New Roman"/>
              </w:rPr>
            </w:pPr>
            <w:r>
              <w:rPr>
                <w:rFonts w:ascii="Times New Roman" w:eastAsia="Calibri" w:hAnsi="Times New Roman" w:cs="Times New Roman"/>
              </w:rPr>
              <w:t>Salacgrīvas novads</w:t>
            </w:r>
            <w:r w:rsidR="006F6C2B" w:rsidRPr="006F6C2B">
              <w:rPr>
                <w:rFonts w:ascii="Times New Roman" w:eastAsia="Calibri" w:hAnsi="Times New Roman" w:cs="Times New Roman"/>
              </w:rPr>
              <w:t>, LV-4033</w:t>
            </w:r>
          </w:p>
          <w:p w14:paraId="3C83C4CF" w14:textId="77777777" w:rsidR="006F6C2B" w:rsidRPr="006F6C2B" w:rsidRDefault="006F6C2B" w:rsidP="006F6C2B">
            <w:pPr>
              <w:spacing w:after="0" w:line="240" w:lineRule="auto"/>
              <w:jc w:val="right"/>
              <w:rPr>
                <w:rFonts w:ascii="Times New Roman" w:eastAsia="Calibri" w:hAnsi="Times New Roman" w:cs="Times New Roman"/>
              </w:rPr>
            </w:pPr>
          </w:p>
        </w:tc>
      </w:tr>
      <w:tr w:rsidR="006F6C2B" w:rsidRPr="006F6C2B" w14:paraId="161DE1EA" w14:textId="77777777" w:rsidTr="008B4650">
        <w:trPr>
          <w:trHeight w:val="6431"/>
        </w:trPr>
        <w:tc>
          <w:tcPr>
            <w:tcW w:w="2627" w:type="dxa"/>
            <w:shd w:val="clear" w:color="auto" w:fill="auto"/>
          </w:tcPr>
          <w:p w14:paraId="033E83F3" w14:textId="77777777" w:rsidR="006F6C2B" w:rsidRPr="006F6C2B" w:rsidRDefault="006F6C2B" w:rsidP="006F6C2B">
            <w:pPr>
              <w:spacing w:after="0" w:line="240" w:lineRule="auto"/>
              <w:jc w:val="center"/>
              <w:rPr>
                <w:rFonts w:ascii="Times New Roman" w:eastAsia="Calibri" w:hAnsi="Times New Roman" w:cs="Times New Roman"/>
                <w:b/>
              </w:rPr>
            </w:pPr>
          </w:p>
          <w:p w14:paraId="3421388D" w14:textId="21000EDE" w:rsidR="006F6C2B" w:rsidRPr="006F6C2B" w:rsidRDefault="006F6C2B" w:rsidP="00CA3A02">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TAIMIŅA MAKŠĶERĒŠANAS VIEN</w:t>
            </w:r>
            <w:r w:rsidR="00CA3A02">
              <w:rPr>
                <w:rFonts w:ascii="Times New Roman" w:eastAsia="Calibri" w:hAnsi="Times New Roman" w:cs="Times New Roman"/>
                <w:b/>
                <w:sz w:val="20"/>
                <w:szCs w:val="20"/>
              </w:rPr>
              <w:t>AS</w:t>
            </w:r>
            <w:r w:rsidRPr="006F6C2B">
              <w:rPr>
                <w:rFonts w:ascii="Times New Roman" w:eastAsia="Calibri" w:hAnsi="Times New Roman" w:cs="Times New Roman"/>
                <w:b/>
                <w:sz w:val="20"/>
                <w:szCs w:val="20"/>
              </w:rPr>
              <w:t xml:space="preserve"> DIENAS LICENCE</w:t>
            </w:r>
          </w:p>
          <w:p w14:paraId="79833FA7"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 xml:space="preserve">POSMĀ “SALACA I” </w:t>
            </w:r>
          </w:p>
          <w:p w14:paraId="3B2DDFFB"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A B C D ZONĀ</w:t>
            </w:r>
          </w:p>
          <w:p w14:paraId="69F672D4" w14:textId="77777777" w:rsidR="006F6C2B" w:rsidRPr="006F6C2B" w:rsidRDefault="006F6C2B" w:rsidP="006F6C2B">
            <w:pPr>
              <w:spacing w:after="0" w:line="240" w:lineRule="auto"/>
              <w:jc w:val="center"/>
              <w:rPr>
                <w:rFonts w:ascii="Times New Roman" w:eastAsia="Calibri" w:hAnsi="Times New Roman" w:cs="Times New Roman"/>
                <w:b/>
                <w:sz w:val="20"/>
                <w:szCs w:val="20"/>
              </w:rPr>
            </w:pPr>
          </w:p>
          <w:p w14:paraId="2EA01645"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4E831415" w14:textId="77777777" w:rsidR="006F6C2B" w:rsidRPr="006F6C2B" w:rsidRDefault="006F6C2B" w:rsidP="006F6C2B">
            <w:pPr>
              <w:spacing w:after="0" w:line="240" w:lineRule="auto"/>
              <w:rPr>
                <w:rFonts w:ascii="Times New Roman" w:eastAsia="Calibri" w:hAnsi="Times New Roman" w:cs="Times New Roman"/>
                <w:b/>
              </w:rPr>
            </w:pPr>
          </w:p>
          <w:p w14:paraId="15A63A4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CENA EUR 15,00</w:t>
            </w:r>
          </w:p>
          <w:p w14:paraId="2515942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(cena bez PVN EUR 12,40; PVN 21% EUR 2,60)</w:t>
            </w:r>
          </w:p>
          <w:p w14:paraId="47E23D8A" w14:textId="77777777" w:rsidR="006F6C2B" w:rsidRPr="006F6C2B" w:rsidRDefault="006F6C2B" w:rsidP="006F6C2B">
            <w:pPr>
              <w:spacing w:after="0" w:line="240" w:lineRule="auto"/>
              <w:jc w:val="center"/>
              <w:rPr>
                <w:rFonts w:ascii="Times New Roman" w:eastAsia="Calibri" w:hAnsi="Times New Roman" w:cs="Times New Roman"/>
                <w:b/>
              </w:rPr>
            </w:pPr>
          </w:p>
          <w:p w14:paraId="4D5FC401"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6DEF314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(pārdota – datums)</w:t>
            </w:r>
          </w:p>
          <w:p w14:paraId="0C42659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6A40CC0A"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52E0889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(derīga – datums)</w:t>
            </w:r>
          </w:p>
          <w:p w14:paraId="0AE473A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793597F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_____________________</w:t>
            </w:r>
          </w:p>
          <w:p w14:paraId="1814F2A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(vārds, uzvārds)</w:t>
            </w:r>
            <w:r w:rsidRPr="006F6C2B">
              <w:rPr>
                <w:rFonts w:ascii="Times New Roman" w:eastAsia="Calibri" w:hAnsi="Times New Roman" w:cs="Times New Roman"/>
              </w:rPr>
              <w:br/>
            </w:r>
            <w:r w:rsidRPr="006F6C2B">
              <w:rPr>
                <w:rFonts w:ascii="Times New Roman" w:eastAsia="Calibri" w:hAnsi="Times New Roman" w:cs="Times New Roman"/>
              </w:rPr>
              <w:br/>
              <w:t>____________________</w:t>
            </w:r>
          </w:p>
          <w:p w14:paraId="76AE6CA6"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(personas kods)</w:t>
            </w:r>
          </w:p>
          <w:p w14:paraId="1C8B170A"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1EFFA27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Ar nolikumu iepazinos un to apliecinu ar parakstu</w:t>
            </w:r>
          </w:p>
          <w:p w14:paraId="500976A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p>
          <w:p w14:paraId="161A4F1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0A5A194E"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saņēmēja paraksts)</w:t>
            </w:r>
          </w:p>
          <w:p w14:paraId="3D896BED"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5BFE2B7A"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40D6D2F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0C6934CA"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pārdošanas vieta)</w:t>
            </w:r>
          </w:p>
        </w:tc>
        <w:tc>
          <w:tcPr>
            <w:tcW w:w="5448" w:type="dxa"/>
            <w:shd w:val="clear" w:color="auto" w:fill="auto"/>
          </w:tcPr>
          <w:p w14:paraId="3B1AED0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p w14:paraId="130499AA" w14:textId="6D579896"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TAIMIŅA (LAŠA) MAKŠĶERĒŠANAS VIEN</w:t>
            </w:r>
            <w:r w:rsidR="00CA3A02">
              <w:rPr>
                <w:rFonts w:ascii="Times New Roman" w:eastAsia="Calibri" w:hAnsi="Times New Roman" w:cs="Times New Roman"/>
                <w:b/>
                <w:sz w:val="20"/>
                <w:szCs w:val="20"/>
              </w:rPr>
              <w:t>AS</w:t>
            </w:r>
            <w:r w:rsidRPr="006F6C2B">
              <w:rPr>
                <w:rFonts w:ascii="Times New Roman" w:eastAsia="Calibri" w:hAnsi="Times New Roman" w:cs="Times New Roman"/>
                <w:b/>
                <w:sz w:val="20"/>
                <w:szCs w:val="20"/>
              </w:rPr>
              <w:t xml:space="preserve"> DIENAS LICENCE</w:t>
            </w:r>
          </w:p>
          <w:p w14:paraId="3287B9FE"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POSMĀ “SALACA I” A B C D ZONĀ</w:t>
            </w:r>
          </w:p>
          <w:p w14:paraId="1BF717B2" w14:textId="77777777" w:rsidR="006F6C2B" w:rsidRPr="006F6C2B" w:rsidRDefault="006F6C2B" w:rsidP="006F6C2B">
            <w:pPr>
              <w:spacing w:after="0" w:line="240" w:lineRule="auto"/>
              <w:jc w:val="center"/>
              <w:rPr>
                <w:rFonts w:ascii="Times New Roman" w:eastAsia="Calibri" w:hAnsi="Times New Roman" w:cs="Times New Roman"/>
                <w:b/>
                <w:sz w:val="18"/>
                <w:szCs w:val="18"/>
              </w:rPr>
            </w:pPr>
          </w:p>
          <w:p w14:paraId="7154DA02" w14:textId="77777777" w:rsidR="006F6C2B" w:rsidRPr="006F6C2B" w:rsidRDefault="006F6C2B" w:rsidP="006F6C2B">
            <w:pPr>
              <w:spacing w:after="0" w:line="240" w:lineRule="auto"/>
              <w:jc w:val="center"/>
              <w:rPr>
                <w:rFonts w:ascii="Times New Roman" w:eastAsia="Calibri" w:hAnsi="Times New Roman" w:cs="Times New Roman"/>
                <w:b/>
                <w:sz w:val="18"/>
                <w:szCs w:val="18"/>
              </w:rPr>
            </w:pPr>
            <w:r w:rsidRPr="006F6C2B">
              <w:rPr>
                <w:rFonts w:ascii="Times New Roman" w:eastAsia="Calibri" w:hAnsi="Times New Roman" w:cs="Times New Roman"/>
                <w:b/>
                <w:sz w:val="18"/>
                <w:szCs w:val="18"/>
              </w:rPr>
              <w:t>LICENCE DERĪGA MAKŠĶERĒŠANAI TIKAI VIENĀ NO ZONĀM! NEVAJADZĪGO NOSVĪTRO (</w:t>
            </w:r>
            <w:r w:rsidRPr="006F6C2B">
              <w:rPr>
                <w:rFonts w:ascii="Times New Roman" w:eastAsia="Calibri" w:hAnsi="Times New Roman" w:cs="Times New Roman"/>
                <w:b/>
                <w:sz w:val="18"/>
                <w:szCs w:val="18"/>
              </w:rPr>
              <w:sym w:font="Wingdings 2" w:char="F054"/>
            </w:r>
            <w:r w:rsidRPr="006F6C2B">
              <w:rPr>
                <w:rFonts w:ascii="Times New Roman" w:eastAsia="Calibri" w:hAnsi="Times New Roman" w:cs="Times New Roman"/>
                <w:b/>
                <w:sz w:val="18"/>
                <w:szCs w:val="18"/>
              </w:rPr>
              <w:sym w:font="Wingdings 2" w:char="F054"/>
            </w:r>
            <w:r w:rsidRPr="006F6C2B">
              <w:rPr>
                <w:rFonts w:ascii="Times New Roman" w:eastAsia="Calibri" w:hAnsi="Times New Roman" w:cs="Times New Roman"/>
                <w:b/>
                <w:sz w:val="18"/>
                <w:szCs w:val="18"/>
              </w:rPr>
              <w:t xml:space="preserve">) LICENCES PĀRDEVĒJS </w:t>
            </w:r>
          </w:p>
          <w:p w14:paraId="5F3C7077"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2CB37B3E" w14:textId="4A1CBABA"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8"/>
                <w:szCs w:val="18"/>
              </w:rPr>
            </w:pPr>
            <w:r w:rsidRPr="006F6C2B">
              <w:rPr>
                <w:rFonts w:ascii="Times New Roman" w:eastAsia="Calibri" w:hAnsi="Times New Roman" w:cs="Times New Roman"/>
                <w:sz w:val="18"/>
                <w:szCs w:val="18"/>
              </w:rPr>
              <w:t xml:space="preserve">Licence derīga makšķerēšanai tikai diennakts gaišajā laikā. Licence dod tiesības paturēt lomā 1 (vienu) gab. taimiņu vai lasi tikai pēc noķertās zivs reģistrācijas licences iegādes vietā, kur licenci jāatgriež  </w:t>
            </w:r>
            <w:r w:rsidR="00CA3A02">
              <w:rPr>
                <w:rFonts w:ascii="Times New Roman" w:eastAsia="Calibri" w:hAnsi="Times New Roman" w:cs="Times New Roman"/>
                <w:sz w:val="18"/>
                <w:szCs w:val="18"/>
              </w:rPr>
              <w:t xml:space="preserve">24 stundas </w:t>
            </w:r>
            <w:r w:rsidRPr="006F6C2B">
              <w:rPr>
                <w:rFonts w:ascii="Times New Roman" w:eastAsia="Calibri" w:hAnsi="Times New Roman" w:cs="Times New Roman"/>
                <w:sz w:val="18"/>
                <w:szCs w:val="18"/>
              </w:rPr>
              <w:t>pēc makšķerēšanas pabeigšanas arī zivs nenoķeršanas gadījumā.</w:t>
            </w:r>
          </w:p>
          <w:p w14:paraId="7C8BD69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p>
          <w:p w14:paraId="1BB402E6" w14:textId="77777777" w:rsidR="006F6C2B" w:rsidRPr="006F6C2B" w:rsidRDefault="006F6C2B" w:rsidP="006F6C2B">
            <w:pPr>
              <w:spacing w:after="0" w:line="240" w:lineRule="auto"/>
              <w:rPr>
                <w:rFonts w:ascii="Times New Roman" w:eastAsia="Calibri" w:hAnsi="Times New Roman" w:cs="Times New Roman"/>
                <w:sz w:val="20"/>
                <w:szCs w:val="20"/>
              </w:rPr>
            </w:pPr>
          </w:p>
          <w:p w14:paraId="63DFF344"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20__. g.________ derīga 20__. g._______</w:t>
            </w:r>
          </w:p>
          <w:p w14:paraId="21845D02" w14:textId="77777777" w:rsidR="006F6C2B" w:rsidRPr="006F6C2B" w:rsidRDefault="006F6C2B" w:rsidP="006F6C2B">
            <w:pPr>
              <w:spacing w:after="0" w:line="240" w:lineRule="auto"/>
              <w:rPr>
                <w:rFonts w:ascii="Times New Roman" w:eastAsia="Calibri" w:hAnsi="Times New Roman" w:cs="Times New Roman"/>
                <w:sz w:val="20"/>
                <w:szCs w:val="20"/>
              </w:rPr>
            </w:pPr>
          </w:p>
          <w:p w14:paraId="6DF0DF61"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8"/>
              </w:rPr>
            </w:pPr>
            <w:r w:rsidRPr="006F6C2B">
              <w:rPr>
                <w:rFonts w:ascii="Times New Roman" w:eastAsia="Calibri" w:hAnsi="Times New Roman" w:cs="Times New Roman"/>
                <w:b/>
                <w:sz w:val="18"/>
                <w:szCs w:val="18"/>
              </w:rPr>
              <w:t xml:space="preserve">Licences cena 15,00 </w:t>
            </w:r>
            <w:proofErr w:type="spellStart"/>
            <w:r w:rsidRPr="006F6C2B">
              <w:rPr>
                <w:rFonts w:ascii="Times New Roman" w:eastAsia="Calibri" w:hAnsi="Times New Roman" w:cs="Times New Roman"/>
                <w:b/>
                <w:sz w:val="18"/>
                <w:szCs w:val="18"/>
              </w:rPr>
              <w:t>euro</w:t>
            </w:r>
            <w:proofErr w:type="spellEnd"/>
            <w:r w:rsidRPr="006F6C2B">
              <w:rPr>
                <w:rFonts w:ascii="Times New Roman" w:eastAsia="Calibri" w:hAnsi="Times New Roman" w:cs="Times New Roman"/>
                <w:b/>
                <w:sz w:val="18"/>
                <w:szCs w:val="18"/>
              </w:rPr>
              <w:t xml:space="preserve"> </w:t>
            </w:r>
            <w:r w:rsidRPr="006F6C2B">
              <w:rPr>
                <w:rFonts w:ascii="Times New Roman" w:eastAsia="Calibri" w:hAnsi="Times New Roman" w:cs="Times New Roman"/>
                <w:sz w:val="18"/>
                <w:szCs w:val="18"/>
              </w:rPr>
              <w:t>(cena bez PVN EUR 12,40; PVN 21% EUR 2,60)</w:t>
            </w:r>
          </w:p>
          <w:p w14:paraId="4CB67B48" w14:textId="77777777" w:rsidR="006F6C2B" w:rsidRPr="006F6C2B" w:rsidRDefault="006F6C2B" w:rsidP="006F6C2B">
            <w:pPr>
              <w:spacing w:after="0" w:line="240" w:lineRule="auto"/>
              <w:rPr>
                <w:rFonts w:ascii="Times New Roman" w:eastAsia="Calibri" w:hAnsi="Times New Roman" w:cs="Times New Roman"/>
              </w:rPr>
            </w:pPr>
          </w:p>
          <w:p w14:paraId="0FA45A7E"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__________________________________</w:t>
            </w:r>
          </w:p>
          <w:p w14:paraId="2F304561"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(vārds, uzvārds)</w:t>
            </w:r>
          </w:p>
          <w:p w14:paraId="69E25727" w14:textId="77777777" w:rsidR="006F6C2B" w:rsidRPr="006F6C2B" w:rsidRDefault="006F6C2B" w:rsidP="006F6C2B">
            <w:pPr>
              <w:spacing w:after="0" w:line="240" w:lineRule="auto"/>
              <w:rPr>
                <w:rFonts w:ascii="Times New Roman" w:eastAsia="Calibri" w:hAnsi="Times New Roman" w:cs="Times New Roman"/>
                <w:sz w:val="16"/>
                <w:szCs w:val="16"/>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6F6C2B" w:rsidRPr="006F6C2B" w14:paraId="79BB1AF3" w14:textId="77777777" w:rsidTr="008B4650">
              <w:trPr>
                <w:trHeight w:val="165"/>
                <w:jc w:val="center"/>
              </w:trPr>
              <w:tc>
                <w:tcPr>
                  <w:tcW w:w="368" w:type="dxa"/>
                  <w:shd w:val="clear" w:color="auto" w:fill="auto"/>
                </w:tcPr>
                <w:p w14:paraId="2B3666DC"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6114CAC7"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75B431B8"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1CE46299"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00A739B7"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2A5DC273"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76" w:type="dxa"/>
                  <w:shd w:val="clear" w:color="auto" w:fill="auto"/>
                </w:tcPr>
                <w:p w14:paraId="69F98C9E"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rPr>
                  </w:pPr>
                  <w:r w:rsidRPr="006F6C2B">
                    <w:rPr>
                      <w:rFonts w:ascii="Times New Roman" w:eastAsia="Calibri" w:hAnsi="Times New Roman" w:cs="Times New Roman"/>
                    </w:rPr>
                    <w:t>-</w:t>
                  </w:r>
                </w:p>
              </w:tc>
              <w:tc>
                <w:tcPr>
                  <w:tcW w:w="369" w:type="dxa"/>
                  <w:shd w:val="clear" w:color="auto" w:fill="auto"/>
                </w:tcPr>
                <w:p w14:paraId="259482BF"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4D68A66A"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42C4FFDB"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1A985C1D"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6212790F"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r>
          </w:tbl>
          <w:p w14:paraId="1A05C8B4" w14:textId="77777777" w:rsidR="006F6C2B" w:rsidRPr="006F6C2B" w:rsidRDefault="006F6C2B" w:rsidP="006F6C2B">
            <w:pPr>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(personas kods)</w:t>
            </w:r>
          </w:p>
          <w:p w14:paraId="6AF14E92" w14:textId="77777777" w:rsidR="006F6C2B" w:rsidRPr="006F6C2B" w:rsidRDefault="006F6C2B" w:rsidP="006F6C2B">
            <w:pPr>
              <w:spacing w:after="0" w:line="240" w:lineRule="auto"/>
              <w:rPr>
                <w:rFonts w:ascii="Times New Roman" w:eastAsia="Calibri" w:hAnsi="Times New Roman" w:cs="Times New Roman"/>
              </w:rPr>
            </w:pPr>
          </w:p>
          <w:p w14:paraId="4660252F"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 xml:space="preserve">                                                 </w:t>
            </w:r>
          </w:p>
          <w:p w14:paraId="717F5683"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Licenci pārdeva ______________________________</w:t>
            </w:r>
          </w:p>
          <w:p w14:paraId="3D26C2A5"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(pārdevēja paraksts)</w:t>
            </w:r>
            <w:r w:rsidRPr="006F6C2B">
              <w:rPr>
                <w:rFonts w:ascii="Times New Roman" w:eastAsia="Calibri" w:hAnsi="Times New Roman" w:cs="Times New Roman"/>
              </w:rPr>
              <w:t xml:space="preserve">  </w:t>
            </w:r>
          </w:p>
          <w:p w14:paraId="130612E1" w14:textId="77777777" w:rsidR="006F6C2B" w:rsidRPr="006F6C2B" w:rsidRDefault="006F6C2B" w:rsidP="006F6C2B">
            <w:pPr>
              <w:spacing w:after="0" w:line="240" w:lineRule="auto"/>
              <w:rPr>
                <w:rFonts w:ascii="Times New Roman" w:eastAsia="Calibri" w:hAnsi="Times New Roman" w:cs="Times New Roman"/>
                <w:sz w:val="16"/>
                <w:szCs w:val="16"/>
              </w:rPr>
            </w:pPr>
          </w:p>
          <w:p w14:paraId="6B0EFA88" w14:textId="77777777" w:rsidR="006F6C2B" w:rsidRPr="006F6C2B" w:rsidRDefault="006F6C2B" w:rsidP="006F6C2B">
            <w:pPr>
              <w:spacing w:after="0" w:line="240" w:lineRule="auto"/>
              <w:rPr>
                <w:rFonts w:ascii="Times New Roman" w:eastAsia="Calibri" w:hAnsi="Times New Roman" w:cs="Times New Roman"/>
              </w:rPr>
            </w:pPr>
          </w:p>
          <w:p w14:paraId="38AE2779" w14:textId="77777777" w:rsidR="006F6C2B" w:rsidRPr="006F6C2B" w:rsidRDefault="006F6C2B" w:rsidP="006F6C2B">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Nepilnīgi aizpildīta licence nav derīga.</w:t>
            </w:r>
          </w:p>
          <w:p w14:paraId="0C2D0E5F" w14:textId="77777777" w:rsidR="006F6C2B" w:rsidRPr="006F6C2B" w:rsidRDefault="006F6C2B" w:rsidP="006F6C2B">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Makšķerēšanai neizmantotās vai sakarā ar pārkāpumu izņemtās licences vērtība netiek atgriezta!</w:t>
            </w:r>
          </w:p>
          <w:p w14:paraId="378D1BF1" w14:textId="77777777" w:rsidR="006F6C2B" w:rsidRPr="006F6C2B" w:rsidRDefault="006F6C2B" w:rsidP="006F6C2B">
            <w:pPr>
              <w:spacing w:after="0" w:line="240" w:lineRule="auto"/>
              <w:rPr>
                <w:rFonts w:ascii="Times New Roman" w:eastAsia="Calibri" w:hAnsi="Times New Roman" w:cs="Times New Roman"/>
              </w:rPr>
            </w:pPr>
          </w:p>
        </w:tc>
        <w:tc>
          <w:tcPr>
            <w:tcW w:w="2829" w:type="dxa"/>
            <w:shd w:val="clear" w:color="auto" w:fill="auto"/>
          </w:tcPr>
          <w:p w14:paraId="3B75C6B1" w14:textId="77777777" w:rsidR="006F6C2B" w:rsidRPr="006F6C2B" w:rsidRDefault="006F6C2B" w:rsidP="006F6C2B">
            <w:pPr>
              <w:spacing w:after="0" w:line="240" w:lineRule="auto"/>
              <w:jc w:val="center"/>
              <w:rPr>
                <w:rFonts w:ascii="Times New Roman" w:eastAsia="Calibri" w:hAnsi="Times New Roman" w:cs="Times New Roman"/>
                <w:b/>
                <w:sz w:val="20"/>
                <w:szCs w:val="20"/>
              </w:rPr>
            </w:pPr>
          </w:p>
          <w:p w14:paraId="2A7ACCF4" w14:textId="1579932A" w:rsidR="006F6C2B" w:rsidRPr="006F6C2B" w:rsidRDefault="006F6C2B" w:rsidP="00CA3A02">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TAIMIŅA MAKŠĶERĒŠANAS VIEN</w:t>
            </w:r>
            <w:r w:rsidR="00CA3A02">
              <w:rPr>
                <w:rFonts w:ascii="Times New Roman" w:eastAsia="Calibri" w:hAnsi="Times New Roman" w:cs="Times New Roman"/>
                <w:b/>
                <w:sz w:val="20"/>
                <w:szCs w:val="20"/>
              </w:rPr>
              <w:t>AS</w:t>
            </w:r>
            <w:r w:rsidRPr="006F6C2B">
              <w:rPr>
                <w:rFonts w:ascii="Times New Roman" w:eastAsia="Calibri" w:hAnsi="Times New Roman" w:cs="Times New Roman"/>
                <w:b/>
                <w:sz w:val="20"/>
                <w:szCs w:val="20"/>
              </w:rPr>
              <w:t xml:space="preserve"> DIENAS LICENCE</w:t>
            </w:r>
          </w:p>
          <w:p w14:paraId="44157C5D"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 xml:space="preserve">POSMĀ “SALACA I” </w:t>
            </w:r>
          </w:p>
          <w:p w14:paraId="0750DFD1" w14:textId="77777777" w:rsidR="006F6C2B" w:rsidRPr="006F6C2B" w:rsidRDefault="006F6C2B" w:rsidP="006F6C2B">
            <w:pPr>
              <w:spacing w:after="0" w:line="240" w:lineRule="auto"/>
              <w:jc w:val="center"/>
              <w:rPr>
                <w:rFonts w:ascii="Times New Roman" w:eastAsia="Calibri" w:hAnsi="Times New Roman" w:cs="Times New Roman"/>
                <w:b/>
                <w:sz w:val="20"/>
                <w:szCs w:val="20"/>
              </w:rPr>
            </w:pPr>
          </w:p>
          <w:p w14:paraId="44A71B35"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59CBA8A1" w14:textId="77777777" w:rsidR="006F6C2B" w:rsidRPr="006F6C2B" w:rsidRDefault="006F6C2B" w:rsidP="006F6C2B">
            <w:pPr>
              <w:spacing w:after="0" w:line="240" w:lineRule="auto"/>
              <w:rPr>
                <w:rFonts w:ascii="Times New Roman" w:eastAsia="Calibri" w:hAnsi="Times New Roman" w:cs="Times New Roman"/>
              </w:rPr>
            </w:pPr>
          </w:p>
          <w:p w14:paraId="7511034C" w14:textId="77777777" w:rsidR="006F6C2B" w:rsidRPr="006F6C2B" w:rsidRDefault="006F6C2B" w:rsidP="006F6C2B">
            <w:pPr>
              <w:spacing w:after="0" w:line="240" w:lineRule="auto"/>
              <w:jc w:val="center"/>
              <w:rPr>
                <w:rFonts w:ascii="Times New Roman" w:eastAsia="Calibri" w:hAnsi="Times New Roman" w:cs="Times New Roman"/>
              </w:rPr>
            </w:pPr>
            <w:r w:rsidRPr="006F6C2B">
              <w:rPr>
                <w:rFonts w:ascii="Times New Roman" w:eastAsia="Calibri" w:hAnsi="Times New Roman" w:cs="Times New Roman"/>
              </w:rPr>
              <w:t>“Loma reģistrācijas pasaknis”</w:t>
            </w:r>
          </w:p>
          <w:p w14:paraId="28B88082"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sz w:val="16"/>
                <w:szCs w:val="16"/>
              </w:rPr>
              <w:t>Šis pasaknis apliecina, ka tā īpašnieks</w:t>
            </w:r>
          </w:p>
          <w:p w14:paraId="4926C57B" w14:textId="77777777" w:rsidR="006F6C2B" w:rsidRPr="006F6C2B" w:rsidRDefault="006F6C2B" w:rsidP="006F6C2B">
            <w:pPr>
              <w:spacing w:after="0" w:line="240" w:lineRule="auto"/>
              <w:rPr>
                <w:rFonts w:ascii="Times New Roman" w:eastAsia="Calibri" w:hAnsi="Times New Roman" w:cs="Times New Roman"/>
              </w:rPr>
            </w:pPr>
          </w:p>
          <w:p w14:paraId="6F72D9BF" w14:textId="77777777" w:rsidR="006F6C2B" w:rsidRPr="006F6C2B" w:rsidRDefault="006F6C2B" w:rsidP="006F6C2B">
            <w:pPr>
              <w:spacing w:after="0" w:line="240" w:lineRule="auto"/>
              <w:rPr>
                <w:rFonts w:ascii="Times New Roman" w:eastAsia="Calibri" w:hAnsi="Times New Roman" w:cs="Times New Roman"/>
              </w:rPr>
            </w:pPr>
          </w:p>
          <w:p w14:paraId="24185AF7" w14:textId="77777777" w:rsidR="006F6C2B" w:rsidRPr="006F6C2B" w:rsidRDefault="006F6C2B" w:rsidP="006F6C2B">
            <w:pPr>
              <w:spacing w:after="0" w:line="240" w:lineRule="auto"/>
              <w:rPr>
                <w:rFonts w:ascii="Times New Roman" w:eastAsia="Calibri" w:hAnsi="Times New Roman" w:cs="Times New Roman"/>
              </w:rPr>
            </w:pPr>
          </w:p>
          <w:p w14:paraId="556682D5" w14:textId="77777777" w:rsidR="006F6C2B" w:rsidRPr="006F6C2B" w:rsidRDefault="006F6C2B" w:rsidP="006F6C2B">
            <w:pPr>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58B5FBB2"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(vārds, uzvārds)</w:t>
            </w:r>
          </w:p>
          <w:p w14:paraId="5885BF18" w14:textId="77777777" w:rsidR="006F6C2B" w:rsidRPr="006F6C2B" w:rsidRDefault="006F6C2B" w:rsidP="006F6C2B">
            <w:pPr>
              <w:spacing w:after="0" w:line="240" w:lineRule="auto"/>
              <w:rPr>
                <w:rFonts w:ascii="Times New Roman" w:eastAsia="Calibri" w:hAnsi="Times New Roman" w:cs="Times New Roman"/>
                <w:sz w:val="16"/>
                <w:szCs w:val="16"/>
              </w:rPr>
            </w:pPr>
          </w:p>
          <w:p w14:paraId="1E00D6FC" w14:textId="77777777" w:rsidR="006F6C2B" w:rsidRPr="006F6C2B" w:rsidRDefault="006F6C2B" w:rsidP="006F6C2B">
            <w:pPr>
              <w:spacing w:after="0" w:line="240" w:lineRule="auto"/>
              <w:rPr>
                <w:rFonts w:ascii="Times New Roman" w:eastAsia="Calibri" w:hAnsi="Times New Roman" w:cs="Times New Roman"/>
                <w:sz w:val="16"/>
                <w:szCs w:val="16"/>
              </w:rPr>
            </w:pPr>
          </w:p>
          <w:p w14:paraId="21443E2B" w14:textId="77777777" w:rsidR="006F6C2B" w:rsidRPr="006F6C2B" w:rsidRDefault="006F6C2B" w:rsidP="006F6C2B">
            <w:pPr>
              <w:spacing w:after="0" w:line="240" w:lineRule="auto"/>
              <w:rPr>
                <w:rFonts w:ascii="Times New Roman" w:eastAsia="Calibri" w:hAnsi="Times New Roman" w:cs="Times New Roman"/>
                <w:sz w:val="16"/>
                <w:szCs w:val="16"/>
              </w:rPr>
            </w:pPr>
          </w:p>
          <w:p w14:paraId="5211A913" w14:textId="77777777" w:rsidR="006F6C2B" w:rsidRPr="006F6C2B" w:rsidRDefault="006F6C2B" w:rsidP="006F6C2B">
            <w:pPr>
              <w:spacing w:after="0" w:line="240" w:lineRule="auto"/>
              <w:rPr>
                <w:rFonts w:ascii="Times New Roman" w:eastAsia="Calibri" w:hAnsi="Times New Roman" w:cs="Times New Roman"/>
                <w:sz w:val="16"/>
                <w:szCs w:val="16"/>
              </w:rPr>
            </w:pPr>
          </w:p>
          <w:p w14:paraId="0A901340"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543F2D74"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(personas kods)</w:t>
            </w:r>
          </w:p>
          <w:p w14:paraId="16BFA59E"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51415625"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Ir likumīgi noķēris</w:t>
            </w:r>
          </w:p>
          <w:p w14:paraId="5292A8AD" w14:textId="77777777" w:rsidR="006F6C2B" w:rsidRPr="006F6C2B" w:rsidRDefault="006F6C2B" w:rsidP="006F6C2B">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tblGrid>
            <w:tr w:rsidR="006F6C2B" w:rsidRPr="006F6C2B" w14:paraId="2C08B089" w14:textId="77777777" w:rsidTr="008B4650">
              <w:trPr>
                <w:trHeight w:val="243"/>
              </w:trPr>
              <w:tc>
                <w:tcPr>
                  <w:tcW w:w="2595" w:type="dxa"/>
                  <w:shd w:val="clear" w:color="auto" w:fill="auto"/>
                  <w:vAlign w:val="center"/>
                </w:tcPr>
                <w:p w14:paraId="5F5DC984" w14:textId="77777777" w:rsidR="006F6C2B" w:rsidRPr="006F6C2B" w:rsidRDefault="006F6C2B" w:rsidP="00DD1F62">
                  <w:pPr>
                    <w:framePr w:hSpace="180" w:wrap="around" w:vAnchor="text" w:hAnchor="page" w:x="721" w:y="316"/>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rPr>
                    <w:t>AR GRIEZTU TAUKU SPURU</w:t>
                  </w:r>
                </w:p>
              </w:tc>
            </w:tr>
            <w:tr w:rsidR="006F6C2B" w:rsidRPr="006F6C2B" w14:paraId="330D8566" w14:textId="77777777" w:rsidTr="008B4650">
              <w:trPr>
                <w:trHeight w:val="843"/>
              </w:trPr>
              <w:tc>
                <w:tcPr>
                  <w:tcW w:w="2595" w:type="dxa"/>
                  <w:shd w:val="clear" w:color="auto" w:fill="auto"/>
                  <w:vAlign w:val="center"/>
                </w:tcPr>
                <w:p w14:paraId="64693A9B" w14:textId="77777777" w:rsidR="006F6C2B" w:rsidRPr="006F6C2B" w:rsidRDefault="006F6C2B" w:rsidP="00DD1F62">
                  <w:pPr>
                    <w:framePr w:hSpace="180" w:wrap="around" w:vAnchor="text" w:hAnchor="page" w:x="721" w:y="316"/>
                    <w:autoSpaceDE w:val="0"/>
                    <w:autoSpaceDN w:val="0"/>
                    <w:adjustRightInd w:val="0"/>
                    <w:spacing w:after="0" w:line="240" w:lineRule="auto"/>
                    <w:jc w:val="center"/>
                    <w:rPr>
                      <w:rFonts w:ascii="Times New Roman" w:eastAsia="Calibri" w:hAnsi="Times New Roman" w:cs="Times New Roman"/>
                    </w:rPr>
                  </w:pPr>
                </w:p>
                <w:p w14:paraId="33FA270C" w14:textId="77777777" w:rsidR="006F6C2B" w:rsidRPr="006F6C2B" w:rsidRDefault="006F6C2B" w:rsidP="00DD1F62">
                  <w:pPr>
                    <w:framePr w:hSpace="180" w:wrap="around" w:vAnchor="text" w:hAnchor="page" w:x="721" w:y="316"/>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1EB8CFED" w14:textId="77777777" w:rsidR="006F6C2B" w:rsidRPr="006F6C2B" w:rsidRDefault="006F6C2B" w:rsidP="00DD1F62">
                  <w:pPr>
                    <w:framePr w:hSpace="180" w:wrap="around" w:vAnchor="text" w:hAnchor="page" w:x="721" w:y="316"/>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(zivs suga, svars un garums)</w:t>
                  </w:r>
                </w:p>
              </w:tc>
            </w:tr>
            <w:tr w:rsidR="006F6C2B" w:rsidRPr="006F6C2B" w14:paraId="6C30D626" w14:textId="77777777" w:rsidTr="008B4650">
              <w:trPr>
                <w:trHeight w:val="299"/>
              </w:trPr>
              <w:tc>
                <w:tcPr>
                  <w:tcW w:w="2595" w:type="dxa"/>
                  <w:shd w:val="clear" w:color="auto" w:fill="auto"/>
                  <w:vAlign w:val="center"/>
                </w:tcPr>
                <w:p w14:paraId="28C36CC7" w14:textId="77777777" w:rsidR="006F6C2B" w:rsidRPr="006F6C2B" w:rsidRDefault="006F6C2B" w:rsidP="00DD1F62">
                  <w:pPr>
                    <w:framePr w:hSpace="180" w:wrap="around" w:vAnchor="text" w:hAnchor="page" w:x="721" w:y="316"/>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rPr>
                    <w:t>AR NEGRIEZTU TAUKU SPURU</w:t>
                  </w:r>
                </w:p>
              </w:tc>
            </w:tr>
            <w:tr w:rsidR="006F6C2B" w:rsidRPr="006F6C2B" w14:paraId="0CAA6BAE" w14:textId="77777777" w:rsidTr="008B4650">
              <w:trPr>
                <w:trHeight w:val="408"/>
              </w:trPr>
              <w:tc>
                <w:tcPr>
                  <w:tcW w:w="2595" w:type="dxa"/>
                  <w:shd w:val="clear" w:color="auto" w:fill="auto"/>
                  <w:vAlign w:val="center"/>
                </w:tcPr>
                <w:p w14:paraId="28945110" w14:textId="77777777" w:rsidR="006F6C2B" w:rsidRPr="006F6C2B" w:rsidRDefault="006F6C2B" w:rsidP="00DD1F62">
                  <w:pPr>
                    <w:framePr w:hSpace="180" w:wrap="around" w:vAnchor="text" w:hAnchor="page" w:x="721" w:y="316"/>
                    <w:autoSpaceDE w:val="0"/>
                    <w:autoSpaceDN w:val="0"/>
                    <w:adjustRightInd w:val="0"/>
                    <w:spacing w:after="0" w:line="240" w:lineRule="auto"/>
                    <w:jc w:val="center"/>
                    <w:rPr>
                      <w:rFonts w:ascii="Times New Roman" w:eastAsia="Calibri" w:hAnsi="Times New Roman" w:cs="Times New Roman"/>
                    </w:rPr>
                  </w:pPr>
                </w:p>
                <w:p w14:paraId="5CF6A3F5" w14:textId="77777777" w:rsidR="006F6C2B" w:rsidRPr="006F6C2B" w:rsidRDefault="006F6C2B" w:rsidP="00DD1F62">
                  <w:pPr>
                    <w:framePr w:hSpace="180" w:wrap="around" w:vAnchor="text" w:hAnchor="page" w:x="721" w:y="316"/>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7CFCE357" w14:textId="77777777" w:rsidR="006F6C2B" w:rsidRPr="006F6C2B" w:rsidRDefault="006F6C2B" w:rsidP="00DD1F62">
                  <w:pPr>
                    <w:framePr w:hSpace="180" w:wrap="around" w:vAnchor="text" w:hAnchor="page" w:x="721" w:y="316"/>
                    <w:spacing w:after="0" w:line="360" w:lineRule="auto"/>
                    <w:jc w:val="center"/>
                    <w:rPr>
                      <w:rFonts w:ascii="Times New Roman" w:eastAsia="Calibri" w:hAnsi="Times New Roman" w:cs="Times New Roman"/>
                    </w:rPr>
                  </w:pPr>
                  <w:r w:rsidRPr="006F6C2B">
                    <w:rPr>
                      <w:rFonts w:ascii="Times New Roman" w:eastAsia="Calibri" w:hAnsi="Times New Roman" w:cs="Times New Roman"/>
                      <w:sz w:val="16"/>
                      <w:szCs w:val="16"/>
                    </w:rPr>
                    <w:t>(zivs suga, svars un garums)</w:t>
                  </w:r>
                </w:p>
              </w:tc>
            </w:tr>
          </w:tbl>
          <w:p w14:paraId="00F1BB6C" w14:textId="77777777" w:rsidR="006F6C2B" w:rsidRPr="006F6C2B" w:rsidRDefault="006F6C2B" w:rsidP="006F6C2B">
            <w:pPr>
              <w:spacing w:after="0" w:line="240" w:lineRule="auto"/>
              <w:rPr>
                <w:rFonts w:ascii="Times New Roman" w:eastAsia="Calibri" w:hAnsi="Times New Roman" w:cs="Times New Roman"/>
              </w:rPr>
            </w:pPr>
          </w:p>
          <w:p w14:paraId="54AFBD1B" w14:textId="77777777" w:rsidR="006F6C2B" w:rsidRPr="006F6C2B" w:rsidRDefault="006F6C2B" w:rsidP="006F6C2B">
            <w:pPr>
              <w:spacing w:after="0" w:line="240" w:lineRule="auto"/>
              <w:rPr>
                <w:rFonts w:ascii="Times New Roman" w:eastAsia="Calibri" w:hAnsi="Times New Roman" w:cs="Times New Roman"/>
              </w:rPr>
            </w:pPr>
          </w:p>
          <w:p w14:paraId="74F6885A"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Atbilstoši nolikuma “Nolikums par licencēto makšķerēšanu Salacas upes posmā Salacgrīvas novada administratīvajā teritorijā (posms “Salaca I”)” prasībām.</w:t>
            </w:r>
          </w:p>
          <w:p w14:paraId="30D9DE4E"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313228AF"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6C4F8CF3"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42DF3C2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09130048"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(datums un zivs reģistrētāja paraksts)</w:t>
            </w:r>
          </w:p>
          <w:p w14:paraId="38FE7D68" w14:textId="77777777" w:rsidR="006F6C2B" w:rsidRPr="006F6C2B" w:rsidRDefault="006F6C2B" w:rsidP="006F6C2B">
            <w:pPr>
              <w:spacing w:after="0" w:line="240" w:lineRule="auto"/>
              <w:jc w:val="center"/>
              <w:rPr>
                <w:rFonts w:ascii="Times New Roman" w:eastAsia="Calibri" w:hAnsi="Times New Roman" w:cs="Times New Roman"/>
                <w:sz w:val="16"/>
                <w:szCs w:val="16"/>
              </w:rPr>
            </w:pPr>
          </w:p>
        </w:tc>
      </w:tr>
    </w:tbl>
    <w:p w14:paraId="13708D66" w14:textId="77777777" w:rsidR="006F6C2B" w:rsidRPr="006F6C2B" w:rsidRDefault="006F6C2B" w:rsidP="006F6C2B">
      <w:pPr>
        <w:spacing w:after="0" w:line="240" w:lineRule="auto"/>
        <w:jc w:val="center"/>
        <w:rPr>
          <w:rFonts w:ascii="Times New Roman" w:eastAsia="Calibri" w:hAnsi="Times New Roman" w:cs="Times New Roman"/>
          <w:sz w:val="24"/>
          <w:szCs w:val="24"/>
          <w:lang w:val="en-GB" w:eastAsia="x-none"/>
        </w:rPr>
      </w:pPr>
    </w:p>
    <w:p w14:paraId="5FED4F27"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2E0287DA" w14:textId="77777777" w:rsidR="006F6C2B" w:rsidRPr="006F6C2B" w:rsidRDefault="006F6C2B" w:rsidP="006F6C2B">
      <w:pPr>
        <w:spacing w:after="0" w:line="240" w:lineRule="auto"/>
        <w:jc w:val="center"/>
        <w:rPr>
          <w:rFonts w:ascii="Times New Roman" w:eastAsia="Calibri" w:hAnsi="Times New Roman" w:cs="Times New Roman"/>
          <w:b/>
          <w:bCs/>
          <w:sz w:val="28"/>
          <w:szCs w:val="24"/>
          <w:lang w:eastAsia="x-none"/>
        </w:rPr>
      </w:pPr>
      <w:r w:rsidRPr="006F6C2B">
        <w:rPr>
          <w:rFonts w:ascii="Times New Roman" w:eastAsia="Calibri" w:hAnsi="Times New Roman" w:cs="Times New Roman"/>
          <w:b/>
          <w:bCs/>
          <w:sz w:val="28"/>
          <w:szCs w:val="24"/>
          <w:lang w:eastAsia="x-none"/>
        </w:rPr>
        <w:br w:type="page"/>
      </w:r>
    </w:p>
    <w:tbl>
      <w:tblPr>
        <w:tblpPr w:leftFromText="180" w:rightFromText="180" w:horzAnchor="margin" w:tblpXSpec="center" w:tblpY="27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693"/>
      </w:tblGrid>
      <w:tr w:rsidR="006F6C2B" w:rsidRPr="006F6C2B" w14:paraId="0BF8B6B9" w14:textId="77777777" w:rsidTr="008B4650">
        <w:trPr>
          <w:trHeight w:val="7510"/>
        </w:trPr>
        <w:tc>
          <w:tcPr>
            <w:tcW w:w="2660" w:type="dxa"/>
            <w:shd w:val="clear" w:color="auto" w:fill="auto"/>
          </w:tcPr>
          <w:p w14:paraId="3222734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6EACAC9A"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6F6C2B">
              <w:rPr>
                <w:rFonts w:ascii="Times New Roman" w:eastAsia="Calibri" w:hAnsi="Times New Roman" w:cs="Times New Roman"/>
                <w:b/>
                <w:color w:val="231F20"/>
                <w:sz w:val="18"/>
                <w:szCs w:val="16"/>
              </w:rPr>
              <w:t>Godātais Makšķerniek!</w:t>
            </w:r>
          </w:p>
          <w:p w14:paraId="716672E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0253C5F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6F6C2B">
              <w:rPr>
                <w:rFonts w:ascii="Times New Roman" w:eastAsia="Calibri" w:hAnsi="Times New Roman" w:cs="Times New Roman"/>
                <w:b/>
                <w:color w:val="231F20"/>
                <w:sz w:val="18"/>
                <w:szCs w:val="16"/>
              </w:rPr>
              <w:t>Lūdzu, atceries un iegaumē!</w:t>
            </w:r>
          </w:p>
          <w:p w14:paraId="62DF574C"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p>
          <w:p w14:paraId="2D24D707"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p>
          <w:p w14:paraId="7959FEE8"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p>
          <w:p w14:paraId="0C95028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iCs/>
                <w:sz w:val="20"/>
                <w:szCs w:val="20"/>
              </w:rPr>
            </w:pPr>
            <w:r w:rsidRPr="006F6C2B">
              <w:rPr>
                <w:rFonts w:ascii="Times New Roman" w:eastAsia="Calibri" w:hAnsi="Times New Roman" w:cs="Times New Roman"/>
                <w:iCs/>
                <w:sz w:val="20"/>
                <w:szCs w:val="20"/>
              </w:rPr>
              <w:t>Taimiņa vai laša makšķerēšana atļauta tikai spiningošanas vai mušiņmakšķerēšanas veidā (atbilstoši iegādātajai licencei), lietojot mākslīgu ēsmu, kura aprīkota ar vienu jebkura veida āķi! Atļauts iebrist upē ne tālāk par 1 m no krasta līnijas. Šī licence dod iespējas makšķerēt līdz brīdim, kad tiks noķerta pirmā, lomā paturamā zivs, kuras minimālais pieļaujamas garums ir ne mazāks par šādu izmēru: taimiņam – 50 cm, lasim – 60 cm. Zivis, kuru minimālie pieļaujamie garumi ir mazāki par minētajiem, jāatlaiž (jāatbrīvo). Lomā paturamo zivi nekavējoties jānogalina un 24 h laikā pēc licences termiņa beigām jāreģistrē licences iegādes vietā.</w:t>
            </w:r>
          </w:p>
          <w:p w14:paraId="4B8F5680"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54F65BB1" w14:textId="360DBA46"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20"/>
                <w:szCs w:val="20"/>
                <w:u w:val="single"/>
              </w:rPr>
            </w:pPr>
            <w:r w:rsidRPr="006F6C2B">
              <w:rPr>
                <w:rFonts w:ascii="Times New Roman" w:eastAsia="Calibri" w:hAnsi="Times New Roman" w:cs="Times New Roman"/>
                <w:b/>
                <w:color w:val="231F20"/>
                <w:sz w:val="20"/>
                <w:szCs w:val="20"/>
                <w:u w:val="single"/>
              </w:rPr>
              <w:t xml:space="preserve">Licences neatgriešanas gadījumā Tev tiks liegta iespēja iegādāties jebkāda veida licenci makšķerēšanai Salacas upē posmā “Salaca I” </w:t>
            </w:r>
            <w:r w:rsidR="001A32BC">
              <w:rPr>
                <w:rFonts w:ascii="Times New Roman" w:eastAsia="Calibri" w:hAnsi="Times New Roman" w:cs="Times New Roman"/>
                <w:b/>
                <w:color w:val="231F20"/>
                <w:sz w:val="20"/>
                <w:szCs w:val="20"/>
                <w:u w:val="single"/>
              </w:rPr>
              <w:t>divus gadus pēc pārkāpuma konstatēšanas</w:t>
            </w:r>
            <w:r w:rsidRPr="006F6C2B">
              <w:rPr>
                <w:rFonts w:ascii="Times New Roman" w:eastAsia="Calibri" w:hAnsi="Times New Roman" w:cs="Times New Roman"/>
                <w:b/>
                <w:color w:val="231F20"/>
                <w:sz w:val="20"/>
                <w:szCs w:val="20"/>
                <w:u w:val="single"/>
              </w:rPr>
              <w:t>!</w:t>
            </w:r>
          </w:p>
          <w:p w14:paraId="0A28846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u w:val="single"/>
              </w:rPr>
            </w:pPr>
          </w:p>
          <w:p w14:paraId="4F6CE50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1F9ADD1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132080E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60FD73E2"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sz w:val="18"/>
                <w:szCs w:val="16"/>
              </w:rPr>
            </w:pPr>
            <w:r w:rsidRPr="006F6C2B">
              <w:rPr>
                <w:rFonts w:ascii="Times New Roman" w:eastAsia="Calibri" w:hAnsi="Times New Roman" w:cs="Times New Roman"/>
                <w:b/>
                <w:sz w:val="18"/>
                <w:szCs w:val="16"/>
              </w:rPr>
              <w:t xml:space="preserve">Par novērotajiem pārkāpumiem lūdzu ziņot </w:t>
            </w:r>
          </w:p>
          <w:p w14:paraId="765382C2"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sz w:val="18"/>
                <w:szCs w:val="16"/>
              </w:rPr>
            </w:pPr>
            <w:r w:rsidRPr="006F6C2B">
              <w:rPr>
                <w:rFonts w:ascii="Times New Roman" w:eastAsia="Calibri" w:hAnsi="Times New Roman" w:cs="Times New Roman"/>
                <w:b/>
                <w:sz w:val="18"/>
                <w:szCs w:val="16"/>
              </w:rPr>
              <w:t xml:space="preserve">pa tālr. </w:t>
            </w:r>
            <w:r w:rsidRPr="006F6C2B">
              <w:rPr>
                <w:rFonts w:ascii="Times New Roman" w:eastAsia="Times New Roman" w:hAnsi="Times New Roman" w:cs="Times New Roman"/>
                <w:b/>
                <w:bCs/>
                <w:sz w:val="18"/>
                <w:szCs w:val="18"/>
                <w:lang w:val="en-GB"/>
              </w:rPr>
              <w:t>29472663, 29376435, 26446656</w:t>
            </w:r>
          </w:p>
          <w:p w14:paraId="7CCC4EA0"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p>
          <w:p w14:paraId="44F13D98"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r w:rsidRPr="006F6C2B">
              <w:rPr>
                <w:rFonts w:ascii="Times New Roman" w:eastAsia="Calibri" w:hAnsi="Times New Roman" w:cs="Times New Roman"/>
                <w:sz w:val="18"/>
                <w:szCs w:val="16"/>
              </w:rPr>
              <w:t>Paldies par izpratni un “ne asakas”!</w:t>
            </w:r>
          </w:p>
          <w:p w14:paraId="75D4D897"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r w:rsidRPr="006F6C2B">
              <w:rPr>
                <w:rFonts w:ascii="Times New Roman" w:eastAsia="Calibri" w:hAnsi="Times New Roman" w:cs="Times New Roman"/>
                <w:sz w:val="18"/>
                <w:szCs w:val="16"/>
              </w:rPr>
              <w:t>Ar cieņu – Salacgrīvas novada dome.</w:t>
            </w:r>
          </w:p>
          <w:p w14:paraId="01861A09"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rPr>
            </w:pPr>
          </w:p>
        </w:tc>
        <w:tc>
          <w:tcPr>
            <w:tcW w:w="5528" w:type="dxa"/>
            <w:shd w:val="clear" w:color="auto" w:fill="auto"/>
          </w:tcPr>
          <w:p w14:paraId="10A1847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rPr>
            </w:pPr>
          </w:p>
          <w:p w14:paraId="1F62AD3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rPr>
            </w:pPr>
          </w:p>
          <w:p w14:paraId="279C8F0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rPr>
            </w:pPr>
          </w:p>
          <w:p w14:paraId="3C27F8E4" w14:textId="77777777" w:rsidR="006F6C2B" w:rsidRPr="006F6C2B" w:rsidRDefault="006F6C2B" w:rsidP="006F6C2B">
            <w:pPr>
              <w:spacing w:after="0" w:line="240" w:lineRule="auto"/>
              <w:ind w:firstLine="726"/>
              <w:jc w:val="both"/>
              <w:rPr>
                <w:rFonts w:ascii="Times New Roman" w:eastAsia="Times New Roman" w:hAnsi="Times New Roman" w:cs="Times New Roman"/>
              </w:rPr>
            </w:pPr>
            <w:r w:rsidRPr="006F6C2B">
              <w:rPr>
                <w:rFonts w:ascii="Times New Roman" w:eastAsia="Times New Roman" w:hAnsi="Times New Roman" w:cs="Times New Roman"/>
                <w:b/>
                <w:i/>
              </w:rPr>
              <w:t>“A” zona</w:t>
            </w:r>
            <w:r w:rsidRPr="006F6C2B">
              <w:rPr>
                <w:rFonts w:ascii="Times New Roman" w:eastAsia="Times New Roman" w:hAnsi="Times New Roman" w:cs="Times New Roman"/>
              </w:rPr>
              <w:t xml:space="preserve"> – no tilta pār Salacas upi Salacgrīvā</w:t>
            </w:r>
            <w:r w:rsidRPr="006F6C2B">
              <w:rPr>
                <w:rFonts w:ascii="Times New Roman" w:eastAsia="Times New Roman" w:hAnsi="Times New Roman" w:cs="Times New Roman"/>
                <w:bCs/>
              </w:rPr>
              <w:t xml:space="preserve"> uz a</w:t>
            </w:r>
            <w:r w:rsidRPr="006F6C2B">
              <w:rPr>
                <w:rFonts w:ascii="Times New Roman" w:eastAsia="Times New Roman" w:hAnsi="Times New Roman" w:cs="Times New Roman"/>
              </w:rPr>
              <w:t xml:space="preserve">ugšu pret straumi līdz </w:t>
            </w:r>
            <w:proofErr w:type="spellStart"/>
            <w:r w:rsidRPr="006F6C2B">
              <w:rPr>
                <w:rFonts w:ascii="Times New Roman" w:eastAsia="Times New Roman" w:hAnsi="Times New Roman" w:cs="Times New Roman"/>
              </w:rPr>
              <w:t>Korģes</w:t>
            </w:r>
            <w:proofErr w:type="spellEnd"/>
            <w:r w:rsidRPr="006F6C2B">
              <w:rPr>
                <w:rFonts w:ascii="Times New Roman" w:eastAsia="Times New Roman" w:hAnsi="Times New Roman" w:cs="Times New Roman"/>
              </w:rPr>
              <w:t xml:space="preserve"> upes ietekai. </w:t>
            </w:r>
          </w:p>
          <w:p w14:paraId="64840FE4" w14:textId="77777777" w:rsidR="006F6C2B" w:rsidRPr="006F6C2B" w:rsidRDefault="006F6C2B" w:rsidP="006F6C2B">
            <w:pPr>
              <w:spacing w:after="0" w:line="240" w:lineRule="auto"/>
              <w:ind w:firstLine="726"/>
              <w:jc w:val="both"/>
              <w:rPr>
                <w:rFonts w:ascii="Times New Roman" w:eastAsia="Times New Roman" w:hAnsi="Times New Roman" w:cs="Times New Roman"/>
              </w:rPr>
            </w:pPr>
          </w:p>
          <w:p w14:paraId="396283E2" w14:textId="77777777" w:rsidR="006F6C2B" w:rsidRPr="006F6C2B" w:rsidRDefault="006F6C2B" w:rsidP="006F6C2B">
            <w:pPr>
              <w:spacing w:after="0" w:line="240" w:lineRule="auto"/>
              <w:ind w:firstLine="709"/>
              <w:jc w:val="both"/>
              <w:rPr>
                <w:rFonts w:ascii="Times New Roman" w:eastAsia="Times New Roman" w:hAnsi="Times New Roman" w:cs="Times New Roman"/>
                <w:bCs/>
                <w:lang w:val="cs-CZ"/>
              </w:rPr>
            </w:pPr>
            <w:r w:rsidRPr="006F6C2B">
              <w:rPr>
                <w:rFonts w:ascii="Times New Roman" w:eastAsia="Times New Roman" w:hAnsi="Times New Roman" w:cs="Times New Roman"/>
                <w:b/>
                <w:i/>
              </w:rPr>
              <w:t>“B” zona</w:t>
            </w:r>
            <w:r w:rsidRPr="006F6C2B">
              <w:rPr>
                <w:rFonts w:ascii="Times New Roman" w:eastAsia="Times New Roman" w:hAnsi="Times New Roman" w:cs="Times New Roman"/>
              </w:rPr>
              <w:t xml:space="preserve"> – no </w:t>
            </w:r>
            <w:proofErr w:type="spellStart"/>
            <w:r w:rsidRPr="006F6C2B">
              <w:rPr>
                <w:rFonts w:ascii="Times New Roman" w:eastAsia="Times New Roman" w:hAnsi="Times New Roman" w:cs="Times New Roman"/>
              </w:rPr>
              <w:t>Korģes</w:t>
            </w:r>
            <w:proofErr w:type="spellEnd"/>
            <w:r w:rsidRPr="006F6C2B">
              <w:rPr>
                <w:rFonts w:ascii="Times New Roman" w:eastAsia="Times New Roman" w:hAnsi="Times New Roman" w:cs="Times New Roman"/>
              </w:rPr>
              <w:t xml:space="preserve"> upes ietekas Salacas upē uz augšu pret straumi līdz Ainažu pagasta nekustamajam īpašumam “Senču klintis” (zem mājām “Polāri”)</w:t>
            </w:r>
            <w:r w:rsidRPr="006F6C2B">
              <w:rPr>
                <w:rFonts w:ascii="Times New Roman" w:eastAsia="Times New Roman" w:hAnsi="Times New Roman" w:cs="Times New Roman"/>
                <w:bCs/>
                <w:lang w:val="cs-CZ"/>
              </w:rPr>
              <w:t>.</w:t>
            </w:r>
          </w:p>
          <w:p w14:paraId="136A37B7" w14:textId="77777777" w:rsidR="006F6C2B" w:rsidRPr="006F6C2B" w:rsidRDefault="006F6C2B" w:rsidP="006F6C2B">
            <w:pPr>
              <w:spacing w:after="0" w:line="240" w:lineRule="auto"/>
              <w:ind w:firstLine="709"/>
              <w:jc w:val="both"/>
              <w:rPr>
                <w:rFonts w:ascii="Times New Roman" w:eastAsia="Times New Roman" w:hAnsi="Times New Roman" w:cs="Times New Roman"/>
              </w:rPr>
            </w:pPr>
          </w:p>
          <w:p w14:paraId="6CE82D50" w14:textId="6FA6B800" w:rsidR="006F6C2B" w:rsidRDefault="006F6C2B" w:rsidP="006F6C2B">
            <w:pPr>
              <w:spacing w:after="0" w:line="240" w:lineRule="auto"/>
              <w:ind w:firstLine="709"/>
              <w:jc w:val="both"/>
              <w:rPr>
                <w:rFonts w:ascii="Times New Roman" w:eastAsia="Times New Roman" w:hAnsi="Times New Roman" w:cs="Times New Roman"/>
                <w:bCs/>
                <w:lang w:val="cs-CZ"/>
              </w:rPr>
            </w:pPr>
            <w:r w:rsidRPr="006F6C2B">
              <w:rPr>
                <w:rFonts w:ascii="Times New Roman" w:eastAsia="Times New Roman" w:hAnsi="Times New Roman" w:cs="Times New Roman"/>
                <w:i/>
              </w:rPr>
              <w:t xml:space="preserve"> </w:t>
            </w:r>
            <w:r w:rsidRPr="006F6C2B">
              <w:rPr>
                <w:rFonts w:ascii="Times New Roman" w:eastAsia="Times New Roman" w:hAnsi="Times New Roman" w:cs="Times New Roman"/>
                <w:b/>
                <w:i/>
              </w:rPr>
              <w:t>“C” zona</w:t>
            </w:r>
            <w:r w:rsidRPr="006F6C2B">
              <w:rPr>
                <w:rFonts w:ascii="Times New Roman" w:eastAsia="Times New Roman" w:hAnsi="Times New Roman" w:cs="Times New Roman"/>
              </w:rPr>
              <w:t xml:space="preserve"> – no Ainažu pagasta nekustamajam īpašuma “Senču klintis” (zem mājām “Polāri”) uz augšu pret straumi līdz Dzelzs tiltam pāri Salacas upei</w:t>
            </w:r>
            <w:r w:rsidRPr="006F6C2B">
              <w:rPr>
                <w:rFonts w:ascii="Times New Roman" w:eastAsia="Times New Roman" w:hAnsi="Times New Roman" w:cs="Times New Roman"/>
                <w:bCs/>
                <w:lang w:val="cs-CZ"/>
              </w:rPr>
              <w:t>.</w:t>
            </w:r>
          </w:p>
          <w:p w14:paraId="69EDC312" w14:textId="77777777" w:rsidR="00CA3A02" w:rsidRPr="006F6C2B" w:rsidRDefault="00CA3A02" w:rsidP="006F6C2B">
            <w:pPr>
              <w:spacing w:after="0" w:line="240" w:lineRule="auto"/>
              <w:ind w:firstLine="709"/>
              <w:jc w:val="both"/>
              <w:rPr>
                <w:rFonts w:ascii="Times New Roman" w:eastAsia="Times New Roman" w:hAnsi="Times New Roman" w:cs="Times New Roman"/>
                <w:bCs/>
                <w:lang w:val="cs-CZ"/>
              </w:rPr>
            </w:pPr>
          </w:p>
          <w:p w14:paraId="221F3AFE" w14:textId="77777777" w:rsidR="006F6C2B" w:rsidRPr="006F6C2B" w:rsidRDefault="006F6C2B" w:rsidP="006F6C2B">
            <w:pPr>
              <w:spacing w:after="0" w:line="240" w:lineRule="auto"/>
              <w:ind w:firstLine="709"/>
              <w:jc w:val="both"/>
              <w:rPr>
                <w:rFonts w:ascii="Times New Roman" w:eastAsia="Times New Roman" w:hAnsi="Times New Roman" w:cs="Times New Roman"/>
              </w:rPr>
            </w:pPr>
            <w:r w:rsidRPr="006F6C2B">
              <w:rPr>
                <w:rFonts w:ascii="Times New Roman" w:eastAsia="Times New Roman" w:hAnsi="Times New Roman" w:cs="Times New Roman"/>
                <w:b/>
                <w:i/>
              </w:rPr>
              <w:t>“D” zona</w:t>
            </w:r>
            <w:r w:rsidRPr="006F6C2B">
              <w:rPr>
                <w:rFonts w:ascii="Times New Roman" w:eastAsia="Times New Roman" w:hAnsi="Times New Roman" w:cs="Times New Roman"/>
                <w:i/>
              </w:rPr>
              <w:t xml:space="preserve"> </w:t>
            </w:r>
            <w:r w:rsidRPr="006F6C2B">
              <w:rPr>
                <w:rFonts w:ascii="Times New Roman" w:eastAsia="Times New Roman" w:hAnsi="Times New Roman" w:cs="Times New Roman"/>
              </w:rPr>
              <w:t xml:space="preserve">– no Dzelzs tilta pāri Salacas upei līdz Salacgrīvas novada robežzīmei </w:t>
            </w:r>
            <w:r w:rsidRPr="006F6C2B">
              <w:rPr>
                <w:rFonts w:ascii="Times New Roman" w:eastAsia="Times New Roman" w:hAnsi="Times New Roman" w:cs="Times New Roman"/>
                <w:i/>
              </w:rPr>
              <w:t>Salacas upes krastā</w:t>
            </w:r>
            <w:r w:rsidRPr="006F6C2B">
              <w:rPr>
                <w:rFonts w:ascii="Times New Roman" w:eastAsia="Times New Roman" w:hAnsi="Times New Roman" w:cs="Times New Roman"/>
              </w:rPr>
              <w:t xml:space="preserve"> ar Alojas novadu. </w:t>
            </w:r>
          </w:p>
          <w:p w14:paraId="2326EF87" w14:textId="77777777" w:rsidR="006F6C2B" w:rsidRPr="006F6C2B" w:rsidRDefault="006F6C2B" w:rsidP="006F6C2B">
            <w:pPr>
              <w:spacing w:after="0" w:line="240" w:lineRule="auto"/>
              <w:ind w:firstLine="709"/>
              <w:jc w:val="both"/>
              <w:rPr>
                <w:rFonts w:ascii="Times New Roman" w:eastAsia="Times New Roman" w:hAnsi="Times New Roman" w:cs="Times New Roman"/>
              </w:rPr>
            </w:pPr>
          </w:p>
          <w:p w14:paraId="27BFCBF0" w14:textId="77777777" w:rsidR="006F6C2B" w:rsidRPr="006F6C2B" w:rsidRDefault="006F6C2B" w:rsidP="006F6C2B">
            <w:pPr>
              <w:spacing w:after="0" w:line="240" w:lineRule="auto"/>
              <w:ind w:firstLine="709"/>
              <w:jc w:val="both"/>
              <w:rPr>
                <w:rFonts w:ascii="Times New Roman" w:eastAsia="Times New Roman" w:hAnsi="Times New Roman" w:cs="Times New Roman"/>
              </w:rPr>
            </w:pPr>
          </w:p>
          <w:p w14:paraId="03FF6B04" w14:textId="77777777" w:rsidR="006F6C2B" w:rsidRPr="006F6C2B" w:rsidRDefault="006F6C2B" w:rsidP="006F6C2B">
            <w:pPr>
              <w:spacing w:after="0" w:line="240" w:lineRule="auto"/>
              <w:ind w:firstLine="709"/>
              <w:jc w:val="both"/>
              <w:rPr>
                <w:rFonts w:ascii="Times New Roman" w:eastAsia="Times New Roman" w:hAnsi="Times New Roman" w:cs="Times New Roman"/>
                <w:b/>
              </w:rPr>
            </w:pPr>
            <w:r w:rsidRPr="006F6C2B">
              <w:rPr>
                <w:rFonts w:ascii="Times New Roman" w:eastAsia="Times New Roman" w:hAnsi="Times New Roman" w:cs="Times New Roman"/>
                <w:b/>
              </w:rPr>
              <w:t>Godātais Makšķerniek, lūdzu atceries!</w:t>
            </w:r>
          </w:p>
          <w:p w14:paraId="78B92E19" w14:textId="77777777" w:rsidR="006F6C2B" w:rsidRPr="006F6C2B" w:rsidRDefault="006F6C2B" w:rsidP="006F6C2B">
            <w:pPr>
              <w:spacing w:after="0" w:line="240" w:lineRule="auto"/>
              <w:ind w:firstLine="709"/>
              <w:jc w:val="both"/>
              <w:rPr>
                <w:rFonts w:ascii="Times New Roman" w:eastAsia="Times New Roman" w:hAnsi="Times New Roman" w:cs="Times New Roman"/>
              </w:rPr>
            </w:pPr>
            <w:r w:rsidRPr="006F6C2B">
              <w:rPr>
                <w:rFonts w:ascii="Times New Roman" w:eastAsia="Times New Roman" w:hAnsi="Times New Roman" w:cs="Times New Roman"/>
                <w:b/>
              </w:rPr>
              <w:t>Tu makšķerē Salacā – starptautiski atzītā lašu dabiskā nārsta Latvijas nacionālā indeksa upē, kas atrodas īpaši aizsargājamās dabas teritorijās: Ziemeļvidzemes biosfēras rezervātā un dabas parkā “Salacas ieleja”</w:t>
            </w:r>
          </w:p>
          <w:p w14:paraId="732A7761" w14:textId="77777777" w:rsidR="006F6C2B" w:rsidRPr="006F6C2B" w:rsidRDefault="006F6C2B" w:rsidP="006F6C2B">
            <w:pPr>
              <w:spacing w:after="0" w:line="240" w:lineRule="auto"/>
              <w:ind w:firstLine="709"/>
              <w:jc w:val="both"/>
              <w:rPr>
                <w:rFonts w:ascii="Times New Roman" w:eastAsia="Times New Roman" w:hAnsi="Times New Roman" w:cs="Times New Roman"/>
              </w:rPr>
            </w:pPr>
          </w:p>
          <w:p w14:paraId="3F32BFA5" w14:textId="77777777" w:rsidR="006F6C2B" w:rsidRPr="006F6C2B" w:rsidRDefault="006F6C2B" w:rsidP="006F6C2B">
            <w:pPr>
              <w:spacing w:after="0" w:line="240" w:lineRule="auto"/>
              <w:ind w:firstLine="709"/>
              <w:jc w:val="both"/>
              <w:rPr>
                <w:rFonts w:ascii="Times New Roman" w:eastAsia="Times New Roman" w:hAnsi="Times New Roman" w:cs="Times New Roman"/>
                <w:b/>
              </w:rPr>
            </w:pPr>
          </w:p>
          <w:p w14:paraId="18EEFD14" w14:textId="77777777" w:rsidR="006F6C2B" w:rsidRPr="006F6C2B" w:rsidRDefault="006F6C2B" w:rsidP="006F6C2B">
            <w:pPr>
              <w:spacing w:after="0" w:line="240" w:lineRule="auto"/>
              <w:ind w:firstLine="709"/>
              <w:jc w:val="both"/>
              <w:rPr>
                <w:rFonts w:ascii="Times New Roman" w:eastAsia="Times New Roman" w:hAnsi="Times New Roman" w:cs="Times New Roman"/>
              </w:rPr>
            </w:pPr>
          </w:p>
        </w:tc>
        <w:tc>
          <w:tcPr>
            <w:tcW w:w="2693" w:type="dxa"/>
            <w:shd w:val="clear" w:color="auto" w:fill="auto"/>
          </w:tcPr>
          <w:p w14:paraId="236F9D77" w14:textId="77777777" w:rsidR="006F6C2B" w:rsidRPr="006F6C2B" w:rsidRDefault="006F6C2B" w:rsidP="006F6C2B">
            <w:pPr>
              <w:spacing w:after="0" w:line="240" w:lineRule="auto"/>
              <w:ind w:firstLine="709"/>
              <w:jc w:val="both"/>
              <w:rPr>
                <w:rFonts w:ascii="Times New Roman" w:eastAsia="Calibri" w:hAnsi="Times New Roman" w:cs="Times New Roman"/>
              </w:rPr>
            </w:pPr>
          </w:p>
        </w:tc>
      </w:tr>
    </w:tbl>
    <w:p w14:paraId="5F869E8A"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A7CEAF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54F404E"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C62AEC0"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0D6E15B"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E901F3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A0AAC44"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67F8F62"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26AC84E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3739E1C"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5856C3E"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2A9658B9" w14:textId="77777777" w:rsidR="00263CC9" w:rsidRDefault="00263CC9" w:rsidP="006F6C2B">
      <w:pPr>
        <w:spacing w:after="0" w:line="240" w:lineRule="auto"/>
        <w:jc w:val="center"/>
        <w:rPr>
          <w:rFonts w:ascii="Times New Roman" w:eastAsia="Calibri" w:hAnsi="Times New Roman" w:cs="Times New Roman"/>
          <w:b/>
          <w:sz w:val="28"/>
          <w:szCs w:val="28"/>
          <w:lang w:eastAsia="x-none"/>
        </w:rPr>
      </w:pPr>
    </w:p>
    <w:p w14:paraId="64D66EA5"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r w:rsidRPr="006F6C2B">
        <w:rPr>
          <w:rFonts w:ascii="Times New Roman" w:eastAsia="Calibri" w:hAnsi="Times New Roman" w:cs="Times New Roman"/>
          <w:b/>
          <w:sz w:val="28"/>
          <w:szCs w:val="28"/>
          <w:lang w:eastAsia="x-none"/>
        </w:rPr>
        <w:t>“Taimiņu makšķerēšanas sezonas licence”</w:t>
      </w:r>
    </w:p>
    <w:p w14:paraId="115FAE0D"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r w:rsidRPr="006F6C2B">
        <w:rPr>
          <w:rFonts w:ascii="Times New Roman" w:eastAsia="Calibri" w:hAnsi="Times New Roman" w:cs="Times New Roman"/>
          <w:b/>
          <w:sz w:val="28"/>
          <w:szCs w:val="28"/>
          <w:lang w:eastAsia="x-none"/>
        </w:rPr>
        <w:t xml:space="preserve"> posmā ”Salaca I” </w:t>
      </w:r>
    </w:p>
    <w:p w14:paraId="1EA4D0BD"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r w:rsidRPr="006F6C2B">
        <w:rPr>
          <w:rFonts w:ascii="Times New Roman" w:eastAsia="Calibri" w:hAnsi="Times New Roman" w:cs="Times New Roman"/>
          <w:sz w:val="24"/>
          <w:szCs w:val="24"/>
          <w:lang w:eastAsia="x-none"/>
        </w:rPr>
        <w:t>Visās zonās ( “A”, “B”, “C”, “D”)</w:t>
      </w:r>
    </w:p>
    <w:p w14:paraId="33E895FD"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p>
    <w:p w14:paraId="7CCECEA4" w14:textId="77777777" w:rsidR="006F6C2B" w:rsidRPr="006F6C2B" w:rsidRDefault="006F6C2B" w:rsidP="006F6C2B">
      <w:pPr>
        <w:spacing w:after="0" w:line="240" w:lineRule="auto"/>
        <w:jc w:val="center"/>
        <w:rPr>
          <w:rFonts w:ascii="Times New Roman" w:eastAsia="Calibri" w:hAnsi="Times New Roman" w:cs="Times New Roman"/>
          <w:sz w:val="24"/>
          <w:szCs w:val="24"/>
          <w:lang w:val="en-GB" w:eastAsia="x-none"/>
        </w:rPr>
      </w:pP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8268"/>
      </w:tblGrid>
      <w:tr w:rsidR="006F6C2B" w:rsidRPr="006F6C2B" w14:paraId="5F6ED027" w14:textId="77777777" w:rsidTr="008B4650">
        <w:trPr>
          <w:trHeight w:val="995"/>
        </w:trPr>
        <w:tc>
          <w:tcPr>
            <w:tcW w:w="2636" w:type="dxa"/>
            <w:shd w:val="clear" w:color="auto" w:fill="auto"/>
          </w:tcPr>
          <w:p w14:paraId="24DA719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bookmarkStart w:id="0" w:name="_Hlk3549109"/>
          </w:p>
          <w:p w14:paraId="6B43E1F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w:t>
            </w:r>
          </w:p>
          <w:p w14:paraId="26402768"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Dome</w:t>
            </w:r>
          </w:p>
          <w:p w14:paraId="06348BA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tc>
        <w:tc>
          <w:tcPr>
            <w:tcW w:w="8268" w:type="dxa"/>
            <w:shd w:val="clear" w:color="auto" w:fill="auto"/>
            <w:vAlign w:val="center"/>
          </w:tcPr>
          <w:p w14:paraId="28DDB14D" w14:textId="77777777" w:rsidR="006F6C2B" w:rsidRPr="006F6C2B" w:rsidRDefault="006F6C2B" w:rsidP="006F6C2B">
            <w:pPr>
              <w:spacing w:after="0" w:line="240" w:lineRule="auto"/>
              <w:jc w:val="center"/>
              <w:rPr>
                <w:rFonts w:ascii="Times New Roman" w:eastAsia="Calibri" w:hAnsi="Times New Roman" w:cs="Times New Roman"/>
                <w:b/>
                <w:noProof/>
                <w:sz w:val="24"/>
                <w:lang w:eastAsia="lv-LV"/>
              </w:rPr>
            </w:pPr>
            <w:r w:rsidRPr="006F6C2B">
              <w:rPr>
                <w:rFonts w:ascii="Times New Roman" w:eastAsia="Calibri" w:hAnsi="Times New Roman" w:cs="Times New Roman"/>
                <w:b/>
                <w:noProof/>
                <w:sz w:val="24"/>
                <w:lang w:eastAsia="lv-LV"/>
              </w:rPr>
              <w:t>Salacgrīvas novada dome</w:t>
            </w:r>
          </w:p>
          <w:p w14:paraId="5BE79C94" w14:textId="77777777" w:rsidR="006F6C2B" w:rsidRPr="006F6C2B" w:rsidRDefault="006F6C2B" w:rsidP="006F6C2B">
            <w:pPr>
              <w:spacing w:after="0" w:line="240" w:lineRule="auto"/>
              <w:jc w:val="center"/>
              <w:rPr>
                <w:rFonts w:ascii="Times New Roman" w:eastAsia="Calibri" w:hAnsi="Times New Roman" w:cs="Times New Roman"/>
                <w:noProof/>
                <w:sz w:val="24"/>
                <w:lang w:eastAsia="lv-LV"/>
              </w:rPr>
            </w:pPr>
            <w:r w:rsidRPr="006F6C2B">
              <w:rPr>
                <w:rFonts w:ascii="Times New Roman" w:eastAsia="Calibri" w:hAnsi="Times New Roman" w:cs="Times New Roman"/>
                <w:noProof/>
                <w:sz w:val="24"/>
                <w:lang w:eastAsia="lv-LV"/>
              </w:rPr>
              <w:t>Smilšu iela 9, Salacgrīva, Salacgrīvas novads, LV -4033</w:t>
            </w:r>
          </w:p>
        </w:tc>
      </w:tr>
      <w:tr w:rsidR="006F6C2B" w:rsidRPr="006F6C2B" w14:paraId="7118B188" w14:textId="77777777" w:rsidTr="008B4650">
        <w:trPr>
          <w:trHeight w:val="6431"/>
        </w:trPr>
        <w:tc>
          <w:tcPr>
            <w:tcW w:w="2636" w:type="dxa"/>
            <w:shd w:val="clear" w:color="auto" w:fill="auto"/>
          </w:tcPr>
          <w:p w14:paraId="393441B5" w14:textId="77777777" w:rsidR="006F6C2B" w:rsidRPr="006F6C2B" w:rsidRDefault="006F6C2B" w:rsidP="006F6C2B">
            <w:pPr>
              <w:spacing w:after="0" w:line="240" w:lineRule="auto"/>
              <w:jc w:val="center"/>
              <w:rPr>
                <w:rFonts w:ascii="Times New Roman" w:eastAsia="Calibri" w:hAnsi="Times New Roman" w:cs="Times New Roman"/>
                <w:b/>
              </w:rPr>
            </w:pPr>
          </w:p>
          <w:p w14:paraId="24C998EB"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 xml:space="preserve">TAIMIŅA MAKŠĶERĒŠANAS SEZONAS LICENCE </w:t>
            </w:r>
          </w:p>
          <w:p w14:paraId="64FC32E1"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 xml:space="preserve">POSMĀ “SALACA I” </w:t>
            </w:r>
          </w:p>
          <w:p w14:paraId="3A38D4D4" w14:textId="1BE62FE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ZONĀS: A, B, C</w:t>
            </w:r>
          </w:p>
          <w:p w14:paraId="3149A2DB" w14:textId="77777777" w:rsidR="006F6C2B" w:rsidRPr="006F6C2B" w:rsidRDefault="006F6C2B" w:rsidP="006F6C2B">
            <w:pPr>
              <w:spacing w:after="0" w:line="240" w:lineRule="auto"/>
              <w:jc w:val="center"/>
              <w:rPr>
                <w:rFonts w:ascii="Times New Roman" w:eastAsia="Calibri" w:hAnsi="Times New Roman" w:cs="Times New Roman"/>
                <w:b/>
                <w:sz w:val="18"/>
                <w:szCs w:val="18"/>
              </w:rPr>
            </w:pPr>
          </w:p>
          <w:p w14:paraId="70F97D3A" w14:textId="77777777" w:rsidR="006F6C2B" w:rsidRPr="006F6C2B" w:rsidRDefault="006F6C2B" w:rsidP="006F6C2B">
            <w:pPr>
              <w:spacing w:after="0" w:line="240" w:lineRule="auto"/>
              <w:jc w:val="center"/>
              <w:rPr>
                <w:rFonts w:ascii="Times New Roman" w:eastAsia="Calibri" w:hAnsi="Times New Roman" w:cs="Times New Roman"/>
                <w:b/>
                <w:sz w:val="18"/>
                <w:szCs w:val="18"/>
              </w:rPr>
            </w:pPr>
            <w:r w:rsidRPr="006F6C2B">
              <w:rPr>
                <w:rFonts w:ascii="Times New Roman" w:eastAsia="Calibri" w:hAnsi="Times New Roman" w:cs="Times New Roman"/>
                <w:b/>
                <w:sz w:val="18"/>
                <w:szCs w:val="18"/>
              </w:rPr>
              <w:t xml:space="preserve">LICENCE DERĪGA </w:t>
            </w:r>
          </w:p>
          <w:p w14:paraId="2E4619D3" w14:textId="77777777" w:rsidR="006F6C2B" w:rsidRPr="006F6C2B" w:rsidRDefault="006F6C2B" w:rsidP="006F6C2B">
            <w:pPr>
              <w:spacing w:after="0" w:line="240" w:lineRule="auto"/>
              <w:jc w:val="center"/>
              <w:rPr>
                <w:rFonts w:ascii="Times New Roman" w:eastAsia="Calibri" w:hAnsi="Times New Roman" w:cs="Times New Roman"/>
                <w:b/>
                <w:sz w:val="18"/>
                <w:szCs w:val="18"/>
              </w:rPr>
            </w:pPr>
            <w:r w:rsidRPr="006F6C2B">
              <w:rPr>
                <w:rFonts w:ascii="Times New Roman" w:eastAsia="Calibri" w:hAnsi="Times New Roman" w:cs="Times New Roman"/>
                <w:b/>
                <w:sz w:val="18"/>
                <w:szCs w:val="18"/>
              </w:rPr>
              <w:t xml:space="preserve"> NO 1. JANVĀRA – 30. APRĪLIM</w:t>
            </w:r>
          </w:p>
          <w:p w14:paraId="525981F4"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4EDB405C" w14:textId="77777777" w:rsidR="006F6C2B" w:rsidRPr="006F6C2B" w:rsidRDefault="006F6C2B" w:rsidP="006F6C2B">
            <w:pPr>
              <w:spacing w:after="0" w:line="240" w:lineRule="auto"/>
              <w:jc w:val="center"/>
              <w:rPr>
                <w:rFonts w:ascii="Times New Roman" w:eastAsia="Calibri" w:hAnsi="Times New Roman" w:cs="Times New Roman"/>
                <w:b/>
              </w:rPr>
            </w:pPr>
          </w:p>
          <w:p w14:paraId="4C40F7A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CENA EUR 200,00</w:t>
            </w:r>
          </w:p>
          <w:p w14:paraId="73692FD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 xml:space="preserve">(cena bez PVN EUR 165,29 PVN 21% EUR 34,71) </w:t>
            </w:r>
          </w:p>
          <w:p w14:paraId="255CF5BE" w14:textId="77777777" w:rsidR="006F6C2B" w:rsidRPr="006F6C2B" w:rsidRDefault="006F6C2B" w:rsidP="006F6C2B">
            <w:pPr>
              <w:spacing w:after="0" w:line="240" w:lineRule="auto"/>
              <w:jc w:val="center"/>
              <w:rPr>
                <w:rFonts w:ascii="Times New Roman" w:eastAsia="Calibri" w:hAnsi="Times New Roman" w:cs="Times New Roman"/>
                <w:b/>
              </w:rPr>
            </w:pPr>
          </w:p>
          <w:p w14:paraId="7A4C3B22"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598581A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(pārdota – datums)</w:t>
            </w:r>
          </w:p>
          <w:p w14:paraId="71CB0E79"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15F72402"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452D118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(derīga – datums)</w:t>
            </w:r>
          </w:p>
          <w:p w14:paraId="6D05653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0308E9A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_____________________</w:t>
            </w:r>
          </w:p>
          <w:p w14:paraId="07F7F96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(vārds, uzvārds)</w:t>
            </w:r>
            <w:r w:rsidRPr="006F6C2B">
              <w:rPr>
                <w:rFonts w:ascii="Times New Roman" w:eastAsia="Calibri" w:hAnsi="Times New Roman" w:cs="Times New Roman"/>
              </w:rPr>
              <w:br/>
            </w:r>
            <w:r w:rsidRPr="006F6C2B">
              <w:rPr>
                <w:rFonts w:ascii="Times New Roman" w:eastAsia="Calibri" w:hAnsi="Times New Roman" w:cs="Times New Roman"/>
              </w:rPr>
              <w:br/>
              <w:t>____________________</w:t>
            </w:r>
          </w:p>
          <w:p w14:paraId="4F274FBD"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(personas kods)</w:t>
            </w:r>
          </w:p>
          <w:p w14:paraId="322AF166"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347BA84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Ar nolikumu iepazinos un to apliecinu ar parakstu</w:t>
            </w:r>
          </w:p>
          <w:p w14:paraId="06F2830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p>
          <w:p w14:paraId="209A87D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63599E64"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saņēmēja paraksts)</w:t>
            </w:r>
          </w:p>
          <w:p w14:paraId="001E3C06"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22F14F8E"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1E85B5D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0A9E6E6D"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pārdošanas vieta)</w:t>
            </w:r>
          </w:p>
        </w:tc>
        <w:tc>
          <w:tcPr>
            <w:tcW w:w="8268" w:type="dxa"/>
            <w:shd w:val="clear" w:color="auto" w:fill="auto"/>
          </w:tcPr>
          <w:p w14:paraId="7AFEF33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p w14:paraId="21C62203"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 xml:space="preserve">TAIMIŅA (LAŠA) MAKŠĶERĒŠANAS SEZONAS LICENCE </w:t>
            </w:r>
          </w:p>
          <w:p w14:paraId="49137F11" w14:textId="54119098"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POSMĀ “SALACA I”  ZONĀS: A, B, C</w:t>
            </w:r>
          </w:p>
          <w:p w14:paraId="0BFE8EF0" w14:textId="77777777" w:rsidR="006F6C2B" w:rsidRPr="006F6C2B" w:rsidRDefault="006F6C2B" w:rsidP="006F6C2B">
            <w:pPr>
              <w:spacing w:after="0" w:line="240" w:lineRule="auto"/>
              <w:jc w:val="center"/>
              <w:rPr>
                <w:rFonts w:ascii="Times New Roman" w:eastAsia="Calibri" w:hAnsi="Times New Roman" w:cs="Times New Roman"/>
                <w:b/>
                <w:sz w:val="18"/>
                <w:szCs w:val="18"/>
              </w:rPr>
            </w:pPr>
          </w:p>
          <w:p w14:paraId="3FBE45E9" w14:textId="77777777" w:rsidR="006F6C2B" w:rsidRPr="006F6C2B" w:rsidRDefault="006F6C2B" w:rsidP="006F6C2B">
            <w:pPr>
              <w:spacing w:after="0" w:line="240" w:lineRule="auto"/>
              <w:jc w:val="center"/>
              <w:rPr>
                <w:rFonts w:ascii="Times New Roman" w:eastAsia="Calibri" w:hAnsi="Times New Roman" w:cs="Times New Roman"/>
                <w:b/>
                <w:sz w:val="18"/>
                <w:szCs w:val="18"/>
              </w:rPr>
            </w:pPr>
            <w:r w:rsidRPr="006F6C2B">
              <w:rPr>
                <w:rFonts w:ascii="Times New Roman" w:eastAsia="Calibri" w:hAnsi="Times New Roman" w:cs="Times New Roman"/>
                <w:b/>
                <w:sz w:val="18"/>
                <w:szCs w:val="18"/>
              </w:rPr>
              <w:t>LICENCE DERĪGA NO 1. JANVĀRA – 30. APRĪLIM !</w:t>
            </w:r>
          </w:p>
          <w:p w14:paraId="018CC262"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62653D1D" w14:textId="27CD2554"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8"/>
                <w:szCs w:val="18"/>
              </w:rPr>
              <w:t xml:space="preserve">Licence derīga makšķerēšanai tikai diennakts gaišajā laikā. Licence dod tiesības paturēt lomā 1 (vienu) gab. taimiņu vai lasi tikai pēc noķertās zivs reģistrācijas licences iegādes vietā, kur licenci jāatgriež </w:t>
            </w:r>
            <w:r w:rsidR="00CA3A02" w:rsidRPr="00CA3A02">
              <w:rPr>
                <w:rFonts w:ascii="Times New Roman" w:eastAsia="Calibri" w:hAnsi="Times New Roman" w:cs="Times New Roman"/>
                <w:sz w:val="18"/>
                <w:szCs w:val="18"/>
              </w:rPr>
              <w:t>10 (desmit) dienu laikā pēc licences derīguma termiņa beigām.</w:t>
            </w:r>
          </w:p>
          <w:p w14:paraId="60E66ED1" w14:textId="77777777" w:rsidR="006F6C2B" w:rsidRPr="006F6C2B" w:rsidRDefault="006F6C2B" w:rsidP="006F6C2B">
            <w:pPr>
              <w:spacing w:after="0" w:line="240" w:lineRule="auto"/>
              <w:rPr>
                <w:rFonts w:ascii="Times New Roman" w:eastAsia="Calibri" w:hAnsi="Times New Roman" w:cs="Times New Roman"/>
                <w:sz w:val="20"/>
                <w:szCs w:val="20"/>
              </w:rPr>
            </w:pPr>
          </w:p>
          <w:p w14:paraId="03363207"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20__. g.________________________</w:t>
            </w:r>
          </w:p>
          <w:p w14:paraId="5129F1CF" w14:textId="77777777" w:rsidR="006F6C2B" w:rsidRPr="006F6C2B" w:rsidRDefault="006F6C2B" w:rsidP="006F6C2B">
            <w:pPr>
              <w:spacing w:after="0" w:line="240" w:lineRule="auto"/>
              <w:rPr>
                <w:rFonts w:ascii="Times New Roman" w:eastAsia="Calibri" w:hAnsi="Times New Roman" w:cs="Times New Roman"/>
                <w:sz w:val="20"/>
                <w:szCs w:val="20"/>
              </w:rPr>
            </w:pPr>
          </w:p>
          <w:p w14:paraId="512E860A"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20"/>
                <w:szCs w:val="20"/>
              </w:rPr>
            </w:pPr>
            <w:r w:rsidRPr="006F6C2B">
              <w:rPr>
                <w:rFonts w:ascii="Times New Roman" w:eastAsia="Calibri" w:hAnsi="Times New Roman" w:cs="Times New Roman"/>
                <w:b/>
                <w:sz w:val="18"/>
                <w:szCs w:val="18"/>
              </w:rPr>
              <w:t xml:space="preserve">Licences cena 200,00 </w:t>
            </w:r>
            <w:proofErr w:type="spellStart"/>
            <w:r w:rsidRPr="006F6C2B">
              <w:rPr>
                <w:rFonts w:ascii="Times New Roman" w:eastAsia="Calibri" w:hAnsi="Times New Roman" w:cs="Times New Roman"/>
                <w:b/>
                <w:sz w:val="18"/>
                <w:szCs w:val="18"/>
              </w:rPr>
              <w:t>euro</w:t>
            </w:r>
            <w:proofErr w:type="spellEnd"/>
            <w:r w:rsidRPr="006F6C2B">
              <w:rPr>
                <w:rFonts w:ascii="Times New Roman" w:eastAsia="Calibri" w:hAnsi="Times New Roman" w:cs="Times New Roman"/>
                <w:b/>
                <w:sz w:val="18"/>
                <w:szCs w:val="18"/>
              </w:rPr>
              <w:t xml:space="preserve"> </w:t>
            </w:r>
            <w:r w:rsidRPr="006F6C2B">
              <w:rPr>
                <w:rFonts w:ascii="Times New Roman" w:eastAsia="Calibri" w:hAnsi="Times New Roman" w:cs="Times New Roman"/>
                <w:sz w:val="20"/>
                <w:szCs w:val="20"/>
              </w:rPr>
              <w:t xml:space="preserve">(cena bez PVN EUR 165,29 PVN 21% EUR 34,71) </w:t>
            </w:r>
          </w:p>
          <w:p w14:paraId="00D91770"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8"/>
              </w:rPr>
            </w:pPr>
          </w:p>
          <w:p w14:paraId="2364C316" w14:textId="77777777" w:rsidR="006F6C2B" w:rsidRPr="006F6C2B" w:rsidRDefault="006F6C2B" w:rsidP="006F6C2B">
            <w:pPr>
              <w:spacing w:after="0" w:line="240" w:lineRule="auto"/>
              <w:rPr>
                <w:rFonts w:ascii="Times New Roman" w:eastAsia="Calibri" w:hAnsi="Times New Roman" w:cs="Times New Roman"/>
              </w:rPr>
            </w:pPr>
          </w:p>
          <w:p w14:paraId="6B9CDA96"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__________________________________</w:t>
            </w:r>
          </w:p>
          <w:p w14:paraId="7B7AAFA7"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(vārds, uzvārds)</w:t>
            </w:r>
          </w:p>
          <w:p w14:paraId="2CB18557" w14:textId="77777777" w:rsidR="006F6C2B" w:rsidRPr="006F6C2B" w:rsidRDefault="006F6C2B" w:rsidP="006F6C2B">
            <w:pPr>
              <w:spacing w:after="0" w:line="240" w:lineRule="auto"/>
              <w:rPr>
                <w:rFonts w:ascii="Times New Roman" w:eastAsia="Calibri" w:hAnsi="Times New Roman" w:cs="Times New Roman"/>
                <w:sz w:val="16"/>
                <w:szCs w:val="16"/>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6F6C2B" w:rsidRPr="006F6C2B" w14:paraId="5599B817" w14:textId="77777777" w:rsidTr="008B4650">
              <w:trPr>
                <w:trHeight w:val="165"/>
                <w:jc w:val="center"/>
              </w:trPr>
              <w:tc>
                <w:tcPr>
                  <w:tcW w:w="368" w:type="dxa"/>
                  <w:shd w:val="clear" w:color="auto" w:fill="auto"/>
                </w:tcPr>
                <w:p w14:paraId="31553532"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2CE689CB"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2341074A"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10C173DC"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68866775"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073BD79D"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76" w:type="dxa"/>
                  <w:shd w:val="clear" w:color="auto" w:fill="auto"/>
                </w:tcPr>
                <w:p w14:paraId="1DCB48ED"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rPr>
                  </w:pPr>
                  <w:r w:rsidRPr="006F6C2B">
                    <w:rPr>
                      <w:rFonts w:ascii="Times New Roman" w:eastAsia="Calibri" w:hAnsi="Times New Roman" w:cs="Times New Roman"/>
                    </w:rPr>
                    <w:t>-</w:t>
                  </w:r>
                </w:p>
              </w:tc>
              <w:tc>
                <w:tcPr>
                  <w:tcW w:w="369" w:type="dxa"/>
                  <w:shd w:val="clear" w:color="auto" w:fill="auto"/>
                </w:tcPr>
                <w:p w14:paraId="1AB969FE"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5623EA19"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3AD89D18"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230F7DA8"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24546B00"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r>
          </w:tbl>
          <w:p w14:paraId="05382313" w14:textId="77777777" w:rsidR="006F6C2B" w:rsidRPr="006F6C2B" w:rsidRDefault="006F6C2B" w:rsidP="006F6C2B">
            <w:pPr>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(personas kods)</w:t>
            </w:r>
          </w:p>
          <w:p w14:paraId="55A645C6" w14:textId="77777777" w:rsidR="006F6C2B" w:rsidRPr="006F6C2B" w:rsidRDefault="006F6C2B" w:rsidP="006F6C2B">
            <w:pPr>
              <w:spacing w:after="0" w:line="240" w:lineRule="auto"/>
              <w:rPr>
                <w:rFonts w:ascii="Times New Roman" w:eastAsia="Calibri" w:hAnsi="Times New Roman" w:cs="Times New Roman"/>
              </w:rPr>
            </w:pPr>
          </w:p>
          <w:p w14:paraId="66CFADC5"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Licences pārdošanas vieta ______________________</w:t>
            </w:r>
          </w:p>
          <w:p w14:paraId="484A4D89"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 xml:space="preserve">                                                 </w:t>
            </w:r>
          </w:p>
          <w:p w14:paraId="658D5AFB"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Licenci pārdeva ______________________________</w:t>
            </w:r>
          </w:p>
          <w:p w14:paraId="7AE843B2"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(pārdevēja paraksts)</w:t>
            </w:r>
            <w:r w:rsidRPr="006F6C2B">
              <w:rPr>
                <w:rFonts w:ascii="Times New Roman" w:eastAsia="Calibri" w:hAnsi="Times New Roman" w:cs="Times New Roman"/>
              </w:rPr>
              <w:t xml:space="preserve">  </w:t>
            </w:r>
          </w:p>
          <w:p w14:paraId="3B79EED0" w14:textId="77777777" w:rsidR="006F6C2B" w:rsidRPr="006F6C2B" w:rsidRDefault="006F6C2B" w:rsidP="006F6C2B">
            <w:pPr>
              <w:spacing w:after="0" w:line="240" w:lineRule="auto"/>
              <w:rPr>
                <w:rFonts w:ascii="Times New Roman" w:eastAsia="Calibri" w:hAnsi="Times New Roman" w:cs="Times New Roman"/>
                <w:sz w:val="16"/>
                <w:szCs w:val="16"/>
              </w:rPr>
            </w:pPr>
          </w:p>
          <w:p w14:paraId="4FCB71CF" w14:textId="77777777" w:rsidR="006F6C2B" w:rsidRPr="006F6C2B" w:rsidRDefault="006F6C2B" w:rsidP="006F6C2B">
            <w:pPr>
              <w:spacing w:after="0" w:line="240" w:lineRule="auto"/>
              <w:rPr>
                <w:rFonts w:ascii="Times New Roman" w:eastAsia="Calibri" w:hAnsi="Times New Roman" w:cs="Times New Roman"/>
              </w:rPr>
            </w:pPr>
          </w:p>
          <w:p w14:paraId="4ADA00A5" w14:textId="77777777" w:rsidR="006F6C2B" w:rsidRPr="006F6C2B" w:rsidRDefault="006F6C2B" w:rsidP="006F6C2B">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Nepilnīgi aizpildīta licence nav derīga.</w:t>
            </w:r>
          </w:p>
          <w:p w14:paraId="285789BE" w14:textId="77777777" w:rsidR="006F6C2B" w:rsidRPr="006F6C2B" w:rsidRDefault="006F6C2B" w:rsidP="006F6C2B">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Makšķerēšanai neizmantotās vai sakarā ar pārkāpumu izņemtās licences vērtība netiek atgriezta!</w:t>
            </w:r>
          </w:p>
          <w:p w14:paraId="414C02A8" w14:textId="77777777" w:rsidR="006F6C2B" w:rsidRPr="006F6C2B" w:rsidRDefault="006F6C2B" w:rsidP="006F6C2B">
            <w:pPr>
              <w:spacing w:after="0" w:line="240" w:lineRule="auto"/>
              <w:jc w:val="center"/>
              <w:rPr>
                <w:rFonts w:ascii="Times New Roman" w:eastAsia="Calibri" w:hAnsi="Times New Roman" w:cs="Times New Roman"/>
                <w:b/>
                <w:sz w:val="20"/>
                <w:szCs w:val="20"/>
              </w:rPr>
            </w:pPr>
          </w:p>
          <w:p w14:paraId="1C0ECF8F"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7F3D6355" w14:textId="77777777" w:rsidR="006F6C2B" w:rsidRPr="006F6C2B" w:rsidRDefault="006F6C2B" w:rsidP="006F6C2B">
            <w:pPr>
              <w:spacing w:after="0" w:line="240" w:lineRule="auto"/>
              <w:jc w:val="center"/>
              <w:rPr>
                <w:rFonts w:ascii="Times New Roman" w:eastAsia="Calibri" w:hAnsi="Times New Roman" w:cs="Times New Roman"/>
                <w:sz w:val="16"/>
                <w:szCs w:val="16"/>
              </w:rPr>
            </w:pPr>
          </w:p>
        </w:tc>
      </w:tr>
      <w:bookmarkEnd w:id="0"/>
    </w:tbl>
    <w:p w14:paraId="5B5F9FC5" w14:textId="77777777" w:rsidR="006F6C2B" w:rsidRPr="006F6C2B" w:rsidRDefault="006F6C2B" w:rsidP="006F6C2B">
      <w:pPr>
        <w:spacing w:after="0" w:line="240" w:lineRule="auto"/>
        <w:rPr>
          <w:rFonts w:ascii="Times New Roman" w:eastAsia="Calibri" w:hAnsi="Times New Roman" w:cs="Times New Roman"/>
          <w:sz w:val="24"/>
          <w:szCs w:val="24"/>
          <w:lang w:eastAsia="x-none"/>
        </w:rPr>
      </w:pPr>
    </w:p>
    <w:p w14:paraId="7E814206" w14:textId="77777777" w:rsidR="006F6C2B" w:rsidRPr="006F6C2B" w:rsidRDefault="006F6C2B" w:rsidP="006F6C2B">
      <w:pPr>
        <w:keepNext/>
        <w:spacing w:after="0" w:line="240" w:lineRule="auto"/>
        <w:jc w:val="center"/>
        <w:outlineLvl w:val="1"/>
        <w:rPr>
          <w:rFonts w:ascii="Times New Roman" w:eastAsia="Calibri" w:hAnsi="Times New Roman" w:cs="Times New Roman"/>
          <w:b/>
          <w:sz w:val="20"/>
          <w:szCs w:val="20"/>
          <w:lang w:val="x-none" w:eastAsia="x-none"/>
        </w:rPr>
      </w:pPr>
    </w:p>
    <w:p w14:paraId="3FCECAE1"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7B49E663"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5D185D33"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0ABC4379"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7375398B"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732D795C"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3295C5F8" w14:textId="77777777"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val="x-none" w:eastAsia="x-none"/>
        </w:rPr>
      </w:pPr>
      <w:r w:rsidRPr="006F6C2B">
        <w:rPr>
          <w:rFonts w:ascii="Times New Roman" w:eastAsia="Times New Roman" w:hAnsi="Times New Roman" w:cs="Times New Roman"/>
          <w:sz w:val="24"/>
          <w:szCs w:val="24"/>
          <w:lang w:val="x-none" w:eastAsia="x-none"/>
        </w:rPr>
        <w:tab/>
      </w:r>
    </w:p>
    <w:p w14:paraId="36D88533" w14:textId="77777777"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val="x-none" w:eastAsia="x-none"/>
        </w:rPr>
      </w:pPr>
      <w:r w:rsidRPr="006F6C2B">
        <w:rPr>
          <w:rFonts w:ascii="Times New Roman" w:eastAsia="Times New Roman" w:hAnsi="Times New Roman" w:cs="Times New Roman"/>
          <w:sz w:val="24"/>
          <w:szCs w:val="24"/>
          <w:lang w:val="x-none" w:eastAsia="x-none"/>
        </w:rPr>
        <w:br w:type="page"/>
      </w:r>
    </w:p>
    <w:tbl>
      <w:tblPr>
        <w:tblpPr w:leftFromText="180" w:rightFromText="180" w:horzAnchor="margin" w:tblpXSpec="center" w:tblpY="2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5936"/>
      </w:tblGrid>
      <w:tr w:rsidR="006F6C2B" w:rsidRPr="006F6C2B" w14:paraId="51E98B85" w14:textId="77777777" w:rsidTr="008B4650">
        <w:trPr>
          <w:trHeight w:val="9587"/>
        </w:trPr>
        <w:tc>
          <w:tcPr>
            <w:tcW w:w="4237" w:type="dxa"/>
            <w:shd w:val="clear" w:color="auto" w:fill="auto"/>
          </w:tcPr>
          <w:p w14:paraId="2B7AC1A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1F64127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6F6C2B">
              <w:rPr>
                <w:rFonts w:ascii="Times New Roman" w:eastAsia="Calibri" w:hAnsi="Times New Roman" w:cs="Times New Roman"/>
                <w:b/>
                <w:color w:val="231F20"/>
                <w:sz w:val="18"/>
                <w:szCs w:val="16"/>
              </w:rPr>
              <w:t>Godātais Makšķerniek!</w:t>
            </w:r>
          </w:p>
          <w:p w14:paraId="5D2611B0"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8"/>
                <w:szCs w:val="16"/>
              </w:rPr>
            </w:pPr>
          </w:p>
          <w:p w14:paraId="1881635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6F6C2B">
              <w:rPr>
                <w:rFonts w:ascii="Times New Roman" w:eastAsia="Calibri" w:hAnsi="Times New Roman" w:cs="Times New Roman"/>
                <w:b/>
                <w:color w:val="231F20"/>
                <w:sz w:val="18"/>
                <w:szCs w:val="16"/>
              </w:rPr>
              <w:t>Lūdzu, atceries un iegaumē!</w:t>
            </w:r>
          </w:p>
          <w:p w14:paraId="36CC77EA"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p>
          <w:p w14:paraId="5D212326"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p>
          <w:p w14:paraId="5B4E4C29"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p>
          <w:p w14:paraId="65CC9530"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iCs/>
                <w:sz w:val="20"/>
                <w:szCs w:val="20"/>
              </w:rPr>
            </w:pPr>
            <w:r w:rsidRPr="006F6C2B">
              <w:rPr>
                <w:rFonts w:ascii="Times New Roman" w:eastAsia="Calibri" w:hAnsi="Times New Roman" w:cs="Times New Roman"/>
                <w:iCs/>
                <w:sz w:val="20"/>
                <w:szCs w:val="20"/>
              </w:rPr>
              <w:t>Taimiņa vai laša makšķerēšana atļauta tikai spiningošanas vai mušiņmakšķerēšanas veidā (atbilstoši iegādātajai licencei), lietojot mākslīgu ēsmu! Atļauts iebrist upē ne tālāk par 1 m no krasta līnijas. Šī licence dod iespējas makšķerēt līdz brīdim, kad tiks noķerta pirmā, lomā paturamā zivs, kuras minimālais pieļaujamas garums ir ne mazāks par šādu izmēru: taimiņam – 50 cm, lasim – 60 cm. Zivis, kuru minimālie pieļaujamie garumi ir mazāki par minētajiem, jāatlaiž (jāatbrīvo). Lomā paturamo zivi nekavējoties jānogalina un jāreģistrē licences iegādes vietā.</w:t>
            </w:r>
          </w:p>
          <w:p w14:paraId="74843989"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10F3F258" w14:textId="682335FC"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u w:val="single"/>
              </w:rPr>
            </w:pPr>
            <w:r w:rsidRPr="006F6C2B">
              <w:rPr>
                <w:rFonts w:ascii="Times New Roman" w:eastAsia="Calibri" w:hAnsi="Times New Roman" w:cs="Times New Roman"/>
                <w:b/>
                <w:color w:val="231F20"/>
                <w:sz w:val="20"/>
                <w:szCs w:val="20"/>
                <w:u w:val="single"/>
              </w:rPr>
              <w:t xml:space="preserve">Licences neatgriešanas gadījumā Tev tiks liegta iespēja iegādāties jebkāda veida licenci makšķerēšanai Salacas upē posmā “Salaca I” </w:t>
            </w:r>
            <w:r w:rsidR="001A32BC">
              <w:rPr>
                <w:rFonts w:ascii="Times New Roman" w:eastAsia="Calibri" w:hAnsi="Times New Roman" w:cs="Times New Roman"/>
                <w:b/>
                <w:color w:val="231F20"/>
                <w:sz w:val="20"/>
                <w:szCs w:val="20"/>
                <w:u w:val="single"/>
              </w:rPr>
              <w:t xml:space="preserve"> divus gadus pēc pārkāpuma konstatēšanas</w:t>
            </w:r>
            <w:r w:rsidR="001A32BC" w:rsidRPr="006F6C2B">
              <w:rPr>
                <w:rFonts w:ascii="Times New Roman" w:eastAsia="Calibri" w:hAnsi="Times New Roman" w:cs="Times New Roman"/>
                <w:b/>
                <w:color w:val="231F20"/>
                <w:sz w:val="20"/>
                <w:szCs w:val="20"/>
                <w:u w:val="single"/>
              </w:rPr>
              <w:t>!</w:t>
            </w:r>
          </w:p>
          <w:p w14:paraId="79A4E4B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45E857DE"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8"/>
                <w:szCs w:val="16"/>
              </w:rPr>
            </w:pPr>
          </w:p>
          <w:p w14:paraId="7D7FA973"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8"/>
                <w:szCs w:val="16"/>
              </w:rPr>
            </w:pPr>
          </w:p>
          <w:p w14:paraId="25949DC2"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sz w:val="18"/>
                <w:szCs w:val="16"/>
              </w:rPr>
            </w:pPr>
            <w:r w:rsidRPr="006F6C2B">
              <w:rPr>
                <w:rFonts w:ascii="Times New Roman" w:eastAsia="Calibri" w:hAnsi="Times New Roman" w:cs="Times New Roman"/>
                <w:b/>
                <w:sz w:val="18"/>
                <w:szCs w:val="16"/>
              </w:rPr>
              <w:t xml:space="preserve">Par novērotajiem pārkāpumiem lūdzu ziņot </w:t>
            </w:r>
          </w:p>
          <w:p w14:paraId="5174F46A"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sz w:val="18"/>
                <w:szCs w:val="16"/>
              </w:rPr>
            </w:pPr>
            <w:r w:rsidRPr="006F6C2B">
              <w:rPr>
                <w:rFonts w:ascii="Times New Roman" w:eastAsia="Calibri" w:hAnsi="Times New Roman" w:cs="Times New Roman"/>
                <w:b/>
                <w:sz w:val="18"/>
                <w:szCs w:val="16"/>
              </w:rPr>
              <w:t xml:space="preserve">pa tālr. </w:t>
            </w:r>
            <w:r w:rsidRPr="006F6C2B">
              <w:rPr>
                <w:rFonts w:ascii="Times New Roman" w:eastAsia="Times New Roman" w:hAnsi="Times New Roman" w:cs="Times New Roman"/>
                <w:b/>
                <w:bCs/>
                <w:sz w:val="18"/>
                <w:szCs w:val="18"/>
                <w:lang w:val="en-GB"/>
              </w:rPr>
              <w:t>29472663, 29376435, 26446656</w:t>
            </w:r>
          </w:p>
          <w:p w14:paraId="0ED177A7"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p>
          <w:p w14:paraId="14E7FFC9"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r w:rsidRPr="006F6C2B">
              <w:rPr>
                <w:rFonts w:ascii="Times New Roman" w:eastAsia="Calibri" w:hAnsi="Times New Roman" w:cs="Times New Roman"/>
                <w:sz w:val="18"/>
                <w:szCs w:val="16"/>
              </w:rPr>
              <w:t>Paldies par izpratni un “ne asakas”!</w:t>
            </w:r>
          </w:p>
          <w:p w14:paraId="234C8BC0"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r w:rsidRPr="006F6C2B">
              <w:rPr>
                <w:rFonts w:ascii="Times New Roman" w:eastAsia="Calibri" w:hAnsi="Times New Roman" w:cs="Times New Roman"/>
                <w:sz w:val="18"/>
                <w:szCs w:val="16"/>
              </w:rPr>
              <w:t>Ar cieņu – Salacgrīvas novada dome.</w:t>
            </w:r>
          </w:p>
          <w:p w14:paraId="4A9A146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rPr>
            </w:pPr>
          </w:p>
        </w:tc>
        <w:tc>
          <w:tcPr>
            <w:tcW w:w="5936" w:type="dxa"/>
            <w:shd w:val="clear" w:color="auto" w:fill="auto"/>
          </w:tcPr>
          <w:p w14:paraId="140D6A1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rPr>
            </w:pPr>
          </w:p>
          <w:p w14:paraId="61ACCB4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rPr>
            </w:pPr>
            <w:r w:rsidRPr="006F6C2B">
              <w:rPr>
                <w:rFonts w:ascii="Times New Roman" w:eastAsia="Calibri" w:hAnsi="Times New Roman" w:cs="Times New Roman"/>
                <w:b/>
                <w:color w:val="231F20"/>
              </w:rPr>
              <w:t>! Makšķerēšanas sezonā gūtais loms jāreģistrē loma uzskaites tabulā, kas tiek izsniegta kopā ar licences iegādi un jāiesniedz Salacgrīvas novada domei ne vēlāk kā 10 dienas pēc licences beigu termiņa!</w:t>
            </w:r>
          </w:p>
          <w:p w14:paraId="3D0030F9"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rPr>
            </w:pPr>
          </w:p>
          <w:p w14:paraId="4B639EC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rPr>
            </w:pPr>
          </w:p>
          <w:p w14:paraId="47CF9F8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rPr>
            </w:pPr>
          </w:p>
          <w:p w14:paraId="03279FF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rPr>
            </w:pPr>
          </w:p>
          <w:p w14:paraId="22316B4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rPr>
            </w:pPr>
          </w:p>
          <w:p w14:paraId="5CEC54E3" w14:textId="77777777" w:rsidR="006F6C2B" w:rsidRPr="006F6C2B" w:rsidRDefault="006F6C2B" w:rsidP="006F6C2B">
            <w:pPr>
              <w:spacing w:after="0" w:line="240" w:lineRule="auto"/>
              <w:ind w:firstLine="720"/>
              <w:jc w:val="both"/>
              <w:rPr>
                <w:rFonts w:ascii="Times New Roman" w:eastAsia="Times New Roman" w:hAnsi="Times New Roman" w:cs="Times New Roman"/>
                <w:b/>
                <w:i/>
              </w:rPr>
            </w:pPr>
            <w:r w:rsidRPr="006F6C2B">
              <w:rPr>
                <w:rFonts w:ascii="Times New Roman" w:eastAsia="Times New Roman" w:hAnsi="Times New Roman" w:cs="Times New Roman"/>
                <w:b/>
                <w:i/>
              </w:rPr>
              <w:t>Taimiņa (arī laša) makšķerēšana atļauta:</w:t>
            </w:r>
          </w:p>
          <w:p w14:paraId="718162C0" w14:textId="77777777" w:rsidR="006F6C2B" w:rsidRPr="006F6C2B" w:rsidRDefault="006F6C2B" w:rsidP="006F6C2B">
            <w:pPr>
              <w:spacing w:after="0" w:line="240" w:lineRule="auto"/>
              <w:ind w:firstLine="720"/>
              <w:jc w:val="both"/>
              <w:rPr>
                <w:rFonts w:ascii="Times New Roman" w:eastAsia="Times New Roman" w:hAnsi="Times New Roman" w:cs="Times New Roman"/>
                <w:b/>
                <w:i/>
              </w:rPr>
            </w:pPr>
          </w:p>
          <w:p w14:paraId="0BB65B3C" w14:textId="77777777" w:rsidR="006F6C2B" w:rsidRPr="006F6C2B" w:rsidRDefault="006F6C2B" w:rsidP="006F6C2B">
            <w:pPr>
              <w:spacing w:after="0" w:line="240" w:lineRule="auto"/>
              <w:ind w:firstLine="720"/>
              <w:jc w:val="both"/>
              <w:rPr>
                <w:rFonts w:ascii="Times New Roman" w:eastAsia="Times New Roman" w:hAnsi="Times New Roman" w:cs="Times New Roman"/>
                <w:b/>
                <w:i/>
              </w:rPr>
            </w:pPr>
          </w:p>
          <w:p w14:paraId="6DD6CD75" w14:textId="77777777" w:rsidR="006F6C2B" w:rsidRPr="006F6C2B" w:rsidRDefault="006F6C2B" w:rsidP="006F6C2B">
            <w:pPr>
              <w:spacing w:after="0" w:line="240" w:lineRule="auto"/>
              <w:ind w:firstLine="720"/>
              <w:jc w:val="both"/>
              <w:rPr>
                <w:rFonts w:ascii="Times New Roman" w:eastAsia="Times New Roman" w:hAnsi="Times New Roman" w:cs="Times New Roman"/>
              </w:rPr>
            </w:pPr>
            <w:r w:rsidRPr="006F6C2B">
              <w:rPr>
                <w:rFonts w:ascii="Times New Roman" w:eastAsia="Times New Roman" w:hAnsi="Times New Roman" w:cs="Times New Roman"/>
                <w:b/>
                <w:i/>
              </w:rPr>
              <w:t>“A” zona</w:t>
            </w:r>
            <w:r w:rsidRPr="006F6C2B">
              <w:rPr>
                <w:rFonts w:ascii="Times New Roman" w:eastAsia="Times New Roman" w:hAnsi="Times New Roman" w:cs="Times New Roman"/>
              </w:rPr>
              <w:t xml:space="preserve"> – no tilta pār Salacas upi Salacgrīvā</w:t>
            </w:r>
            <w:r w:rsidRPr="006F6C2B">
              <w:rPr>
                <w:rFonts w:ascii="Times New Roman" w:eastAsia="Times New Roman" w:hAnsi="Times New Roman" w:cs="Times New Roman"/>
                <w:bCs/>
              </w:rPr>
              <w:t xml:space="preserve"> uz a</w:t>
            </w:r>
            <w:r w:rsidRPr="006F6C2B">
              <w:rPr>
                <w:rFonts w:ascii="Times New Roman" w:eastAsia="Times New Roman" w:hAnsi="Times New Roman" w:cs="Times New Roman"/>
              </w:rPr>
              <w:t xml:space="preserve">ugšu pret straumi līdz </w:t>
            </w:r>
            <w:proofErr w:type="spellStart"/>
            <w:r w:rsidRPr="006F6C2B">
              <w:rPr>
                <w:rFonts w:ascii="Times New Roman" w:eastAsia="Times New Roman" w:hAnsi="Times New Roman" w:cs="Times New Roman"/>
              </w:rPr>
              <w:t>Korģes</w:t>
            </w:r>
            <w:proofErr w:type="spellEnd"/>
            <w:r w:rsidRPr="006F6C2B">
              <w:rPr>
                <w:rFonts w:ascii="Times New Roman" w:eastAsia="Times New Roman" w:hAnsi="Times New Roman" w:cs="Times New Roman"/>
              </w:rPr>
              <w:t xml:space="preserve"> upes ietekai. </w:t>
            </w:r>
          </w:p>
          <w:p w14:paraId="6494F857" w14:textId="77777777" w:rsidR="006F6C2B" w:rsidRPr="006F6C2B" w:rsidRDefault="006F6C2B" w:rsidP="006F6C2B">
            <w:pPr>
              <w:spacing w:after="0" w:line="240" w:lineRule="auto"/>
              <w:ind w:firstLine="720"/>
              <w:jc w:val="both"/>
              <w:rPr>
                <w:rFonts w:ascii="Times New Roman" w:eastAsia="Times New Roman" w:hAnsi="Times New Roman" w:cs="Times New Roman"/>
              </w:rPr>
            </w:pPr>
          </w:p>
          <w:p w14:paraId="4207FEBE" w14:textId="77777777" w:rsidR="006F6C2B" w:rsidRPr="006F6C2B" w:rsidRDefault="006F6C2B" w:rsidP="006F6C2B">
            <w:pPr>
              <w:spacing w:after="0" w:line="240" w:lineRule="auto"/>
              <w:ind w:firstLine="709"/>
              <w:jc w:val="both"/>
              <w:rPr>
                <w:rFonts w:ascii="Times New Roman" w:eastAsia="Times New Roman" w:hAnsi="Times New Roman" w:cs="Times New Roman"/>
                <w:bCs/>
                <w:lang w:val="cs-CZ"/>
              </w:rPr>
            </w:pPr>
            <w:r w:rsidRPr="006F6C2B">
              <w:rPr>
                <w:rFonts w:ascii="Times New Roman" w:eastAsia="Times New Roman" w:hAnsi="Times New Roman" w:cs="Times New Roman"/>
              </w:rPr>
              <w:t xml:space="preserve"> </w:t>
            </w:r>
            <w:r w:rsidRPr="006F6C2B">
              <w:rPr>
                <w:rFonts w:ascii="Times New Roman" w:eastAsia="Times New Roman" w:hAnsi="Times New Roman" w:cs="Times New Roman"/>
                <w:b/>
                <w:i/>
              </w:rPr>
              <w:t>“B” zona</w:t>
            </w:r>
            <w:r w:rsidRPr="006F6C2B">
              <w:rPr>
                <w:rFonts w:ascii="Times New Roman" w:eastAsia="Times New Roman" w:hAnsi="Times New Roman" w:cs="Times New Roman"/>
              </w:rPr>
              <w:t xml:space="preserve"> – no </w:t>
            </w:r>
            <w:proofErr w:type="spellStart"/>
            <w:r w:rsidRPr="006F6C2B">
              <w:rPr>
                <w:rFonts w:ascii="Times New Roman" w:eastAsia="Times New Roman" w:hAnsi="Times New Roman" w:cs="Times New Roman"/>
              </w:rPr>
              <w:t>Korģes</w:t>
            </w:r>
            <w:proofErr w:type="spellEnd"/>
            <w:r w:rsidRPr="006F6C2B">
              <w:rPr>
                <w:rFonts w:ascii="Times New Roman" w:eastAsia="Times New Roman" w:hAnsi="Times New Roman" w:cs="Times New Roman"/>
              </w:rPr>
              <w:t xml:space="preserve"> upes ietekas Salacas upē uz augšu pret straumi līdz Ainažu pagasta nekustamajam īpašumam “Senču klintis” (zem mājām “Polāri”)</w:t>
            </w:r>
            <w:r w:rsidRPr="006F6C2B">
              <w:rPr>
                <w:rFonts w:ascii="Times New Roman" w:eastAsia="Times New Roman" w:hAnsi="Times New Roman" w:cs="Times New Roman"/>
                <w:bCs/>
                <w:lang w:val="cs-CZ"/>
              </w:rPr>
              <w:t>.</w:t>
            </w:r>
          </w:p>
          <w:p w14:paraId="47C49065" w14:textId="77777777" w:rsidR="006F6C2B" w:rsidRPr="006F6C2B" w:rsidRDefault="006F6C2B" w:rsidP="006F6C2B">
            <w:pPr>
              <w:spacing w:after="0" w:line="240" w:lineRule="auto"/>
              <w:ind w:firstLine="709"/>
              <w:jc w:val="both"/>
              <w:rPr>
                <w:rFonts w:ascii="Times New Roman" w:eastAsia="Times New Roman" w:hAnsi="Times New Roman" w:cs="Times New Roman"/>
              </w:rPr>
            </w:pPr>
          </w:p>
          <w:p w14:paraId="5AE45692" w14:textId="77777777" w:rsidR="006F6C2B" w:rsidRPr="006F6C2B" w:rsidRDefault="006F6C2B" w:rsidP="006F6C2B">
            <w:pPr>
              <w:spacing w:after="0" w:line="240" w:lineRule="auto"/>
              <w:ind w:firstLine="709"/>
              <w:jc w:val="both"/>
              <w:rPr>
                <w:rFonts w:ascii="Times New Roman" w:eastAsia="Times New Roman" w:hAnsi="Times New Roman" w:cs="Times New Roman"/>
                <w:bCs/>
                <w:lang w:val="cs-CZ"/>
              </w:rPr>
            </w:pPr>
            <w:r w:rsidRPr="006F6C2B">
              <w:rPr>
                <w:rFonts w:ascii="Times New Roman" w:eastAsia="Times New Roman" w:hAnsi="Times New Roman" w:cs="Times New Roman"/>
                <w:i/>
              </w:rPr>
              <w:t xml:space="preserve"> </w:t>
            </w:r>
            <w:r w:rsidRPr="006F6C2B">
              <w:rPr>
                <w:rFonts w:ascii="Times New Roman" w:eastAsia="Times New Roman" w:hAnsi="Times New Roman" w:cs="Times New Roman"/>
                <w:b/>
                <w:i/>
              </w:rPr>
              <w:t>“C” zona</w:t>
            </w:r>
            <w:r w:rsidRPr="006F6C2B">
              <w:rPr>
                <w:rFonts w:ascii="Times New Roman" w:eastAsia="Times New Roman" w:hAnsi="Times New Roman" w:cs="Times New Roman"/>
              </w:rPr>
              <w:t xml:space="preserve"> – no Ainažu pagasta nekustamajam īpašuma “Senču klintis” (zem mājām “Polāri”) uz augšu pret straumi līdz Dzelzs tiltam pāri Salacas upei</w:t>
            </w:r>
            <w:r w:rsidRPr="006F6C2B">
              <w:rPr>
                <w:rFonts w:ascii="Times New Roman" w:eastAsia="Times New Roman" w:hAnsi="Times New Roman" w:cs="Times New Roman"/>
                <w:bCs/>
                <w:lang w:val="cs-CZ"/>
              </w:rPr>
              <w:t>.</w:t>
            </w:r>
          </w:p>
          <w:p w14:paraId="04D9FDC1" w14:textId="77777777" w:rsidR="006F6C2B" w:rsidRPr="006F6C2B" w:rsidRDefault="006F6C2B" w:rsidP="006F6C2B">
            <w:pPr>
              <w:spacing w:after="0" w:line="240" w:lineRule="auto"/>
              <w:ind w:firstLine="709"/>
              <w:jc w:val="both"/>
              <w:rPr>
                <w:rFonts w:ascii="Times New Roman" w:eastAsia="Times New Roman" w:hAnsi="Times New Roman" w:cs="Times New Roman"/>
                <w:bCs/>
                <w:lang w:val="cs-CZ"/>
              </w:rPr>
            </w:pPr>
          </w:p>
          <w:p w14:paraId="39E87901" w14:textId="77777777" w:rsidR="006F6C2B" w:rsidRPr="006F6C2B" w:rsidRDefault="006F6C2B" w:rsidP="006F6C2B">
            <w:pPr>
              <w:spacing w:after="0" w:line="240" w:lineRule="auto"/>
              <w:ind w:firstLine="709"/>
              <w:jc w:val="both"/>
              <w:rPr>
                <w:rFonts w:ascii="Times New Roman" w:eastAsia="Times New Roman" w:hAnsi="Times New Roman" w:cs="Times New Roman"/>
              </w:rPr>
            </w:pPr>
            <w:r w:rsidRPr="006F6C2B">
              <w:rPr>
                <w:rFonts w:ascii="Times New Roman" w:eastAsia="Times New Roman" w:hAnsi="Times New Roman" w:cs="Times New Roman"/>
                <w:b/>
                <w:i/>
                <w:iCs/>
                <w:lang w:val="cs-CZ"/>
              </w:rPr>
              <w:t>„D“ zona</w:t>
            </w:r>
            <w:r w:rsidRPr="006F6C2B">
              <w:rPr>
                <w:rFonts w:ascii="Times New Roman" w:eastAsia="Times New Roman" w:hAnsi="Times New Roman" w:cs="Times New Roman"/>
                <w:bCs/>
                <w:lang w:val="cs-CZ"/>
              </w:rPr>
              <w:t xml:space="preserve"> - </w:t>
            </w:r>
            <w:r w:rsidRPr="006F6C2B">
              <w:rPr>
                <w:rFonts w:ascii="Times New Roman" w:eastAsia="Times New Roman" w:hAnsi="Times New Roman" w:cs="Times New Roman"/>
              </w:rPr>
              <w:t xml:space="preserve">no Dzelzs tilta pāri Salacas upei līdz Salacgrīvas novada robežzīmei </w:t>
            </w:r>
            <w:r w:rsidRPr="006F6C2B">
              <w:rPr>
                <w:rFonts w:ascii="Times New Roman" w:eastAsia="Times New Roman" w:hAnsi="Times New Roman" w:cs="Times New Roman"/>
                <w:i/>
              </w:rPr>
              <w:t>Salacas upes krastā</w:t>
            </w:r>
            <w:r w:rsidRPr="006F6C2B">
              <w:rPr>
                <w:rFonts w:ascii="Times New Roman" w:eastAsia="Times New Roman" w:hAnsi="Times New Roman" w:cs="Times New Roman"/>
              </w:rPr>
              <w:t xml:space="preserve"> ar Alojas novadu.</w:t>
            </w:r>
          </w:p>
          <w:p w14:paraId="2676F56E" w14:textId="77777777" w:rsidR="006F6C2B" w:rsidRPr="006F6C2B" w:rsidRDefault="006F6C2B" w:rsidP="006F6C2B">
            <w:pPr>
              <w:spacing w:after="0" w:line="240" w:lineRule="auto"/>
              <w:ind w:firstLine="709"/>
              <w:jc w:val="both"/>
              <w:rPr>
                <w:rFonts w:ascii="Times New Roman" w:eastAsia="Times New Roman" w:hAnsi="Times New Roman" w:cs="Times New Roman"/>
              </w:rPr>
            </w:pPr>
          </w:p>
          <w:p w14:paraId="3CB23D2D" w14:textId="77777777" w:rsidR="006F6C2B" w:rsidRPr="006F6C2B" w:rsidRDefault="006F6C2B" w:rsidP="006F6C2B">
            <w:pPr>
              <w:spacing w:after="0" w:line="240" w:lineRule="auto"/>
              <w:ind w:firstLine="708"/>
              <w:jc w:val="both"/>
              <w:rPr>
                <w:rFonts w:ascii="Times New Roman" w:eastAsia="Times New Roman" w:hAnsi="Times New Roman" w:cs="Times New Roman"/>
              </w:rPr>
            </w:pPr>
            <w:r w:rsidRPr="006F6C2B">
              <w:rPr>
                <w:rFonts w:ascii="Times New Roman" w:eastAsia="Times New Roman" w:hAnsi="Times New Roman" w:cs="Times New Roman"/>
                <w:b/>
              </w:rPr>
              <w:t xml:space="preserve"> </w:t>
            </w:r>
          </w:p>
          <w:p w14:paraId="1CE1B460" w14:textId="77777777" w:rsidR="006F6C2B" w:rsidRPr="006F6C2B" w:rsidRDefault="006F6C2B" w:rsidP="006F6C2B">
            <w:pPr>
              <w:spacing w:after="0" w:line="240" w:lineRule="auto"/>
              <w:ind w:firstLine="708"/>
              <w:jc w:val="both"/>
              <w:rPr>
                <w:rFonts w:ascii="Times New Roman" w:eastAsia="Times New Roman" w:hAnsi="Times New Roman" w:cs="Times New Roman"/>
              </w:rPr>
            </w:pPr>
          </w:p>
          <w:p w14:paraId="19D1963A" w14:textId="77777777" w:rsidR="006F6C2B" w:rsidRPr="006F6C2B" w:rsidRDefault="006F6C2B" w:rsidP="006F6C2B">
            <w:pPr>
              <w:spacing w:after="0" w:line="240" w:lineRule="auto"/>
              <w:ind w:firstLine="708"/>
              <w:jc w:val="both"/>
              <w:rPr>
                <w:rFonts w:ascii="Times New Roman" w:eastAsia="Times New Roman" w:hAnsi="Times New Roman" w:cs="Times New Roman"/>
              </w:rPr>
            </w:pPr>
          </w:p>
          <w:p w14:paraId="187CF043" w14:textId="77777777" w:rsidR="006F6C2B" w:rsidRPr="006F6C2B" w:rsidRDefault="006F6C2B" w:rsidP="006F6C2B">
            <w:pPr>
              <w:spacing w:after="0" w:line="240" w:lineRule="auto"/>
              <w:ind w:firstLine="708"/>
              <w:jc w:val="both"/>
              <w:rPr>
                <w:rFonts w:ascii="Times New Roman" w:eastAsia="Times New Roman" w:hAnsi="Times New Roman" w:cs="Times New Roman"/>
              </w:rPr>
            </w:pPr>
          </w:p>
          <w:p w14:paraId="0C19EEDE" w14:textId="77777777" w:rsidR="006F6C2B" w:rsidRPr="006F6C2B" w:rsidRDefault="006F6C2B" w:rsidP="006F6C2B">
            <w:pPr>
              <w:spacing w:after="0" w:line="240" w:lineRule="auto"/>
              <w:ind w:firstLine="708"/>
              <w:jc w:val="both"/>
              <w:rPr>
                <w:rFonts w:ascii="Times New Roman" w:eastAsia="Times New Roman" w:hAnsi="Times New Roman" w:cs="Times New Roman"/>
              </w:rPr>
            </w:pPr>
          </w:p>
          <w:p w14:paraId="59ED7AC9"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6F6C2B">
              <w:rPr>
                <w:rFonts w:ascii="Times New Roman" w:eastAsia="Calibri" w:hAnsi="Times New Roman" w:cs="Times New Roman"/>
                <w:b/>
                <w:color w:val="231F20"/>
                <w:sz w:val="18"/>
                <w:szCs w:val="18"/>
              </w:rPr>
              <w:t>Godātais Makšķerniek, lūdzu atceries!</w:t>
            </w:r>
          </w:p>
          <w:p w14:paraId="068C5D72"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tc>
      </w:tr>
    </w:tbl>
    <w:p w14:paraId="079A547F" w14:textId="77777777"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eastAsia="x-none"/>
        </w:rPr>
      </w:pPr>
    </w:p>
    <w:p w14:paraId="46A8442F" w14:textId="77777777" w:rsidR="006F6C2B" w:rsidRPr="006F6C2B" w:rsidRDefault="006F6C2B" w:rsidP="006F6C2B">
      <w:pPr>
        <w:tabs>
          <w:tab w:val="left" w:pos="2220"/>
        </w:tabs>
        <w:spacing w:after="0" w:line="240" w:lineRule="auto"/>
        <w:rPr>
          <w:rFonts w:ascii="Times New Roman" w:eastAsia="Calibri" w:hAnsi="Times New Roman" w:cs="Times New Roman"/>
          <w:b/>
          <w:sz w:val="28"/>
          <w:szCs w:val="28"/>
          <w:lang w:eastAsia="x-none"/>
        </w:rPr>
      </w:pPr>
    </w:p>
    <w:p w14:paraId="404C93D2"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p>
    <w:p w14:paraId="54CFA379"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3CBF3E09"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0FBBBA63"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2FEA16A5"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42739800"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679B0C98"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423EFFD5"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05E95557"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637B9E9B"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18807C66"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1431119A"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397CEB6E"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p>
    <w:p w14:paraId="0860B46E"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p>
    <w:p w14:paraId="00F68ECC" w14:textId="77777777" w:rsidR="006F6C2B" w:rsidRPr="006F6C2B" w:rsidRDefault="006F6C2B" w:rsidP="006F6C2B">
      <w:pPr>
        <w:tabs>
          <w:tab w:val="left" w:pos="1440"/>
        </w:tabs>
        <w:spacing w:after="0" w:line="240" w:lineRule="auto"/>
        <w:rPr>
          <w:rFonts w:ascii="Times New Roman" w:eastAsia="Calibri" w:hAnsi="Times New Roman" w:cs="Times New Roman"/>
          <w:sz w:val="24"/>
          <w:szCs w:val="24"/>
          <w:lang w:eastAsia="x-none"/>
        </w:rPr>
      </w:pPr>
      <w:r w:rsidRPr="006F6C2B">
        <w:rPr>
          <w:rFonts w:ascii="Times New Roman" w:eastAsia="Calibri" w:hAnsi="Times New Roman" w:cs="Times New Roman"/>
          <w:sz w:val="24"/>
          <w:szCs w:val="24"/>
          <w:lang w:eastAsia="x-none"/>
        </w:rPr>
        <w:tab/>
      </w:r>
    </w:p>
    <w:p w14:paraId="0DD0C962" w14:textId="77777777" w:rsidR="006F6C2B" w:rsidRPr="006F6C2B" w:rsidRDefault="006F6C2B" w:rsidP="006F6C2B">
      <w:pPr>
        <w:tabs>
          <w:tab w:val="left" w:pos="1440"/>
        </w:tabs>
        <w:spacing w:after="0" w:line="240" w:lineRule="auto"/>
        <w:rPr>
          <w:rFonts w:ascii="Times New Roman" w:eastAsia="Calibri" w:hAnsi="Times New Roman" w:cs="Times New Roman"/>
          <w:sz w:val="24"/>
          <w:szCs w:val="24"/>
          <w:lang w:eastAsia="x-none"/>
        </w:rPr>
      </w:pPr>
    </w:p>
    <w:p w14:paraId="1DCA5A98"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p>
    <w:p w14:paraId="77023BB7"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2BB9D068"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127CFDD3" w14:textId="37A7DB30"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r w:rsidRPr="006F6C2B">
        <w:rPr>
          <w:rFonts w:ascii="Times New Roman" w:eastAsia="Calibri" w:hAnsi="Times New Roman" w:cs="Times New Roman"/>
          <w:b/>
          <w:sz w:val="28"/>
          <w:szCs w:val="28"/>
          <w:lang w:eastAsia="x-none"/>
        </w:rPr>
        <w:lastRenderedPageBreak/>
        <w:t xml:space="preserve"> “Vien</w:t>
      </w:r>
      <w:r w:rsidR="00CA3A02">
        <w:rPr>
          <w:rFonts w:ascii="Times New Roman" w:eastAsia="Calibri" w:hAnsi="Times New Roman" w:cs="Times New Roman"/>
          <w:b/>
          <w:sz w:val="28"/>
          <w:szCs w:val="28"/>
          <w:lang w:eastAsia="x-none"/>
        </w:rPr>
        <w:t xml:space="preserve">as </w:t>
      </w:r>
      <w:r w:rsidRPr="006F6C2B">
        <w:rPr>
          <w:rFonts w:ascii="Times New Roman" w:eastAsia="Calibri" w:hAnsi="Times New Roman" w:cs="Times New Roman"/>
          <w:b/>
          <w:sz w:val="28"/>
          <w:szCs w:val="28"/>
          <w:lang w:eastAsia="x-none"/>
        </w:rPr>
        <w:t>dienas licence</w:t>
      </w:r>
      <w:r w:rsidR="00CA3A02">
        <w:rPr>
          <w:rFonts w:ascii="Times New Roman" w:eastAsia="Calibri" w:hAnsi="Times New Roman" w:cs="Times New Roman"/>
          <w:b/>
          <w:sz w:val="28"/>
          <w:szCs w:val="28"/>
          <w:lang w:eastAsia="x-none"/>
        </w:rPr>
        <w:t xml:space="preserve">” </w:t>
      </w:r>
      <w:r w:rsidRPr="006F6C2B">
        <w:rPr>
          <w:rFonts w:ascii="Times New Roman" w:eastAsia="Times New Roman" w:hAnsi="Times New Roman" w:cs="Times New Roman"/>
          <w:b/>
          <w:sz w:val="28"/>
          <w:szCs w:val="28"/>
        </w:rPr>
        <w:t xml:space="preserve">posmā </w:t>
      </w:r>
      <w:r w:rsidR="00CA3A02" w:rsidRPr="00CA3A02">
        <w:rPr>
          <w:rFonts w:ascii="Times New Roman" w:eastAsia="Times New Roman" w:hAnsi="Times New Roman" w:cs="Times New Roman"/>
          <w:b/>
          <w:i/>
          <w:iCs/>
          <w:sz w:val="28"/>
          <w:szCs w:val="28"/>
        </w:rPr>
        <w:t>“</w:t>
      </w:r>
      <w:r w:rsidRPr="00CA3A02">
        <w:rPr>
          <w:rFonts w:ascii="Times New Roman" w:eastAsia="Times New Roman" w:hAnsi="Times New Roman" w:cs="Times New Roman"/>
          <w:b/>
          <w:i/>
          <w:iCs/>
          <w:sz w:val="28"/>
          <w:szCs w:val="28"/>
        </w:rPr>
        <w:t>Salaca I”</w:t>
      </w:r>
    </w:p>
    <w:p w14:paraId="60224B8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1EB8B657" w14:textId="77777777" w:rsidR="006F6C2B" w:rsidRPr="006F6C2B" w:rsidRDefault="006F6C2B" w:rsidP="006F6C2B">
      <w:pPr>
        <w:tabs>
          <w:tab w:val="left" w:pos="1740"/>
        </w:tabs>
        <w:spacing w:after="0" w:line="240" w:lineRule="auto"/>
        <w:rPr>
          <w:rFonts w:ascii="Times New Roman" w:eastAsia="Calibri" w:hAnsi="Times New Roman" w:cs="Times New Roman"/>
          <w:noProof/>
          <w:sz w:val="24"/>
          <w:szCs w:val="24"/>
          <w:lang w:val="en-GB" w:eastAsia="x-none"/>
        </w:rPr>
      </w:pPr>
      <w:r w:rsidRPr="006F6C2B">
        <w:rPr>
          <w:rFonts w:ascii="Times New Roman" w:eastAsia="Calibri" w:hAnsi="Times New Roman" w:cs="Times New Roman"/>
          <w:noProof/>
          <w:sz w:val="24"/>
          <w:szCs w:val="24"/>
          <w:lang w:val="en-GB" w:eastAsia="x-none"/>
        </w:rPr>
        <w:tab/>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8268"/>
      </w:tblGrid>
      <w:tr w:rsidR="006F6C2B" w:rsidRPr="006F6C2B" w14:paraId="2A676D68" w14:textId="77777777" w:rsidTr="008B4650">
        <w:trPr>
          <w:trHeight w:val="995"/>
        </w:trPr>
        <w:tc>
          <w:tcPr>
            <w:tcW w:w="2636" w:type="dxa"/>
            <w:shd w:val="clear" w:color="auto" w:fill="auto"/>
          </w:tcPr>
          <w:p w14:paraId="2F37ECD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p w14:paraId="0F85C7A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w:t>
            </w:r>
          </w:p>
          <w:p w14:paraId="1A491974"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dome</w:t>
            </w:r>
          </w:p>
          <w:p w14:paraId="01622B1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tc>
        <w:tc>
          <w:tcPr>
            <w:tcW w:w="8268" w:type="dxa"/>
            <w:shd w:val="clear" w:color="auto" w:fill="auto"/>
            <w:vAlign w:val="center"/>
          </w:tcPr>
          <w:p w14:paraId="2E1B004C" w14:textId="77777777" w:rsidR="006F6C2B" w:rsidRPr="006F6C2B" w:rsidRDefault="006F6C2B" w:rsidP="006F6C2B">
            <w:pPr>
              <w:spacing w:after="0" w:line="240" w:lineRule="auto"/>
              <w:jc w:val="center"/>
              <w:rPr>
                <w:rFonts w:ascii="Times New Roman" w:eastAsia="Calibri" w:hAnsi="Times New Roman" w:cs="Times New Roman"/>
                <w:b/>
                <w:noProof/>
                <w:sz w:val="24"/>
                <w:lang w:eastAsia="lv-LV"/>
              </w:rPr>
            </w:pPr>
            <w:r w:rsidRPr="006F6C2B">
              <w:rPr>
                <w:rFonts w:ascii="Times New Roman" w:eastAsia="Calibri" w:hAnsi="Times New Roman" w:cs="Times New Roman"/>
                <w:b/>
                <w:noProof/>
                <w:sz w:val="24"/>
                <w:lang w:eastAsia="lv-LV"/>
              </w:rPr>
              <w:t>Salacgrīvas novada dome</w:t>
            </w:r>
          </w:p>
          <w:p w14:paraId="5CE72446" w14:textId="77777777" w:rsidR="006F6C2B" w:rsidRPr="006F6C2B" w:rsidRDefault="006F6C2B" w:rsidP="006F6C2B">
            <w:pPr>
              <w:spacing w:after="0" w:line="240" w:lineRule="auto"/>
              <w:jc w:val="center"/>
              <w:rPr>
                <w:rFonts w:ascii="Times New Roman" w:eastAsia="Calibri" w:hAnsi="Times New Roman" w:cs="Times New Roman"/>
              </w:rPr>
            </w:pPr>
            <w:r w:rsidRPr="006F6C2B">
              <w:rPr>
                <w:rFonts w:ascii="Times New Roman" w:eastAsia="Calibri" w:hAnsi="Times New Roman" w:cs="Times New Roman"/>
                <w:noProof/>
                <w:sz w:val="24"/>
                <w:lang w:eastAsia="lv-LV"/>
              </w:rPr>
              <w:t>Smilšu iela 9, Salacgrīva, Salacgrīvas novads, LV -4033</w:t>
            </w:r>
          </w:p>
        </w:tc>
      </w:tr>
      <w:tr w:rsidR="006F6C2B" w:rsidRPr="006F6C2B" w14:paraId="04206154" w14:textId="77777777" w:rsidTr="008B4650">
        <w:trPr>
          <w:trHeight w:val="6431"/>
        </w:trPr>
        <w:tc>
          <w:tcPr>
            <w:tcW w:w="2636" w:type="dxa"/>
            <w:shd w:val="clear" w:color="auto" w:fill="auto"/>
          </w:tcPr>
          <w:p w14:paraId="5CDCF403" w14:textId="77777777" w:rsidR="006F6C2B" w:rsidRPr="006F6C2B" w:rsidRDefault="006F6C2B" w:rsidP="006F6C2B">
            <w:pPr>
              <w:spacing w:after="0" w:line="240" w:lineRule="auto"/>
              <w:jc w:val="center"/>
              <w:rPr>
                <w:rFonts w:ascii="Times New Roman" w:eastAsia="Calibri" w:hAnsi="Times New Roman" w:cs="Times New Roman"/>
                <w:b/>
              </w:rPr>
            </w:pPr>
          </w:p>
          <w:p w14:paraId="238A1100" w14:textId="6DCB3DCF"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VIEN</w:t>
            </w:r>
            <w:r w:rsidR="00CA3A02">
              <w:rPr>
                <w:rFonts w:ascii="Times New Roman" w:eastAsia="Calibri" w:hAnsi="Times New Roman" w:cs="Times New Roman"/>
                <w:b/>
                <w:sz w:val="20"/>
                <w:szCs w:val="20"/>
              </w:rPr>
              <w:t>AS</w:t>
            </w:r>
            <w:r w:rsidRPr="006F6C2B">
              <w:rPr>
                <w:rFonts w:ascii="Times New Roman" w:eastAsia="Calibri" w:hAnsi="Times New Roman" w:cs="Times New Roman"/>
                <w:b/>
                <w:sz w:val="20"/>
                <w:szCs w:val="20"/>
              </w:rPr>
              <w:t xml:space="preserve"> DIENAS LICENCE</w:t>
            </w:r>
          </w:p>
          <w:p w14:paraId="02BAF4C9"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posmā “Salaca I”</w:t>
            </w:r>
          </w:p>
          <w:p w14:paraId="594D76F2" w14:textId="77777777" w:rsidR="006F6C2B" w:rsidRPr="006F6C2B" w:rsidRDefault="006F6C2B" w:rsidP="006F6C2B">
            <w:pPr>
              <w:spacing w:after="0" w:line="240" w:lineRule="auto"/>
              <w:jc w:val="center"/>
              <w:rPr>
                <w:rFonts w:ascii="Times New Roman" w:eastAsia="Calibri" w:hAnsi="Times New Roman" w:cs="Times New Roman"/>
                <w:b/>
                <w:sz w:val="18"/>
                <w:szCs w:val="18"/>
              </w:rPr>
            </w:pPr>
          </w:p>
          <w:p w14:paraId="0BD8F70A"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1D89EBF0" w14:textId="77777777" w:rsidR="006F6C2B" w:rsidRPr="006F6C2B" w:rsidRDefault="006F6C2B" w:rsidP="006F6C2B">
            <w:pPr>
              <w:spacing w:after="0" w:line="240" w:lineRule="auto"/>
              <w:jc w:val="center"/>
              <w:rPr>
                <w:rFonts w:ascii="Times New Roman" w:eastAsia="Calibri" w:hAnsi="Times New Roman" w:cs="Times New Roman"/>
                <w:b/>
              </w:rPr>
            </w:pPr>
          </w:p>
          <w:p w14:paraId="4F2D1D9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CENA EUR 5,00</w:t>
            </w:r>
          </w:p>
          <w:p w14:paraId="10D52E0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 xml:space="preserve">(cena bez PVN EUR 4,13 PVN 21% EUR 0,87) </w:t>
            </w:r>
          </w:p>
          <w:p w14:paraId="5D53AC44" w14:textId="77777777" w:rsidR="006F6C2B" w:rsidRPr="006F6C2B" w:rsidRDefault="006F6C2B" w:rsidP="006F6C2B">
            <w:pPr>
              <w:spacing w:after="0" w:line="240" w:lineRule="auto"/>
              <w:jc w:val="center"/>
              <w:rPr>
                <w:rFonts w:ascii="Times New Roman" w:eastAsia="Calibri" w:hAnsi="Times New Roman" w:cs="Times New Roman"/>
                <w:b/>
              </w:rPr>
            </w:pPr>
          </w:p>
          <w:p w14:paraId="6E0491DB"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405C60A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(pārdota – datums)</w:t>
            </w:r>
          </w:p>
          <w:p w14:paraId="32F4449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5FF7A2CD"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3A2D85CA"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(derīga – datums)</w:t>
            </w:r>
          </w:p>
          <w:p w14:paraId="7F725EC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61AA4A8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_____________________</w:t>
            </w:r>
          </w:p>
          <w:p w14:paraId="5CF95E2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(vārds, uzvārds)</w:t>
            </w:r>
            <w:r w:rsidRPr="006F6C2B">
              <w:rPr>
                <w:rFonts w:ascii="Times New Roman" w:eastAsia="Calibri" w:hAnsi="Times New Roman" w:cs="Times New Roman"/>
              </w:rPr>
              <w:br/>
            </w:r>
            <w:r w:rsidRPr="006F6C2B">
              <w:rPr>
                <w:rFonts w:ascii="Times New Roman" w:eastAsia="Calibri" w:hAnsi="Times New Roman" w:cs="Times New Roman"/>
              </w:rPr>
              <w:br/>
              <w:t>____________________</w:t>
            </w:r>
          </w:p>
          <w:p w14:paraId="659ED556"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(personas kods)</w:t>
            </w:r>
          </w:p>
          <w:p w14:paraId="196B4126"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42AF20C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Ar nolikumu iepazinos un to apliecinu ar parakstu</w:t>
            </w:r>
          </w:p>
          <w:p w14:paraId="5389413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p>
          <w:p w14:paraId="5396D8E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5D0C0988"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saņēmēja paraksts)</w:t>
            </w:r>
          </w:p>
          <w:p w14:paraId="31D68AA9"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0E925096"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1E2A402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55EB8104"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pārdošanas vieta)</w:t>
            </w:r>
          </w:p>
        </w:tc>
        <w:tc>
          <w:tcPr>
            <w:tcW w:w="8268" w:type="dxa"/>
            <w:shd w:val="clear" w:color="auto" w:fill="auto"/>
          </w:tcPr>
          <w:p w14:paraId="46C14B6C" w14:textId="77777777" w:rsidR="006F6C2B" w:rsidRPr="006F6C2B" w:rsidRDefault="006F6C2B" w:rsidP="006F6C2B">
            <w:pPr>
              <w:spacing w:after="0" w:line="240" w:lineRule="auto"/>
              <w:jc w:val="center"/>
              <w:rPr>
                <w:rFonts w:ascii="Times New Roman" w:eastAsia="Calibri" w:hAnsi="Times New Roman" w:cs="Times New Roman"/>
                <w:b/>
                <w:sz w:val="20"/>
                <w:szCs w:val="20"/>
              </w:rPr>
            </w:pPr>
          </w:p>
          <w:p w14:paraId="00774754" w14:textId="5FD5557F"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VIEN</w:t>
            </w:r>
            <w:r w:rsidR="00CA3A02">
              <w:rPr>
                <w:rFonts w:ascii="Times New Roman" w:eastAsia="Calibri" w:hAnsi="Times New Roman" w:cs="Times New Roman"/>
                <w:b/>
                <w:sz w:val="20"/>
                <w:szCs w:val="20"/>
              </w:rPr>
              <w:t>AS</w:t>
            </w:r>
            <w:r w:rsidRPr="006F6C2B">
              <w:rPr>
                <w:rFonts w:ascii="Times New Roman" w:eastAsia="Calibri" w:hAnsi="Times New Roman" w:cs="Times New Roman"/>
                <w:b/>
                <w:sz w:val="20"/>
                <w:szCs w:val="20"/>
              </w:rPr>
              <w:t xml:space="preserve"> DIENAS LICENCE</w:t>
            </w:r>
          </w:p>
          <w:p w14:paraId="7AF813DD"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 xml:space="preserve">posmā “Salaca I” </w:t>
            </w:r>
          </w:p>
          <w:p w14:paraId="1A1F07E4" w14:textId="77777777" w:rsidR="006F6C2B" w:rsidRPr="006F6C2B" w:rsidRDefault="006F6C2B" w:rsidP="006F6C2B">
            <w:pPr>
              <w:spacing w:after="0" w:line="240" w:lineRule="auto"/>
              <w:jc w:val="center"/>
              <w:rPr>
                <w:rFonts w:ascii="Times New Roman" w:eastAsia="Calibri" w:hAnsi="Times New Roman" w:cs="Times New Roman"/>
                <w:b/>
                <w:sz w:val="18"/>
                <w:szCs w:val="18"/>
              </w:rPr>
            </w:pPr>
          </w:p>
          <w:p w14:paraId="337E658F"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130AED7A" w14:textId="77777777" w:rsidR="006F6C2B" w:rsidRPr="006F6C2B" w:rsidRDefault="006F6C2B" w:rsidP="006F6C2B">
            <w:pPr>
              <w:spacing w:after="0" w:line="240" w:lineRule="auto"/>
              <w:jc w:val="center"/>
              <w:rPr>
                <w:rFonts w:ascii="Times New Roman" w:eastAsia="Calibri" w:hAnsi="Times New Roman" w:cs="Times New Roman"/>
                <w:b/>
              </w:rPr>
            </w:pPr>
          </w:p>
          <w:p w14:paraId="2545229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 xml:space="preserve">Licence nedod tiesības makšķerēt taimiņus vai lašus. No 01.10. līdz 30.04. </w:t>
            </w:r>
          </w:p>
          <w:p w14:paraId="684C8FF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Aizliegta spiningošana vai mušiņmakšķerēšana!</w:t>
            </w:r>
          </w:p>
          <w:p w14:paraId="1BC3A8E5" w14:textId="357F4F91" w:rsidR="006F6C2B" w:rsidRPr="006F6C2B" w:rsidRDefault="006F6C2B" w:rsidP="00CA3A02">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 xml:space="preserve">Licenci atļauts izmantot tikai licencē noradītajā </w:t>
            </w:r>
            <w:r w:rsidR="00CA3A02">
              <w:rPr>
                <w:rFonts w:ascii="Times New Roman" w:eastAsia="Calibri" w:hAnsi="Times New Roman" w:cs="Times New Roman"/>
                <w:sz w:val="20"/>
                <w:szCs w:val="20"/>
              </w:rPr>
              <w:t>datumā.</w:t>
            </w:r>
          </w:p>
          <w:p w14:paraId="3C33292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p>
          <w:p w14:paraId="11BE1CA7" w14:textId="77777777" w:rsidR="006F6C2B" w:rsidRPr="006F6C2B" w:rsidRDefault="006F6C2B" w:rsidP="006F6C2B">
            <w:pPr>
              <w:spacing w:after="0" w:line="240" w:lineRule="auto"/>
              <w:rPr>
                <w:rFonts w:ascii="Times New Roman" w:eastAsia="Calibri" w:hAnsi="Times New Roman" w:cs="Times New Roman"/>
                <w:sz w:val="20"/>
                <w:szCs w:val="20"/>
              </w:rPr>
            </w:pPr>
          </w:p>
          <w:p w14:paraId="455DEC96" w14:textId="12DCE40C"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20__. g._____________________</w:t>
            </w:r>
          </w:p>
          <w:p w14:paraId="3F4A1FFE" w14:textId="77777777" w:rsidR="006F6C2B" w:rsidRPr="006F6C2B" w:rsidRDefault="006F6C2B" w:rsidP="006F6C2B">
            <w:pPr>
              <w:spacing w:after="0" w:line="240" w:lineRule="auto"/>
              <w:rPr>
                <w:rFonts w:ascii="Times New Roman" w:eastAsia="Calibri" w:hAnsi="Times New Roman" w:cs="Times New Roman"/>
                <w:sz w:val="20"/>
                <w:szCs w:val="20"/>
              </w:rPr>
            </w:pPr>
          </w:p>
          <w:p w14:paraId="19BA2386"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20"/>
              </w:rPr>
            </w:pPr>
            <w:r w:rsidRPr="006F6C2B">
              <w:rPr>
                <w:rFonts w:ascii="Times New Roman" w:eastAsia="Calibri" w:hAnsi="Times New Roman" w:cs="Times New Roman"/>
                <w:b/>
                <w:szCs w:val="18"/>
              </w:rPr>
              <w:t xml:space="preserve">Licences cena 5,00 </w:t>
            </w:r>
            <w:proofErr w:type="spellStart"/>
            <w:r w:rsidRPr="006F6C2B">
              <w:rPr>
                <w:rFonts w:ascii="Times New Roman" w:eastAsia="Calibri" w:hAnsi="Times New Roman" w:cs="Times New Roman"/>
                <w:b/>
                <w:szCs w:val="18"/>
              </w:rPr>
              <w:t>euro</w:t>
            </w:r>
            <w:proofErr w:type="spellEnd"/>
            <w:r w:rsidRPr="006F6C2B">
              <w:rPr>
                <w:rFonts w:ascii="Times New Roman" w:eastAsia="Calibri" w:hAnsi="Times New Roman" w:cs="Times New Roman"/>
                <w:b/>
                <w:szCs w:val="18"/>
              </w:rPr>
              <w:t xml:space="preserve"> </w:t>
            </w:r>
            <w:r w:rsidRPr="006F6C2B">
              <w:rPr>
                <w:rFonts w:ascii="Times New Roman" w:eastAsia="Calibri" w:hAnsi="Times New Roman" w:cs="Times New Roman"/>
                <w:sz w:val="18"/>
                <w:szCs w:val="20"/>
              </w:rPr>
              <w:t xml:space="preserve">(cena bez PVN EUR 4,13 PVN 21% EUR 0,87) </w:t>
            </w:r>
          </w:p>
          <w:p w14:paraId="14F193C3"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20"/>
              </w:rPr>
            </w:pPr>
          </w:p>
          <w:p w14:paraId="12BE6FA4" w14:textId="3F25515D"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derīga 20__. g.______________________</w:t>
            </w:r>
          </w:p>
          <w:p w14:paraId="2ECDAB37"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20"/>
                <w:szCs w:val="20"/>
              </w:rPr>
            </w:pPr>
          </w:p>
          <w:p w14:paraId="232E1F25"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8"/>
              </w:rPr>
            </w:pPr>
          </w:p>
          <w:p w14:paraId="3B6D90D4" w14:textId="77777777" w:rsidR="006F6C2B" w:rsidRPr="006F6C2B" w:rsidRDefault="006F6C2B" w:rsidP="006F6C2B">
            <w:pPr>
              <w:spacing w:after="0" w:line="240" w:lineRule="auto"/>
              <w:rPr>
                <w:rFonts w:ascii="Times New Roman" w:eastAsia="Calibri" w:hAnsi="Times New Roman" w:cs="Times New Roman"/>
              </w:rPr>
            </w:pPr>
          </w:p>
          <w:p w14:paraId="7559EC4E"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__________________________________</w:t>
            </w:r>
          </w:p>
          <w:p w14:paraId="15CB5DA1"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(vārds, uzvārds)</w:t>
            </w:r>
          </w:p>
          <w:p w14:paraId="35D3B58B" w14:textId="77777777" w:rsidR="006F6C2B" w:rsidRPr="006F6C2B" w:rsidRDefault="006F6C2B" w:rsidP="006F6C2B">
            <w:pPr>
              <w:spacing w:after="0" w:line="240" w:lineRule="auto"/>
              <w:rPr>
                <w:rFonts w:ascii="Times New Roman" w:eastAsia="Calibri" w:hAnsi="Times New Roman" w:cs="Times New Roman"/>
                <w:sz w:val="16"/>
                <w:szCs w:val="16"/>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6F6C2B" w:rsidRPr="006F6C2B" w14:paraId="76520B57" w14:textId="77777777" w:rsidTr="008B4650">
              <w:trPr>
                <w:trHeight w:val="165"/>
                <w:jc w:val="center"/>
              </w:trPr>
              <w:tc>
                <w:tcPr>
                  <w:tcW w:w="368" w:type="dxa"/>
                  <w:shd w:val="clear" w:color="auto" w:fill="auto"/>
                </w:tcPr>
                <w:p w14:paraId="15E856FC"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0D5DD1F3"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634C06EE"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76B2C661"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437162FC"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6FEF3F2D"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76" w:type="dxa"/>
                  <w:shd w:val="clear" w:color="auto" w:fill="auto"/>
                </w:tcPr>
                <w:p w14:paraId="48579530"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rPr>
                  </w:pPr>
                  <w:r w:rsidRPr="006F6C2B">
                    <w:rPr>
                      <w:rFonts w:ascii="Times New Roman" w:eastAsia="Calibri" w:hAnsi="Times New Roman" w:cs="Times New Roman"/>
                    </w:rPr>
                    <w:t>-</w:t>
                  </w:r>
                </w:p>
              </w:tc>
              <w:tc>
                <w:tcPr>
                  <w:tcW w:w="369" w:type="dxa"/>
                  <w:shd w:val="clear" w:color="auto" w:fill="auto"/>
                </w:tcPr>
                <w:p w14:paraId="63032562"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0ABDFD5E"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35ADADAE"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62ECBE55"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2F4E9FB7"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r>
          </w:tbl>
          <w:p w14:paraId="4489FCF8" w14:textId="77777777" w:rsidR="006F6C2B" w:rsidRPr="006F6C2B" w:rsidRDefault="006F6C2B" w:rsidP="006F6C2B">
            <w:pPr>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(personas kods)</w:t>
            </w:r>
          </w:p>
          <w:p w14:paraId="7CBA9360" w14:textId="77777777" w:rsidR="006F6C2B" w:rsidRPr="006F6C2B" w:rsidRDefault="006F6C2B" w:rsidP="006F6C2B">
            <w:pPr>
              <w:spacing w:after="0" w:line="240" w:lineRule="auto"/>
              <w:rPr>
                <w:rFonts w:ascii="Times New Roman" w:eastAsia="Calibri" w:hAnsi="Times New Roman" w:cs="Times New Roman"/>
              </w:rPr>
            </w:pPr>
          </w:p>
          <w:p w14:paraId="1CB4CF8D"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Licences pārdošanas vieta ______________________</w:t>
            </w:r>
          </w:p>
          <w:p w14:paraId="5F8B097F"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 xml:space="preserve">                                                 </w:t>
            </w:r>
          </w:p>
          <w:p w14:paraId="73F82C98" w14:textId="77777777" w:rsidR="006F6C2B" w:rsidRPr="006F6C2B" w:rsidRDefault="006F6C2B" w:rsidP="006F6C2B">
            <w:pPr>
              <w:spacing w:after="0" w:line="240" w:lineRule="auto"/>
              <w:jc w:val="right"/>
              <w:rPr>
                <w:rFonts w:ascii="Times New Roman" w:eastAsia="Calibri" w:hAnsi="Times New Roman" w:cs="Times New Roman"/>
              </w:rPr>
            </w:pPr>
            <w:r w:rsidRPr="006F6C2B">
              <w:rPr>
                <w:rFonts w:ascii="Times New Roman" w:eastAsia="Calibri" w:hAnsi="Times New Roman" w:cs="Times New Roman"/>
              </w:rPr>
              <w:t>Licenci pārdeva _______________________</w:t>
            </w:r>
          </w:p>
          <w:p w14:paraId="12D3ACCC" w14:textId="77777777" w:rsidR="006F6C2B" w:rsidRPr="006F6C2B" w:rsidRDefault="006F6C2B" w:rsidP="006F6C2B">
            <w:pPr>
              <w:spacing w:after="0" w:line="240" w:lineRule="auto"/>
              <w:jc w:val="right"/>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(pārdevēja paraksts)</w:t>
            </w:r>
            <w:r w:rsidRPr="006F6C2B">
              <w:rPr>
                <w:rFonts w:ascii="Times New Roman" w:eastAsia="Calibri" w:hAnsi="Times New Roman" w:cs="Times New Roman"/>
              </w:rPr>
              <w:t xml:space="preserve">  </w:t>
            </w:r>
          </w:p>
          <w:p w14:paraId="5D98BF09" w14:textId="77777777" w:rsidR="006F6C2B" w:rsidRPr="006F6C2B" w:rsidRDefault="006F6C2B" w:rsidP="006F6C2B">
            <w:pPr>
              <w:spacing w:after="0" w:line="240" w:lineRule="auto"/>
              <w:rPr>
                <w:rFonts w:ascii="Times New Roman" w:eastAsia="Calibri" w:hAnsi="Times New Roman" w:cs="Times New Roman"/>
                <w:sz w:val="16"/>
                <w:szCs w:val="16"/>
              </w:rPr>
            </w:pPr>
          </w:p>
          <w:p w14:paraId="47E5AD90" w14:textId="77777777" w:rsidR="006F6C2B" w:rsidRPr="006F6C2B" w:rsidRDefault="006F6C2B" w:rsidP="006F6C2B">
            <w:pPr>
              <w:spacing w:after="0" w:line="240" w:lineRule="auto"/>
              <w:rPr>
                <w:rFonts w:ascii="Times New Roman" w:eastAsia="Calibri" w:hAnsi="Times New Roman" w:cs="Times New Roman"/>
              </w:rPr>
            </w:pPr>
          </w:p>
          <w:p w14:paraId="5140395D" w14:textId="77777777" w:rsidR="006F6C2B" w:rsidRPr="006F6C2B" w:rsidRDefault="006F6C2B" w:rsidP="006F6C2B">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Nepilnīgi aizpildīta licence nav derīga.</w:t>
            </w:r>
          </w:p>
          <w:p w14:paraId="27E58CA3" w14:textId="77777777" w:rsidR="006F6C2B" w:rsidRPr="006F6C2B" w:rsidRDefault="006F6C2B" w:rsidP="006F6C2B">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Makšķerēšanai neizmantotās vai sakarā ar pārkāpumu izņemtās licences vērtība netiek atgriezta!</w:t>
            </w:r>
          </w:p>
          <w:p w14:paraId="2C51199D" w14:textId="77777777" w:rsidR="006F6C2B" w:rsidRPr="006F6C2B" w:rsidRDefault="006F6C2B" w:rsidP="006F6C2B">
            <w:pPr>
              <w:spacing w:after="0" w:line="240" w:lineRule="auto"/>
              <w:jc w:val="center"/>
              <w:rPr>
                <w:rFonts w:ascii="Times New Roman" w:eastAsia="Calibri" w:hAnsi="Times New Roman" w:cs="Times New Roman"/>
                <w:b/>
                <w:sz w:val="20"/>
                <w:szCs w:val="20"/>
              </w:rPr>
            </w:pPr>
          </w:p>
          <w:p w14:paraId="3E50720E"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2F344AA5" w14:textId="77777777" w:rsidR="006F6C2B" w:rsidRPr="006F6C2B" w:rsidRDefault="006F6C2B" w:rsidP="006F6C2B">
            <w:pPr>
              <w:spacing w:after="0" w:line="240" w:lineRule="auto"/>
              <w:jc w:val="center"/>
              <w:rPr>
                <w:rFonts w:ascii="Times New Roman" w:eastAsia="Calibri" w:hAnsi="Times New Roman" w:cs="Times New Roman"/>
                <w:sz w:val="16"/>
                <w:szCs w:val="16"/>
              </w:rPr>
            </w:pPr>
          </w:p>
        </w:tc>
      </w:tr>
    </w:tbl>
    <w:p w14:paraId="69428EA2" w14:textId="77777777" w:rsidR="006F6C2B" w:rsidRPr="006F6C2B" w:rsidRDefault="006F6C2B" w:rsidP="006F6C2B">
      <w:pPr>
        <w:tabs>
          <w:tab w:val="left" w:pos="1740"/>
        </w:tabs>
        <w:spacing w:after="0" w:line="240" w:lineRule="auto"/>
        <w:rPr>
          <w:rFonts w:ascii="Times New Roman" w:eastAsia="Calibri" w:hAnsi="Times New Roman" w:cs="Times New Roman"/>
          <w:noProof/>
          <w:sz w:val="24"/>
          <w:szCs w:val="24"/>
          <w:lang w:eastAsia="x-none"/>
        </w:rPr>
      </w:pPr>
    </w:p>
    <w:p w14:paraId="3966C2C1" w14:textId="77777777" w:rsidR="006F6C2B" w:rsidRPr="006F6C2B" w:rsidRDefault="006F6C2B" w:rsidP="006F6C2B">
      <w:pPr>
        <w:tabs>
          <w:tab w:val="left" w:pos="636"/>
        </w:tabs>
        <w:spacing w:after="0" w:line="240" w:lineRule="auto"/>
        <w:rPr>
          <w:rFonts w:ascii="Times New Roman" w:eastAsia="Calibri" w:hAnsi="Times New Roman" w:cs="Times New Roman"/>
          <w:sz w:val="24"/>
          <w:szCs w:val="24"/>
          <w:lang w:eastAsia="x-none"/>
        </w:rPr>
      </w:pPr>
      <w:r w:rsidRPr="006F6C2B">
        <w:rPr>
          <w:rFonts w:ascii="Times New Roman" w:eastAsia="Calibri" w:hAnsi="Times New Roman" w:cs="Times New Roman"/>
          <w:sz w:val="24"/>
          <w:szCs w:val="24"/>
          <w:lang w:eastAsia="x-none"/>
        </w:rPr>
        <w:br w:type="page"/>
      </w:r>
      <w:r w:rsidRPr="006F6C2B">
        <w:rPr>
          <w:rFonts w:ascii="Times New Roman" w:eastAsia="Calibri" w:hAnsi="Times New Roman" w:cs="Times New Roman"/>
          <w:sz w:val="24"/>
          <w:szCs w:val="24"/>
          <w:lang w:eastAsia="x-none"/>
        </w:rPr>
        <w:lastRenderedPageBreak/>
        <w:tab/>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6F6C2B" w:rsidRPr="006F6C2B" w14:paraId="742C0F20" w14:textId="77777777" w:rsidTr="008B4650">
        <w:trPr>
          <w:trHeight w:val="7436"/>
        </w:trPr>
        <w:tc>
          <w:tcPr>
            <w:tcW w:w="10904" w:type="dxa"/>
            <w:shd w:val="clear" w:color="auto" w:fill="auto"/>
          </w:tcPr>
          <w:p w14:paraId="364A4127" w14:textId="77777777" w:rsidR="006F6C2B" w:rsidRPr="006F6C2B" w:rsidRDefault="006F6C2B" w:rsidP="006F6C2B">
            <w:pPr>
              <w:spacing w:after="0" w:line="240" w:lineRule="auto"/>
              <w:jc w:val="center"/>
              <w:rPr>
                <w:rFonts w:ascii="Times New Roman" w:eastAsia="Calibri" w:hAnsi="Times New Roman" w:cs="Times New Roman"/>
                <w:sz w:val="28"/>
              </w:rPr>
            </w:pPr>
          </w:p>
          <w:p w14:paraId="59B2433E" w14:textId="77777777" w:rsidR="006F6C2B" w:rsidRPr="006F6C2B" w:rsidRDefault="006F6C2B" w:rsidP="006F6C2B">
            <w:pPr>
              <w:spacing w:after="0" w:line="240" w:lineRule="auto"/>
              <w:jc w:val="center"/>
              <w:rPr>
                <w:rFonts w:ascii="Times New Roman" w:eastAsia="Calibri" w:hAnsi="Times New Roman" w:cs="Times New Roman"/>
                <w:b/>
                <w:sz w:val="28"/>
              </w:rPr>
            </w:pPr>
            <w:r w:rsidRPr="006F6C2B">
              <w:rPr>
                <w:rFonts w:ascii="Times New Roman" w:eastAsia="Calibri" w:hAnsi="Times New Roman" w:cs="Times New Roman"/>
                <w:b/>
                <w:sz w:val="28"/>
              </w:rPr>
              <w:t xml:space="preserve">Lomu uzskaites tabula </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79"/>
              <w:gridCol w:w="1779"/>
              <w:gridCol w:w="1779"/>
              <w:gridCol w:w="1779"/>
            </w:tblGrid>
            <w:tr w:rsidR="006F6C2B" w:rsidRPr="006F6C2B" w14:paraId="76BE8730" w14:textId="77777777" w:rsidTr="008B4650">
              <w:tc>
                <w:tcPr>
                  <w:tcW w:w="1778" w:type="dxa"/>
                  <w:shd w:val="clear" w:color="auto" w:fill="auto"/>
                </w:tcPr>
                <w:p w14:paraId="26CA85B4"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DATUMS</w:t>
                  </w:r>
                </w:p>
              </w:tc>
              <w:tc>
                <w:tcPr>
                  <w:tcW w:w="1779" w:type="dxa"/>
                  <w:shd w:val="clear" w:color="auto" w:fill="auto"/>
                </w:tcPr>
                <w:p w14:paraId="42781E9C"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ZIVJU SUGA</w:t>
                  </w:r>
                </w:p>
              </w:tc>
              <w:tc>
                <w:tcPr>
                  <w:tcW w:w="1779" w:type="dxa"/>
                  <w:shd w:val="clear" w:color="auto" w:fill="auto"/>
                </w:tcPr>
                <w:p w14:paraId="153B26CF"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SKAITS</w:t>
                  </w:r>
                </w:p>
              </w:tc>
              <w:tc>
                <w:tcPr>
                  <w:tcW w:w="1779" w:type="dxa"/>
                  <w:shd w:val="clear" w:color="auto" w:fill="auto"/>
                </w:tcPr>
                <w:p w14:paraId="194C8867"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SVARS</w:t>
                  </w:r>
                </w:p>
              </w:tc>
              <w:tc>
                <w:tcPr>
                  <w:tcW w:w="1779" w:type="dxa"/>
                  <w:shd w:val="clear" w:color="auto" w:fill="auto"/>
                </w:tcPr>
                <w:p w14:paraId="2819898C"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PIEZĪMES</w:t>
                  </w:r>
                </w:p>
              </w:tc>
            </w:tr>
            <w:tr w:rsidR="006F6C2B" w:rsidRPr="006F6C2B" w14:paraId="64EECBD0" w14:textId="77777777" w:rsidTr="008B4650">
              <w:tc>
                <w:tcPr>
                  <w:tcW w:w="1778" w:type="dxa"/>
                  <w:shd w:val="clear" w:color="auto" w:fill="auto"/>
                </w:tcPr>
                <w:p w14:paraId="065539A6"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0E913680"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73E491E1"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22BD6C96"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57FB761B"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r>
          </w:tbl>
          <w:p w14:paraId="380DDAE1" w14:textId="77777777" w:rsidR="006F6C2B" w:rsidRPr="006F6C2B" w:rsidRDefault="006F6C2B" w:rsidP="006F6C2B">
            <w:pPr>
              <w:spacing w:after="0" w:line="240" w:lineRule="auto"/>
              <w:jc w:val="center"/>
              <w:rPr>
                <w:rFonts w:ascii="Times New Roman" w:eastAsia="Calibri" w:hAnsi="Times New Roman" w:cs="Times New Roman"/>
                <w:sz w:val="28"/>
              </w:rPr>
            </w:pPr>
          </w:p>
          <w:p w14:paraId="0692CE4C" w14:textId="77777777" w:rsidR="006F6C2B" w:rsidRPr="006F6C2B" w:rsidRDefault="006F6C2B" w:rsidP="006F6C2B">
            <w:pPr>
              <w:spacing w:after="0" w:line="240" w:lineRule="auto"/>
              <w:rPr>
                <w:rFonts w:ascii="Times New Roman" w:eastAsia="Calibri" w:hAnsi="Times New Roman" w:cs="Times New Roman"/>
                <w:b/>
                <w:sz w:val="24"/>
              </w:rPr>
            </w:pPr>
            <w:r w:rsidRPr="006F6C2B">
              <w:rPr>
                <w:rFonts w:ascii="Times New Roman" w:eastAsia="Calibri" w:hAnsi="Times New Roman" w:cs="Times New Roman"/>
                <w:b/>
                <w:sz w:val="24"/>
              </w:rPr>
              <w:t>Godātais makšķerniek!</w:t>
            </w:r>
          </w:p>
          <w:p w14:paraId="4900E3F2" w14:textId="77777777" w:rsidR="006F6C2B" w:rsidRPr="006F6C2B" w:rsidRDefault="006F6C2B" w:rsidP="006F6C2B">
            <w:pPr>
              <w:spacing w:after="0" w:line="240" w:lineRule="auto"/>
              <w:rPr>
                <w:rFonts w:ascii="Times New Roman" w:eastAsia="Calibri" w:hAnsi="Times New Roman" w:cs="Times New Roman"/>
                <w:b/>
                <w:sz w:val="24"/>
              </w:rPr>
            </w:pPr>
            <w:r w:rsidRPr="006F6C2B">
              <w:rPr>
                <w:rFonts w:ascii="Times New Roman" w:eastAsia="Calibri" w:hAnsi="Times New Roman" w:cs="Times New Roman"/>
                <w:b/>
                <w:sz w:val="24"/>
              </w:rPr>
              <w:t>Lūdzu iegaumē!</w:t>
            </w:r>
          </w:p>
          <w:p w14:paraId="42358671" w14:textId="77777777" w:rsidR="006F6C2B" w:rsidRPr="006F6C2B" w:rsidRDefault="006F6C2B" w:rsidP="006F6C2B">
            <w:pPr>
              <w:spacing w:after="0" w:line="240" w:lineRule="auto"/>
              <w:rPr>
                <w:rFonts w:ascii="Times New Roman" w:eastAsia="Calibri" w:hAnsi="Times New Roman" w:cs="Times New Roman"/>
                <w:sz w:val="28"/>
              </w:rPr>
            </w:pPr>
          </w:p>
          <w:p w14:paraId="1A737A7D" w14:textId="7E82DC4B" w:rsidR="006F6C2B" w:rsidRPr="006F6C2B" w:rsidRDefault="006F6C2B" w:rsidP="00EF0CD1">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w:t>
            </w:r>
            <w:r w:rsidR="00CA3A02">
              <w:t xml:space="preserve"> </w:t>
            </w:r>
            <w:r w:rsidR="00EF0CD1" w:rsidRPr="006F6C2B">
              <w:rPr>
                <w:rFonts w:ascii="Times New Roman" w:eastAsia="Times New Roman" w:hAnsi="Times New Roman" w:cs="Times New Roman"/>
                <w:sz w:val="24"/>
                <w:szCs w:val="24"/>
              </w:rPr>
              <w:t xml:space="preserve"> Atļautais loma lielums vienā makšķerēšanas reizē (uz vienu licenci), atbilstoši MK “Makšķerēšanas noteikumiem”, izņemot minēto noteikumu 18.1. punktā minētās vimbas ne vairāk kā 5 (piecas) un 18.7. punktā paredzēto pārējo zivju svaru, kas posmā “Salaca I” nedrīkst pārsniegt 10 kg., izņemot sudrabkarūsas, kuru svars netiek limitēts.</w:t>
            </w:r>
          </w:p>
          <w:p w14:paraId="5B2ED44A"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No 01.03.-30.05 aizliegta makšķerēšana pirmdienās (ja tā valstī nav noteikta svētku diena);</w:t>
            </w:r>
          </w:p>
          <w:p w14:paraId="2E9314A5"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Makšķerniekam jābūt ir klāt personu apliecinošam dokumentam;</w:t>
            </w:r>
          </w:p>
          <w:p w14:paraId="5B8BB7C9" w14:textId="3BA9036F"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xml:space="preserve">* Licences neatgriešanas gadījumā Tev tiks liegta iespēja iegādāties jebkāda veida licenci makšķerēšanas posmā “Salaca I” </w:t>
            </w:r>
            <w:r w:rsidR="001A32BC">
              <w:t xml:space="preserve"> </w:t>
            </w:r>
            <w:r w:rsidR="001A32BC" w:rsidRPr="001A32BC">
              <w:rPr>
                <w:rFonts w:ascii="Times New Roman" w:eastAsia="Times New Roman" w:hAnsi="Times New Roman" w:cs="Times New Roman"/>
                <w:sz w:val="24"/>
                <w:szCs w:val="24"/>
              </w:rPr>
              <w:t>divus gadus pēc pārkāpuma konstatēšanas!</w:t>
            </w:r>
          </w:p>
          <w:p w14:paraId="1A167C8E"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sz w:val="24"/>
                <w:szCs w:val="16"/>
              </w:rPr>
            </w:pPr>
            <w:r w:rsidRPr="006F6C2B">
              <w:rPr>
                <w:rFonts w:ascii="Times New Roman" w:eastAsia="Calibri" w:hAnsi="Times New Roman" w:cs="Times New Roman"/>
                <w:b/>
                <w:sz w:val="24"/>
                <w:szCs w:val="16"/>
              </w:rPr>
              <w:t xml:space="preserve">Par novērotajiem pārkāpumiem lūdzu ziņot pa tālr. </w:t>
            </w:r>
            <w:r w:rsidRPr="006F6C2B">
              <w:rPr>
                <w:rFonts w:ascii="Times New Roman" w:eastAsia="Times New Roman" w:hAnsi="Times New Roman" w:cs="Times New Roman"/>
                <w:b/>
                <w:bCs/>
                <w:sz w:val="24"/>
                <w:szCs w:val="24"/>
                <w:lang w:val="en-GB"/>
              </w:rPr>
              <w:t>29472663, 29376435, 26446656</w:t>
            </w:r>
          </w:p>
          <w:p w14:paraId="6BB5019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1A0AEBEE"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r w:rsidRPr="006F6C2B">
              <w:rPr>
                <w:rFonts w:ascii="Times New Roman" w:eastAsia="Calibri" w:hAnsi="Times New Roman" w:cs="Times New Roman"/>
                <w:sz w:val="18"/>
                <w:szCs w:val="16"/>
              </w:rPr>
              <w:t>Paldies par izpratni un “ne asakas”!</w:t>
            </w:r>
          </w:p>
          <w:p w14:paraId="3009B67F"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r w:rsidRPr="006F6C2B">
              <w:rPr>
                <w:rFonts w:ascii="Times New Roman" w:eastAsia="Calibri" w:hAnsi="Times New Roman" w:cs="Times New Roman"/>
                <w:sz w:val="18"/>
                <w:szCs w:val="16"/>
              </w:rPr>
              <w:t>Ar cieņu – Salacgrīvas novada dome.</w:t>
            </w:r>
          </w:p>
          <w:p w14:paraId="7FAADFFA"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595F82B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6F6C2B">
              <w:rPr>
                <w:rFonts w:ascii="Times New Roman" w:eastAsia="Calibri" w:hAnsi="Times New Roman" w:cs="Times New Roman"/>
                <w:b/>
                <w:color w:val="231F20"/>
                <w:sz w:val="18"/>
                <w:szCs w:val="18"/>
              </w:rPr>
              <w:t>Godātais Makšķerniek, lūdzu atceries!</w:t>
            </w:r>
          </w:p>
          <w:p w14:paraId="40267AED"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r w:rsidRPr="006F6C2B">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p w14:paraId="1F46A4C6"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tc>
      </w:tr>
    </w:tbl>
    <w:p w14:paraId="594D3E9A" w14:textId="77777777" w:rsidR="006F6C2B" w:rsidRPr="006F6C2B" w:rsidRDefault="006F6C2B" w:rsidP="006F6C2B">
      <w:pPr>
        <w:tabs>
          <w:tab w:val="left" w:pos="636"/>
        </w:tabs>
        <w:spacing w:after="0" w:line="240" w:lineRule="auto"/>
        <w:rPr>
          <w:rFonts w:ascii="Times New Roman" w:eastAsia="Calibri" w:hAnsi="Times New Roman" w:cs="Times New Roman"/>
          <w:sz w:val="24"/>
          <w:szCs w:val="24"/>
          <w:lang w:eastAsia="x-none"/>
        </w:rPr>
      </w:pPr>
    </w:p>
    <w:p w14:paraId="03677D14"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p w14:paraId="343627A8" w14:textId="77777777" w:rsidR="006F6C2B" w:rsidRPr="006F6C2B" w:rsidRDefault="006F6C2B" w:rsidP="006F6C2B">
      <w:pPr>
        <w:tabs>
          <w:tab w:val="left" w:pos="936"/>
        </w:tabs>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ab/>
      </w:r>
    </w:p>
    <w:p w14:paraId="1C9C2523" w14:textId="77777777" w:rsidR="006F6C2B" w:rsidRPr="006F6C2B" w:rsidRDefault="006F6C2B" w:rsidP="006F6C2B">
      <w:pPr>
        <w:tabs>
          <w:tab w:val="left" w:pos="936"/>
        </w:tabs>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br w:type="page"/>
      </w:r>
    </w:p>
    <w:p w14:paraId="2D495FAC" w14:textId="77777777" w:rsidR="006F6C2B" w:rsidRPr="006F6C2B" w:rsidRDefault="006F6C2B" w:rsidP="006F6C2B">
      <w:pPr>
        <w:tabs>
          <w:tab w:val="left" w:pos="936"/>
        </w:tabs>
        <w:spacing w:after="0" w:line="240" w:lineRule="auto"/>
        <w:rPr>
          <w:rFonts w:ascii="Times New Roman" w:eastAsia="Times New Roman" w:hAnsi="Times New Roman" w:cs="Times New Roman"/>
          <w:sz w:val="24"/>
          <w:szCs w:val="24"/>
        </w:rPr>
      </w:pPr>
    </w:p>
    <w:p w14:paraId="72E8068C" w14:textId="585F283C" w:rsidR="006F6C2B" w:rsidRPr="006F6C2B" w:rsidRDefault="006F6C2B" w:rsidP="006F6C2B">
      <w:pPr>
        <w:tabs>
          <w:tab w:val="left" w:pos="936"/>
        </w:tabs>
        <w:spacing w:after="0" w:line="240" w:lineRule="auto"/>
        <w:jc w:val="center"/>
        <w:rPr>
          <w:rFonts w:ascii="Times New Roman" w:eastAsia="Times New Roman" w:hAnsi="Times New Roman" w:cs="Times New Roman"/>
          <w:b/>
          <w:bCs/>
          <w:sz w:val="28"/>
          <w:szCs w:val="28"/>
        </w:rPr>
      </w:pPr>
      <w:r w:rsidRPr="006F6C2B">
        <w:rPr>
          <w:rFonts w:ascii="Times New Roman" w:eastAsia="Times New Roman" w:hAnsi="Times New Roman" w:cs="Times New Roman"/>
          <w:b/>
          <w:bCs/>
          <w:sz w:val="28"/>
          <w:szCs w:val="28"/>
        </w:rPr>
        <w:t xml:space="preserve">“Gada makšķerēšanas licence” posmā </w:t>
      </w:r>
      <w:r w:rsidR="00CA3A02" w:rsidRPr="00CA3A02">
        <w:rPr>
          <w:rFonts w:ascii="Times New Roman" w:eastAsia="Times New Roman" w:hAnsi="Times New Roman" w:cs="Times New Roman"/>
          <w:b/>
          <w:bCs/>
          <w:i/>
          <w:iCs/>
          <w:sz w:val="28"/>
          <w:szCs w:val="28"/>
        </w:rPr>
        <w:t>“</w:t>
      </w:r>
      <w:r w:rsidRPr="00CA3A02">
        <w:rPr>
          <w:rFonts w:ascii="Times New Roman" w:eastAsia="Times New Roman" w:hAnsi="Times New Roman" w:cs="Times New Roman"/>
          <w:b/>
          <w:bCs/>
          <w:i/>
          <w:iCs/>
          <w:sz w:val="28"/>
          <w:szCs w:val="28"/>
        </w:rPr>
        <w:t>Salaca I</w:t>
      </w:r>
      <w:r w:rsidR="00CA3A02" w:rsidRPr="00CA3A02">
        <w:rPr>
          <w:rFonts w:ascii="Times New Roman" w:eastAsia="Times New Roman" w:hAnsi="Times New Roman" w:cs="Times New Roman"/>
          <w:b/>
          <w:bCs/>
          <w:i/>
          <w:iCs/>
          <w:sz w:val="28"/>
          <w:szCs w:val="28"/>
        </w:rPr>
        <w:t>”</w:t>
      </w:r>
    </w:p>
    <w:p w14:paraId="4A502A7C" w14:textId="77777777" w:rsidR="006F6C2B" w:rsidRPr="006F6C2B" w:rsidRDefault="006F6C2B" w:rsidP="006F6C2B">
      <w:pPr>
        <w:tabs>
          <w:tab w:val="left" w:pos="936"/>
        </w:tabs>
        <w:spacing w:after="0" w:line="240" w:lineRule="auto"/>
        <w:rPr>
          <w:rFonts w:ascii="Times New Roman" w:eastAsia="Times New Roman" w:hAnsi="Times New Roman" w:cs="Times New Roman"/>
          <w:sz w:val="24"/>
          <w:szCs w:val="24"/>
        </w:rPr>
      </w:pPr>
    </w:p>
    <w:p w14:paraId="007ABA2E" w14:textId="77777777" w:rsidR="006F6C2B" w:rsidRPr="006F6C2B" w:rsidRDefault="006F6C2B" w:rsidP="006F6C2B">
      <w:pPr>
        <w:tabs>
          <w:tab w:val="left" w:pos="936"/>
        </w:tabs>
        <w:spacing w:after="0" w:line="240" w:lineRule="auto"/>
        <w:rPr>
          <w:rFonts w:ascii="Times New Roman" w:eastAsia="Times New Roman" w:hAnsi="Times New Roman" w:cs="Times New Roman"/>
          <w:sz w:val="24"/>
          <w:szCs w:val="24"/>
        </w:rPr>
      </w:pP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8268"/>
      </w:tblGrid>
      <w:tr w:rsidR="006F6C2B" w:rsidRPr="006F6C2B" w14:paraId="6C13C58E" w14:textId="77777777" w:rsidTr="008B4650">
        <w:trPr>
          <w:trHeight w:val="995"/>
        </w:trPr>
        <w:tc>
          <w:tcPr>
            <w:tcW w:w="2636" w:type="dxa"/>
            <w:shd w:val="clear" w:color="auto" w:fill="auto"/>
          </w:tcPr>
          <w:p w14:paraId="7F453619"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p w14:paraId="1D39508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w:t>
            </w:r>
          </w:p>
          <w:p w14:paraId="3AD3ECCB"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dome</w:t>
            </w:r>
          </w:p>
          <w:p w14:paraId="6F2FEAB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tc>
        <w:tc>
          <w:tcPr>
            <w:tcW w:w="8268" w:type="dxa"/>
            <w:shd w:val="clear" w:color="auto" w:fill="auto"/>
            <w:vAlign w:val="center"/>
          </w:tcPr>
          <w:p w14:paraId="1C4CF09C" w14:textId="77777777" w:rsidR="006F6C2B" w:rsidRPr="006F6C2B" w:rsidRDefault="006F6C2B" w:rsidP="006F6C2B">
            <w:pPr>
              <w:spacing w:after="0" w:line="240" w:lineRule="auto"/>
              <w:jc w:val="center"/>
              <w:rPr>
                <w:rFonts w:ascii="Times New Roman" w:eastAsia="Calibri" w:hAnsi="Times New Roman" w:cs="Times New Roman"/>
                <w:b/>
                <w:noProof/>
                <w:sz w:val="24"/>
                <w:lang w:eastAsia="lv-LV"/>
              </w:rPr>
            </w:pPr>
            <w:r w:rsidRPr="006F6C2B">
              <w:rPr>
                <w:rFonts w:ascii="Times New Roman" w:eastAsia="Calibri" w:hAnsi="Times New Roman" w:cs="Times New Roman"/>
                <w:b/>
                <w:noProof/>
                <w:sz w:val="24"/>
                <w:lang w:eastAsia="lv-LV"/>
              </w:rPr>
              <w:t>Salacgrīvas novada dome</w:t>
            </w:r>
          </w:p>
          <w:p w14:paraId="4EB76112" w14:textId="77777777" w:rsidR="006F6C2B" w:rsidRPr="006F6C2B" w:rsidRDefault="006F6C2B" w:rsidP="006F6C2B">
            <w:pPr>
              <w:spacing w:after="0" w:line="240" w:lineRule="auto"/>
              <w:jc w:val="center"/>
              <w:rPr>
                <w:rFonts w:ascii="Times New Roman" w:eastAsia="Calibri" w:hAnsi="Times New Roman" w:cs="Times New Roman"/>
              </w:rPr>
            </w:pPr>
            <w:r w:rsidRPr="006F6C2B">
              <w:rPr>
                <w:rFonts w:ascii="Times New Roman" w:eastAsia="Calibri" w:hAnsi="Times New Roman" w:cs="Times New Roman"/>
                <w:noProof/>
                <w:sz w:val="24"/>
                <w:lang w:eastAsia="lv-LV"/>
              </w:rPr>
              <w:t>Smilšu iela 9, Salacgrīva, Salacgrīvas novads, LV -4033</w:t>
            </w:r>
          </w:p>
        </w:tc>
      </w:tr>
      <w:tr w:rsidR="006F6C2B" w:rsidRPr="006F6C2B" w14:paraId="3C7E557A" w14:textId="77777777" w:rsidTr="008B4650">
        <w:trPr>
          <w:trHeight w:val="6431"/>
        </w:trPr>
        <w:tc>
          <w:tcPr>
            <w:tcW w:w="2636" w:type="dxa"/>
            <w:shd w:val="clear" w:color="auto" w:fill="auto"/>
          </w:tcPr>
          <w:p w14:paraId="4D8EC681" w14:textId="77777777" w:rsidR="006F6C2B" w:rsidRPr="006F6C2B" w:rsidRDefault="006F6C2B" w:rsidP="006F6C2B">
            <w:pPr>
              <w:spacing w:after="0" w:line="240" w:lineRule="auto"/>
              <w:jc w:val="center"/>
              <w:rPr>
                <w:rFonts w:ascii="Times New Roman" w:eastAsia="Calibri" w:hAnsi="Times New Roman" w:cs="Times New Roman"/>
                <w:b/>
              </w:rPr>
            </w:pPr>
          </w:p>
          <w:p w14:paraId="79622EAF"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GADA MAKŠĶERĒŠANAS LICENCE</w:t>
            </w:r>
          </w:p>
          <w:p w14:paraId="46A5D806"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posmā “Salaca I”</w:t>
            </w:r>
          </w:p>
          <w:p w14:paraId="635D401C" w14:textId="77777777" w:rsidR="006F6C2B" w:rsidRPr="006F6C2B" w:rsidRDefault="006F6C2B" w:rsidP="006F6C2B">
            <w:pPr>
              <w:spacing w:after="0" w:line="240" w:lineRule="auto"/>
              <w:jc w:val="center"/>
              <w:rPr>
                <w:rFonts w:ascii="Times New Roman" w:eastAsia="Calibri" w:hAnsi="Times New Roman" w:cs="Times New Roman"/>
                <w:b/>
                <w:sz w:val="18"/>
                <w:szCs w:val="18"/>
              </w:rPr>
            </w:pPr>
          </w:p>
          <w:p w14:paraId="0B715B86"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16D0E5FE" w14:textId="77777777" w:rsidR="006F6C2B" w:rsidRPr="006F6C2B" w:rsidRDefault="006F6C2B" w:rsidP="006F6C2B">
            <w:pPr>
              <w:spacing w:after="0" w:line="240" w:lineRule="auto"/>
              <w:jc w:val="center"/>
              <w:rPr>
                <w:rFonts w:ascii="Times New Roman" w:eastAsia="Calibri" w:hAnsi="Times New Roman" w:cs="Times New Roman"/>
                <w:b/>
              </w:rPr>
            </w:pPr>
          </w:p>
          <w:p w14:paraId="6714119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CENA EUR 50,00</w:t>
            </w:r>
          </w:p>
          <w:p w14:paraId="07F3E9A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 xml:space="preserve">(cena bez PVN EUR 41,32 PVN 21% EUR 8,68) </w:t>
            </w:r>
          </w:p>
          <w:p w14:paraId="3356B788" w14:textId="77777777" w:rsidR="006F6C2B" w:rsidRPr="006F6C2B" w:rsidRDefault="006F6C2B" w:rsidP="006F6C2B">
            <w:pPr>
              <w:spacing w:after="0" w:line="240" w:lineRule="auto"/>
              <w:jc w:val="center"/>
              <w:rPr>
                <w:rFonts w:ascii="Times New Roman" w:eastAsia="Calibri" w:hAnsi="Times New Roman" w:cs="Times New Roman"/>
                <w:b/>
              </w:rPr>
            </w:pPr>
          </w:p>
          <w:p w14:paraId="20CBA16B"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3EFC448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(pārdota – datums)</w:t>
            </w:r>
          </w:p>
          <w:p w14:paraId="6EDD29BB"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6"/>
                <w:szCs w:val="16"/>
              </w:rPr>
            </w:pPr>
          </w:p>
          <w:p w14:paraId="3596EA7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_____________________</w:t>
            </w:r>
          </w:p>
          <w:p w14:paraId="79AD90B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(vārds, uzvārds)</w:t>
            </w:r>
            <w:r w:rsidRPr="006F6C2B">
              <w:rPr>
                <w:rFonts w:ascii="Times New Roman" w:eastAsia="Calibri" w:hAnsi="Times New Roman" w:cs="Times New Roman"/>
              </w:rPr>
              <w:br/>
            </w:r>
            <w:r w:rsidRPr="006F6C2B">
              <w:rPr>
                <w:rFonts w:ascii="Times New Roman" w:eastAsia="Calibri" w:hAnsi="Times New Roman" w:cs="Times New Roman"/>
              </w:rPr>
              <w:br/>
              <w:t>____________________</w:t>
            </w:r>
          </w:p>
          <w:p w14:paraId="12950915"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(personas kods)</w:t>
            </w:r>
          </w:p>
          <w:p w14:paraId="7A8A2D63"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21FC291A"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Ar nolikumu iepazinos un to apliecinu ar parakstu</w:t>
            </w:r>
          </w:p>
          <w:p w14:paraId="61C180E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p>
          <w:p w14:paraId="577B933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3ACC32CC"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saņēmēja paraksts)</w:t>
            </w:r>
          </w:p>
          <w:p w14:paraId="46C59952"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2597B722"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48594CB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24E21A79"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pārdošanas vieta)</w:t>
            </w:r>
          </w:p>
        </w:tc>
        <w:tc>
          <w:tcPr>
            <w:tcW w:w="8268" w:type="dxa"/>
            <w:shd w:val="clear" w:color="auto" w:fill="auto"/>
          </w:tcPr>
          <w:p w14:paraId="111E5AB1" w14:textId="77777777" w:rsidR="006F6C2B" w:rsidRPr="006F6C2B" w:rsidRDefault="006F6C2B" w:rsidP="006F6C2B">
            <w:pPr>
              <w:spacing w:after="0" w:line="240" w:lineRule="auto"/>
              <w:jc w:val="center"/>
              <w:rPr>
                <w:rFonts w:ascii="Times New Roman" w:eastAsia="Calibri" w:hAnsi="Times New Roman" w:cs="Times New Roman"/>
                <w:b/>
                <w:sz w:val="20"/>
                <w:szCs w:val="20"/>
              </w:rPr>
            </w:pPr>
          </w:p>
          <w:p w14:paraId="5489FDC2"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GADA MAKŠĶERĒŠANAS LICENCE</w:t>
            </w:r>
          </w:p>
          <w:p w14:paraId="4CD8E3ED"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 xml:space="preserve">posmā “Salaca I” </w:t>
            </w:r>
          </w:p>
          <w:p w14:paraId="37ACDCE1" w14:textId="77777777" w:rsidR="006F6C2B" w:rsidRPr="006F6C2B" w:rsidRDefault="006F6C2B" w:rsidP="006F6C2B">
            <w:pPr>
              <w:spacing w:after="0" w:line="240" w:lineRule="auto"/>
              <w:jc w:val="center"/>
              <w:rPr>
                <w:rFonts w:ascii="Times New Roman" w:eastAsia="Calibri" w:hAnsi="Times New Roman" w:cs="Times New Roman"/>
                <w:b/>
                <w:sz w:val="18"/>
                <w:szCs w:val="18"/>
              </w:rPr>
            </w:pPr>
          </w:p>
          <w:p w14:paraId="7DA27F26"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5DF4C5B8" w14:textId="77777777" w:rsidR="006F6C2B" w:rsidRPr="006F6C2B" w:rsidRDefault="006F6C2B" w:rsidP="006F6C2B">
            <w:pPr>
              <w:spacing w:after="0" w:line="240" w:lineRule="auto"/>
              <w:jc w:val="center"/>
              <w:rPr>
                <w:rFonts w:ascii="Times New Roman" w:eastAsia="Calibri" w:hAnsi="Times New Roman" w:cs="Times New Roman"/>
                <w:b/>
              </w:rPr>
            </w:pPr>
          </w:p>
          <w:p w14:paraId="125219D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 xml:space="preserve">Licence nedod tiesības makšķerēt taimiņus vai lašus. No 01.10. līdz 30.04. </w:t>
            </w:r>
          </w:p>
          <w:p w14:paraId="72B6C39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Aizliegta spiningošana vai mušiņmakšķerēšana!</w:t>
            </w:r>
          </w:p>
          <w:p w14:paraId="43F5062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p>
          <w:p w14:paraId="29FB02BB" w14:textId="77777777" w:rsidR="006F6C2B" w:rsidRPr="006F6C2B" w:rsidRDefault="006F6C2B" w:rsidP="006F6C2B">
            <w:pPr>
              <w:spacing w:after="0" w:line="240" w:lineRule="auto"/>
              <w:rPr>
                <w:rFonts w:ascii="Times New Roman" w:eastAsia="Calibri" w:hAnsi="Times New Roman" w:cs="Times New Roman"/>
                <w:sz w:val="20"/>
                <w:szCs w:val="20"/>
              </w:rPr>
            </w:pPr>
          </w:p>
          <w:p w14:paraId="1DA4889E" w14:textId="241D2F40"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20__. g._____________________</w:t>
            </w:r>
          </w:p>
          <w:p w14:paraId="4C19D037" w14:textId="77777777" w:rsidR="006F6C2B" w:rsidRPr="006F6C2B" w:rsidRDefault="006F6C2B" w:rsidP="006F6C2B">
            <w:pPr>
              <w:spacing w:after="0" w:line="240" w:lineRule="auto"/>
              <w:rPr>
                <w:rFonts w:ascii="Times New Roman" w:eastAsia="Calibri" w:hAnsi="Times New Roman" w:cs="Times New Roman"/>
                <w:sz w:val="20"/>
                <w:szCs w:val="20"/>
              </w:rPr>
            </w:pPr>
          </w:p>
          <w:p w14:paraId="1555BE60"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20"/>
              </w:rPr>
            </w:pPr>
            <w:r w:rsidRPr="006F6C2B">
              <w:rPr>
                <w:rFonts w:ascii="Times New Roman" w:eastAsia="Calibri" w:hAnsi="Times New Roman" w:cs="Times New Roman"/>
                <w:b/>
                <w:szCs w:val="18"/>
              </w:rPr>
              <w:t xml:space="preserve">Licences cena 50,00 </w:t>
            </w:r>
            <w:proofErr w:type="spellStart"/>
            <w:r w:rsidRPr="006F6C2B">
              <w:rPr>
                <w:rFonts w:ascii="Times New Roman" w:eastAsia="Calibri" w:hAnsi="Times New Roman" w:cs="Times New Roman"/>
                <w:b/>
                <w:szCs w:val="18"/>
              </w:rPr>
              <w:t>euro</w:t>
            </w:r>
            <w:proofErr w:type="spellEnd"/>
            <w:r w:rsidRPr="006F6C2B">
              <w:rPr>
                <w:rFonts w:ascii="Times New Roman" w:eastAsia="Calibri" w:hAnsi="Times New Roman" w:cs="Times New Roman"/>
                <w:b/>
                <w:szCs w:val="18"/>
              </w:rPr>
              <w:t xml:space="preserve"> </w:t>
            </w:r>
            <w:r w:rsidRPr="006F6C2B">
              <w:rPr>
                <w:rFonts w:ascii="Times New Roman" w:eastAsia="Calibri" w:hAnsi="Times New Roman" w:cs="Times New Roman"/>
                <w:sz w:val="18"/>
                <w:szCs w:val="20"/>
              </w:rPr>
              <w:t xml:space="preserve">(cena bez PVN EUR 41,32 PVN 21% EUR 8,68) </w:t>
            </w:r>
          </w:p>
          <w:p w14:paraId="15752E09"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8"/>
              </w:rPr>
            </w:pPr>
          </w:p>
          <w:p w14:paraId="4B73DBD9" w14:textId="77777777" w:rsidR="006F6C2B" w:rsidRPr="006F6C2B" w:rsidRDefault="006F6C2B" w:rsidP="006F6C2B">
            <w:pPr>
              <w:spacing w:after="0" w:line="240" w:lineRule="auto"/>
              <w:rPr>
                <w:rFonts w:ascii="Times New Roman" w:eastAsia="Calibri" w:hAnsi="Times New Roman" w:cs="Times New Roman"/>
              </w:rPr>
            </w:pPr>
          </w:p>
          <w:p w14:paraId="36C5DFBC"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__________________________________</w:t>
            </w:r>
          </w:p>
          <w:p w14:paraId="60250936"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(vārds, uzvārds)</w:t>
            </w:r>
          </w:p>
          <w:p w14:paraId="07DF3543" w14:textId="77777777" w:rsidR="006F6C2B" w:rsidRPr="006F6C2B" w:rsidRDefault="006F6C2B" w:rsidP="006F6C2B">
            <w:pPr>
              <w:spacing w:after="0" w:line="240" w:lineRule="auto"/>
              <w:rPr>
                <w:rFonts w:ascii="Times New Roman" w:eastAsia="Calibri" w:hAnsi="Times New Roman" w:cs="Times New Roman"/>
                <w:sz w:val="16"/>
                <w:szCs w:val="16"/>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6F6C2B" w:rsidRPr="006F6C2B" w14:paraId="1E405C91" w14:textId="77777777" w:rsidTr="008B4650">
              <w:trPr>
                <w:trHeight w:val="165"/>
                <w:jc w:val="center"/>
              </w:trPr>
              <w:tc>
                <w:tcPr>
                  <w:tcW w:w="368" w:type="dxa"/>
                  <w:shd w:val="clear" w:color="auto" w:fill="auto"/>
                </w:tcPr>
                <w:p w14:paraId="190AFA3F"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552F117C"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09BEB0A5"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738B6150"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45211CD1"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225B675A"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76" w:type="dxa"/>
                  <w:shd w:val="clear" w:color="auto" w:fill="auto"/>
                </w:tcPr>
                <w:p w14:paraId="2798B0FA"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rPr>
                  </w:pPr>
                  <w:r w:rsidRPr="006F6C2B">
                    <w:rPr>
                      <w:rFonts w:ascii="Times New Roman" w:eastAsia="Calibri" w:hAnsi="Times New Roman" w:cs="Times New Roman"/>
                    </w:rPr>
                    <w:t>-</w:t>
                  </w:r>
                </w:p>
              </w:tc>
              <w:tc>
                <w:tcPr>
                  <w:tcW w:w="369" w:type="dxa"/>
                  <w:shd w:val="clear" w:color="auto" w:fill="auto"/>
                </w:tcPr>
                <w:p w14:paraId="27CA3306"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13143C9B"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0A65CE78"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7EAE81FE"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07BDFA84"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r>
          </w:tbl>
          <w:p w14:paraId="262BEC83" w14:textId="77777777" w:rsidR="006F6C2B" w:rsidRPr="006F6C2B" w:rsidRDefault="006F6C2B" w:rsidP="006F6C2B">
            <w:pPr>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(personas kods)</w:t>
            </w:r>
          </w:p>
          <w:p w14:paraId="7E1D1C27" w14:textId="77777777" w:rsidR="006F6C2B" w:rsidRPr="006F6C2B" w:rsidRDefault="006F6C2B" w:rsidP="006F6C2B">
            <w:pPr>
              <w:spacing w:after="0" w:line="240" w:lineRule="auto"/>
              <w:rPr>
                <w:rFonts w:ascii="Times New Roman" w:eastAsia="Calibri" w:hAnsi="Times New Roman" w:cs="Times New Roman"/>
              </w:rPr>
            </w:pPr>
          </w:p>
          <w:p w14:paraId="3DCDF7B5"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Licences pārdošanas vieta ______________________</w:t>
            </w:r>
          </w:p>
          <w:p w14:paraId="21A4B831"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 xml:space="preserve">                                                 </w:t>
            </w:r>
          </w:p>
          <w:p w14:paraId="473AF6AF" w14:textId="77777777" w:rsidR="006F6C2B" w:rsidRPr="006F6C2B" w:rsidRDefault="006F6C2B" w:rsidP="006F6C2B">
            <w:pPr>
              <w:spacing w:after="0" w:line="240" w:lineRule="auto"/>
              <w:jc w:val="right"/>
              <w:rPr>
                <w:rFonts w:ascii="Times New Roman" w:eastAsia="Calibri" w:hAnsi="Times New Roman" w:cs="Times New Roman"/>
              </w:rPr>
            </w:pPr>
            <w:r w:rsidRPr="006F6C2B">
              <w:rPr>
                <w:rFonts w:ascii="Times New Roman" w:eastAsia="Calibri" w:hAnsi="Times New Roman" w:cs="Times New Roman"/>
              </w:rPr>
              <w:t>Licenci pārdeva _______________________</w:t>
            </w:r>
          </w:p>
          <w:p w14:paraId="3C166AF8" w14:textId="77777777" w:rsidR="006F6C2B" w:rsidRPr="006F6C2B" w:rsidRDefault="006F6C2B" w:rsidP="006F6C2B">
            <w:pPr>
              <w:spacing w:after="0" w:line="240" w:lineRule="auto"/>
              <w:jc w:val="right"/>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(pārdevēja paraksts)</w:t>
            </w:r>
            <w:r w:rsidRPr="006F6C2B">
              <w:rPr>
                <w:rFonts w:ascii="Times New Roman" w:eastAsia="Calibri" w:hAnsi="Times New Roman" w:cs="Times New Roman"/>
              </w:rPr>
              <w:t xml:space="preserve">  </w:t>
            </w:r>
          </w:p>
          <w:p w14:paraId="43128C4D" w14:textId="77777777" w:rsidR="006F6C2B" w:rsidRPr="006F6C2B" w:rsidRDefault="006F6C2B" w:rsidP="006F6C2B">
            <w:pPr>
              <w:spacing w:after="0" w:line="240" w:lineRule="auto"/>
              <w:rPr>
                <w:rFonts w:ascii="Times New Roman" w:eastAsia="Calibri" w:hAnsi="Times New Roman" w:cs="Times New Roman"/>
                <w:sz w:val="16"/>
                <w:szCs w:val="16"/>
              </w:rPr>
            </w:pPr>
          </w:p>
          <w:p w14:paraId="399D4881" w14:textId="77777777" w:rsidR="006F6C2B" w:rsidRPr="006F6C2B" w:rsidRDefault="006F6C2B" w:rsidP="006F6C2B">
            <w:pPr>
              <w:spacing w:after="0" w:line="240" w:lineRule="auto"/>
              <w:rPr>
                <w:rFonts w:ascii="Times New Roman" w:eastAsia="Calibri" w:hAnsi="Times New Roman" w:cs="Times New Roman"/>
              </w:rPr>
            </w:pPr>
          </w:p>
          <w:p w14:paraId="61F3513B" w14:textId="77777777" w:rsidR="006F6C2B" w:rsidRPr="006F6C2B" w:rsidRDefault="006F6C2B" w:rsidP="006F6C2B">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Nepilnīgi aizpildīta licence nav derīga.</w:t>
            </w:r>
          </w:p>
          <w:p w14:paraId="4E803281" w14:textId="77777777" w:rsidR="006F6C2B" w:rsidRPr="006F6C2B" w:rsidRDefault="006F6C2B" w:rsidP="006F6C2B">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Makšķerēšanai neizmantotās vai sakarā ar pārkāpumu izņemtās licences vērtība netiek atgriezta!</w:t>
            </w:r>
          </w:p>
          <w:p w14:paraId="271E522F" w14:textId="77777777" w:rsidR="006F6C2B" w:rsidRPr="006F6C2B" w:rsidRDefault="006F6C2B" w:rsidP="006F6C2B">
            <w:pPr>
              <w:spacing w:after="0" w:line="240" w:lineRule="auto"/>
              <w:jc w:val="center"/>
              <w:rPr>
                <w:rFonts w:ascii="Times New Roman" w:eastAsia="Calibri" w:hAnsi="Times New Roman" w:cs="Times New Roman"/>
                <w:b/>
                <w:sz w:val="20"/>
                <w:szCs w:val="20"/>
              </w:rPr>
            </w:pPr>
          </w:p>
          <w:p w14:paraId="5143AE50"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2C8319B7" w14:textId="77777777" w:rsidR="006F6C2B" w:rsidRPr="006F6C2B" w:rsidRDefault="006F6C2B" w:rsidP="006F6C2B">
            <w:pPr>
              <w:spacing w:after="0" w:line="240" w:lineRule="auto"/>
              <w:jc w:val="center"/>
              <w:rPr>
                <w:rFonts w:ascii="Times New Roman" w:eastAsia="Calibri" w:hAnsi="Times New Roman" w:cs="Times New Roman"/>
                <w:sz w:val="16"/>
                <w:szCs w:val="16"/>
              </w:rPr>
            </w:pPr>
          </w:p>
        </w:tc>
      </w:tr>
    </w:tbl>
    <w:p w14:paraId="55A1F48C"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412F86C9"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752A463"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8793BD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DFA5536"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7A40736"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3AB5493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7C63EA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B5DB88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57CC73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EF28CD4"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A115550"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602D60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5D9769B"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2A7C44A"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9223CA1"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17C95A1"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2384EA40"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3D1B6BE6"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00722F1"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CD46B8B" w14:textId="77777777" w:rsidR="006F6C2B" w:rsidRPr="006F6C2B" w:rsidRDefault="006F6C2B" w:rsidP="006F6C2B">
      <w:pPr>
        <w:spacing w:after="0" w:line="240" w:lineRule="auto"/>
        <w:rPr>
          <w:rFonts w:ascii="Times New Roman" w:eastAsia="Times New Roman" w:hAnsi="Times New Roman" w:cs="Times New Roman"/>
          <w:sz w:val="24"/>
          <w:szCs w:val="24"/>
        </w:rPr>
      </w:pP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6F6C2B" w:rsidRPr="006F6C2B" w14:paraId="317644D6" w14:textId="77777777" w:rsidTr="008B4650">
        <w:trPr>
          <w:trHeight w:val="7436"/>
        </w:trPr>
        <w:tc>
          <w:tcPr>
            <w:tcW w:w="10904" w:type="dxa"/>
            <w:shd w:val="clear" w:color="auto" w:fill="auto"/>
          </w:tcPr>
          <w:p w14:paraId="4C2E6DDD" w14:textId="77777777" w:rsidR="006F6C2B" w:rsidRPr="006F6C2B" w:rsidRDefault="006F6C2B" w:rsidP="006F6C2B">
            <w:pPr>
              <w:spacing w:after="0" w:line="240" w:lineRule="auto"/>
              <w:jc w:val="center"/>
              <w:rPr>
                <w:rFonts w:ascii="Times New Roman" w:eastAsia="Calibri" w:hAnsi="Times New Roman" w:cs="Times New Roman"/>
                <w:sz w:val="28"/>
              </w:rPr>
            </w:pPr>
          </w:p>
          <w:p w14:paraId="2C39A43C" w14:textId="77777777" w:rsidR="006F6C2B" w:rsidRPr="006F6C2B" w:rsidRDefault="006F6C2B" w:rsidP="006F6C2B">
            <w:pPr>
              <w:spacing w:after="0" w:line="240" w:lineRule="auto"/>
              <w:jc w:val="center"/>
              <w:rPr>
                <w:rFonts w:ascii="Times New Roman" w:eastAsia="Calibri" w:hAnsi="Times New Roman" w:cs="Times New Roman"/>
                <w:b/>
                <w:sz w:val="28"/>
              </w:rPr>
            </w:pPr>
            <w:r w:rsidRPr="006F6C2B">
              <w:rPr>
                <w:rFonts w:ascii="Times New Roman" w:eastAsia="Calibri" w:hAnsi="Times New Roman" w:cs="Times New Roman"/>
                <w:b/>
                <w:sz w:val="28"/>
              </w:rPr>
              <w:t xml:space="preserve">Lomu uzskaites tabula </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79"/>
              <w:gridCol w:w="1779"/>
              <w:gridCol w:w="1779"/>
              <w:gridCol w:w="1779"/>
            </w:tblGrid>
            <w:tr w:rsidR="006F6C2B" w:rsidRPr="006F6C2B" w14:paraId="42A79BC2" w14:textId="77777777" w:rsidTr="008B4650">
              <w:tc>
                <w:tcPr>
                  <w:tcW w:w="1778" w:type="dxa"/>
                  <w:shd w:val="clear" w:color="auto" w:fill="auto"/>
                </w:tcPr>
                <w:p w14:paraId="3A5E4952"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DATUMS</w:t>
                  </w:r>
                </w:p>
              </w:tc>
              <w:tc>
                <w:tcPr>
                  <w:tcW w:w="1779" w:type="dxa"/>
                  <w:shd w:val="clear" w:color="auto" w:fill="auto"/>
                </w:tcPr>
                <w:p w14:paraId="4E2F991E"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ZIVJU SUGA</w:t>
                  </w:r>
                </w:p>
              </w:tc>
              <w:tc>
                <w:tcPr>
                  <w:tcW w:w="1779" w:type="dxa"/>
                  <w:shd w:val="clear" w:color="auto" w:fill="auto"/>
                </w:tcPr>
                <w:p w14:paraId="1311F4EF"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SKAITS</w:t>
                  </w:r>
                </w:p>
              </w:tc>
              <w:tc>
                <w:tcPr>
                  <w:tcW w:w="1779" w:type="dxa"/>
                  <w:shd w:val="clear" w:color="auto" w:fill="auto"/>
                </w:tcPr>
                <w:p w14:paraId="32EE30EB"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SVARS</w:t>
                  </w:r>
                </w:p>
              </w:tc>
              <w:tc>
                <w:tcPr>
                  <w:tcW w:w="1779" w:type="dxa"/>
                  <w:shd w:val="clear" w:color="auto" w:fill="auto"/>
                </w:tcPr>
                <w:p w14:paraId="76D774C5"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PIEZĪMES</w:t>
                  </w:r>
                </w:p>
              </w:tc>
            </w:tr>
            <w:tr w:rsidR="006F6C2B" w:rsidRPr="006F6C2B" w14:paraId="2F534F9A" w14:textId="77777777" w:rsidTr="008B4650">
              <w:tc>
                <w:tcPr>
                  <w:tcW w:w="1778" w:type="dxa"/>
                  <w:shd w:val="clear" w:color="auto" w:fill="auto"/>
                </w:tcPr>
                <w:p w14:paraId="330F346C"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695AEFFE"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60B5DE87"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3C26D987"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3973ECE1"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r>
          </w:tbl>
          <w:p w14:paraId="2A2194F3" w14:textId="77777777" w:rsidR="006F6C2B" w:rsidRPr="006F6C2B" w:rsidRDefault="006F6C2B" w:rsidP="006F6C2B">
            <w:pPr>
              <w:spacing w:after="0" w:line="240" w:lineRule="auto"/>
              <w:jc w:val="center"/>
              <w:rPr>
                <w:rFonts w:ascii="Times New Roman" w:eastAsia="Calibri" w:hAnsi="Times New Roman" w:cs="Times New Roman"/>
                <w:sz w:val="28"/>
              </w:rPr>
            </w:pPr>
          </w:p>
          <w:p w14:paraId="655BE51F" w14:textId="77777777" w:rsidR="006F6C2B" w:rsidRPr="006F6C2B" w:rsidRDefault="006F6C2B" w:rsidP="006F6C2B">
            <w:pPr>
              <w:spacing w:after="0" w:line="240" w:lineRule="auto"/>
              <w:rPr>
                <w:rFonts w:ascii="Times New Roman" w:eastAsia="Calibri" w:hAnsi="Times New Roman" w:cs="Times New Roman"/>
                <w:b/>
                <w:sz w:val="24"/>
              </w:rPr>
            </w:pPr>
            <w:r w:rsidRPr="006F6C2B">
              <w:rPr>
                <w:rFonts w:ascii="Times New Roman" w:eastAsia="Calibri" w:hAnsi="Times New Roman" w:cs="Times New Roman"/>
                <w:b/>
                <w:sz w:val="24"/>
              </w:rPr>
              <w:t>Godātais makšķerniek!</w:t>
            </w:r>
          </w:p>
          <w:p w14:paraId="1171D4F8" w14:textId="77777777" w:rsidR="006F6C2B" w:rsidRPr="006F6C2B" w:rsidRDefault="006F6C2B" w:rsidP="006F6C2B">
            <w:pPr>
              <w:spacing w:after="0" w:line="240" w:lineRule="auto"/>
              <w:rPr>
                <w:rFonts w:ascii="Times New Roman" w:eastAsia="Calibri" w:hAnsi="Times New Roman" w:cs="Times New Roman"/>
                <w:b/>
                <w:sz w:val="24"/>
              </w:rPr>
            </w:pPr>
            <w:r w:rsidRPr="006F6C2B">
              <w:rPr>
                <w:rFonts w:ascii="Times New Roman" w:eastAsia="Calibri" w:hAnsi="Times New Roman" w:cs="Times New Roman"/>
                <w:b/>
                <w:sz w:val="24"/>
              </w:rPr>
              <w:t>Lūdzu iegaumē!</w:t>
            </w:r>
          </w:p>
          <w:p w14:paraId="5703E77D" w14:textId="77777777" w:rsidR="006F6C2B" w:rsidRPr="006F6C2B" w:rsidRDefault="006F6C2B" w:rsidP="006F6C2B">
            <w:pPr>
              <w:spacing w:after="0" w:line="240" w:lineRule="auto"/>
              <w:rPr>
                <w:rFonts w:ascii="Times New Roman" w:eastAsia="Calibri" w:hAnsi="Times New Roman" w:cs="Times New Roman"/>
                <w:sz w:val="28"/>
              </w:rPr>
            </w:pPr>
          </w:p>
          <w:p w14:paraId="4BD4857E" w14:textId="7981F037" w:rsidR="006F6C2B" w:rsidRPr="006F6C2B" w:rsidRDefault="006F6C2B" w:rsidP="00EF0CD1">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w:t>
            </w:r>
            <w:r w:rsidR="00CA3A02">
              <w:t xml:space="preserve"> </w:t>
            </w:r>
            <w:r w:rsidR="00EF0CD1" w:rsidRPr="006F6C2B">
              <w:rPr>
                <w:rFonts w:ascii="Times New Roman" w:eastAsia="Times New Roman" w:hAnsi="Times New Roman" w:cs="Times New Roman"/>
                <w:sz w:val="24"/>
                <w:szCs w:val="24"/>
              </w:rPr>
              <w:t xml:space="preserve"> Atļautais loma lielums vienā makšķerēšanas reizē (uz vienu licenci), atbilstoši MK “Makšķerēšanas noteikumiem”, izņemot minēto noteikumu 18.1. punktā minētās vimbas ne vairāk kā 5 (piecas) un 18.7. punktā paredzēto pārējo zivju svaru, kas posmā “Salaca I” nedrīkst pārsniegt 10 kg., izņemot sudrabkarūsas, kuru svars netiek limitēts.</w:t>
            </w:r>
          </w:p>
          <w:p w14:paraId="33121FDF"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No 01.03.-30.05 aizliegta makšķerēšana pirmdienās (ja tā valstī nav noteikta svētku diena);</w:t>
            </w:r>
          </w:p>
          <w:p w14:paraId="595D7378"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Makšķerniekam jābūt ir klāt personu apliecinošam dokumentam;</w:t>
            </w:r>
          </w:p>
          <w:p w14:paraId="7123AB0B" w14:textId="10C58606"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xml:space="preserve">* Licences neatgriešanas gadījumā Tev tiks liegta iespēja iegādāties jebkāda veida licenci makšķerēšanas posmā “Salaca I” </w:t>
            </w:r>
            <w:r w:rsidR="001A32BC">
              <w:t xml:space="preserve"> </w:t>
            </w:r>
            <w:r w:rsidR="001A32BC" w:rsidRPr="001A32BC">
              <w:rPr>
                <w:rFonts w:ascii="Times New Roman" w:eastAsia="Times New Roman" w:hAnsi="Times New Roman" w:cs="Times New Roman"/>
                <w:sz w:val="24"/>
                <w:szCs w:val="24"/>
              </w:rPr>
              <w:t>divus gadus pēc pārkāpuma konstatēšanas!</w:t>
            </w:r>
          </w:p>
          <w:p w14:paraId="0065A6C8"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sz w:val="24"/>
                <w:szCs w:val="16"/>
              </w:rPr>
            </w:pPr>
            <w:r w:rsidRPr="006F6C2B">
              <w:rPr>
                <w:rFonts w:ascii="Times New Roman" w:eastAsia="Calibri" w:hAnsi="Times New Roman" w:cs="Times New Roman"/>
                <w:b/>
                <w:sz w:val="24"/>
                <w:szCs w:val="16"/>
              </w:rPr>
              <w:t xml:space="preserve">Par novērotajiem pārkāpumiem lūdzu ziņot pa tālr. </w:t>
            </w:r>
            <w:r w:rsidRPr="006F6C2B">
              <w:rPr>
                <w:rFonts w:ascii="Times New Roman" w:eastAsia="Times New Roman" w:hAnsi="Times New Roman" w:cs="Times New Roman"/>
                <w:b/>
                <w:bCs/>
                <w:sz w:val="24"/>
                <w:szCs w:val="24"/>
                <w:lang w:val="en-GB"/>
              </w:rPr>
              <w:t>29472663, 29376435, 26446656</w:t>
            </w:r>
          </w:p>
          <w:p w14:paraId="56BBFBC8"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04B6F92F"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r w:rsidRPr="006F6C2B">
              <w:rPr>
                <w:rFonts w:ascii="Times New Roman" w:eastAsia="Calibri" w:hAnsi="Times New Roman" w:cs="Times New Roman"/>
                <w:sz w:val="18"/>
                <w:szCs w:val="16"/>
              </w:rPr>
              <w:t>Paldies par izpratni un “ne asakas”!</w:t>
            </w:r>
          </w:p>
          <w:p w14:paraId="7A82338C"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r w:rsidRPr="006F6C2B">
              <w:rPr>
                <w:rFonts w:ascii="Times New Roman" w:eastAsia="Calibri" w:hAnsi="Times New Roman" w:cs="Times New Roman"/>
                <w:sz w:val="18"/>
                <w:szCs w:val="16"/>
              </w:rPr>
              <w:t>Ar cieņu – Salacgrīvas novada dome.</w:t>
            </w:r>
          </w:p>
          <w:p w14:paraId="700079E4"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5D511FB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6F6C2B">
              <w:rPr>
                <w:rFonts w:ascii="Times New Roman" w:eastAsia="Calibri" w:hAnsi="Times New Roman" w:cs="Times New Roman"/>
                <w:b/>
                <w:color w:val="231F20"/>
                <w:sz w:val="18"/>
                <w:szCs w:val="18"/>
              </w:rPr>
              <w:t>Godātais Makšķerniek, lūdzu atceries!</w:t>
            </w:r>
          </w:p>
          <w:p w14:paraId="0C3B252C"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r w:rsidRPr="006F6C2B">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p w14:paraId="540DD376"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tc>
      </w:tr>
    </w:tbl>
    <w:p w14:paraId="213B9FF5" w14:textId="77777777" w:rsidR="006F6C2B" w:rsidRPr="006F6C2B" w:rsidRDefault="006F6C2B" w:rsidP="006F6C2B">
      <w:pPr>
        <w:tabs>
          <w:tab w:val="left" w:pos="636"/>
        </w:tabs>
        <w:spacing w:after="0" w:line="240" w:lineRule="auto"/>
        <w:rPr>
          <w:rFonts w:ascii="Times New Roman" w:eastAsia="Calibri" w:hAnsi="Times New Roman" w:cs="Times New Roman"/>
          <w:sz w:val="24"/>
          <w:szCs w:val="24"/>
          <w:lang w:eastAsia="x-none"/>
        </w:rPr>
      </w:pPr>
    </w:p>
    <w:p w14:paraId="07744828"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p w14:paraId="1300EB52" w14:textId="77777777" w:rsidR="006F6C2B" w:rsidRPr="006F6C2B" w:rsidRDefault="006F6C2B" w:rsidP="006F6C2B">
      <w:pPr>
        <w:tabs>
          <w:tab w:val="left" w:pos="936"/>
        </w:tabs>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ab/>
      </w:r>
    </w:p>
    <w:p w14:paraId="25505287"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sz w:val="24"/>
          <w:szCs w:val="24"/>
        </w:rPr>
        <w:br w:type="page"/>
      </w:r>
    </w:p>
    <w:p w14:paraId="157ABF31" w14:textId="16032216" w:rsidR="006F6C2B" w:rsidRPr="006F6C2B" w:rsidRDefault="006F6C2B" w:rsidP="006F6C2B">
      <w:pPr>
        <w:spacing w:after="0" w:line="240" w:lineRule="auto"/>
        <w:jc w:val="center"/>
        <w:rPr>
          <w:rFonts w:ascii="Times New Roman" w:eastAsia="Calibri" w:hAnsi="Times New Roman" w:cs="Times New Roman"/>
          <w:sz w:val="24"/>
          <w:szCs w:val="24"/>
          <w:lang w:eastAsia="x-none"/>
        </w:rPr>
      </w:pPr>
      <w:r w:rsidRPr="006F6C2B">
        <w:rPr>
          <w:rFonts w:ascii="Times New Roman" w:eastAsia="Calibri" w:hAnsi="Times New Roman" w:cs="Times New Roman"/>
          <w:b/>
          <w:sz w:val="28"/>
          <w:szCs w:val="28"/>
          <w:lang w:eastAsia="x-none"/>
        </w:rPr>
        <w:lastRenderedPageBreak/>
        <w:t>“Gada bezmaksas makšķerēšanas licence</w:t>
      </w:r>
      <w:r w:rsidR="00CA3A02">
        <w:rPr>
          <w:rFonts w:ascii="Times New Roman" w:eastAsia="Calibri" w:hAnsi="Times New Roman" w:cs="Times New Roman"/>
          <w:b/>
          <w:sz w:val="28"/>
          <w:szCs w:val="28"/>
          <w:lang w:eastAsia="x-none"/>
        </w:rPr>
        <w:t>”</w:t>
      </w:r>
      <w:r w:rsidRPr="006F6C2B">
        <w:rPr>
          <w:rFonts w:ascii="Times New Roman" w:eastAsia="Calibri" w:hAnsi="Times New Roman" w:cs="Times New Roman"/>
          <w:b/>
          <w:sz w:val="28"/>
          <w:szCs w:val="28"/>
          <w:lang w:eastAsia="x-none"/>
        </w:rPr>
        <w:t xml:space="preserve"> posmā </w:t>
      </w:r>
      <w:r w:rsidR="00CA3A02" w:rsidRPr="00CA3A02">
        <w:rPr>
          <w:rFonts w:ascii="Times New Roman" w:eastAsia="Calibri" w:hAnsi="Times New Roman" w:cs="Times New Roman"/>
          <w:b/>
          <w:i/>
          <w:iCs/>
          <w:sz w:val="28"/>
          <w:szCs w:val="28"/>
          <w:lang w:eastAsia="x-none"/>
        </w:rPr>
        <w:t>“</w:t>
      </w:r>
      <w:r w:rsidRPr="00CA3A02">
        <w:rPr>
          <w:rFonts w:ascii="Times New Roman" w:eastAsia="Calibri" w:hAnsi="Times New Roman" w:cs="Times New Roman"/>
          <w:b/>
          <w:i/>
          <w:iCs/>
          <w:sz w:val="28"/>
          <w:szCs w:val="28"/>
          <w:lang w:eastAsia="x-none"/>
        </w:rPr>
        <w:t>Salaca I”</w:t>
      </w:r>
    </w:p>
    <w:p w14:paraId="21056C7B"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681F6E91"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lang w:val="en-GB"/>
        </w:rPr>
      </w:pPr>
      <w:r w:rsidRPr="006F6C2B">
        <w:rPr>
          <w:rFonts w:ascii="Times New Roman" w:eastAsia="Times New Roman" w:hAnsi="Times New Roman" w:cs="Times New Roman"/>
          <w:noProof/>
          <w:sz w:val="24"/>
          <w:szCs w:val="24"/>
          <w:lang w:val="en-GB"/>
        </w:rPr>
        <w:tab/>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8048"/>
      </w:tblGrid>
      <w:tr w:rsidR="006F6C2B" w:rsidRPr="006F6C2B" w14:paraId="6E7A7BED" w14:textId="77777777" w:rsidTr="008B4650">
        <w:trPr>
          <w:trHeight w:val="995"/>
        </w:trPr>
        <w:tc>
          <w:tcPr>
            <w:tcW w:w="2636" w:type="dxa"/>
            <w:shd w:val="clear" w:color="auto" w:fill="auto"/>
          </w:tcPr>
          <w:p w14:paraId="18E1A03F" w14:textId="77777777" w:rsidR="006F6C2B" w:rsidRPr="006F6C2B" w:rsidRDefault="006F6C2B" w:rsidP="006F6C2B">
            <w:pPr>
              <w:tabs>
                <w:tab w:val="left" w:pos="3132"/>
              </w:tabs>
              <w:spacing w:after="0" w:line="240" w:lineRule="auto"/>
              <w:rPr>
                <w:rFonts w:ascii="Times New Roman" w:eastAsia="Times New Roman" w:hAnsi="Times New Roman" w:cs="Times New Roman"/>
                <w:b/>
                <w:noProof/>
                <w:sz w:val="24"/>
                <w:szCs w:val="24"/>
              </w:rPr>
            </w:pPr>
          </w:p>
          <w:p w14:paraId="22CD561F"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noProof/>
                <w:sz w:val="24"/>
                <w:szCs w:val="24"/>
              </w:rPr>
            </w:pPr>
            <w:r w:rsidRPr="006F6C2B">
              <w:rPr>
                <w:rFonts w:ascii="Times New Roman" w:eastAsia="Times New Roman" w:hAnsi="Times New Roman" w:cs="Times New Roman"/>
                <w:b/>
                <w:noProof/>
                <w:sz w:val="24"/>
                <w:szCs w:val="24"/>
              </w:rPr>
              <w:t>Salacgrīvas novada</w:t>
            </w:r>
          </w:p>
          <w:p w14:paraId="3A6DB6CF"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noProof/>
                <w:sz w:val="24"/>
                <w:szCs w:val="24"/>
              </w:rPr>
            </w:pPr>
            <w:r w:rsidRPr="006F6C2B">
              <w:rPr>
                <w:rFonts w:ascii="Times New Roman" w:eastAsia="Times New Roman" w:hAnsi="Times New Roman" w:cs="Times New Roman"/>
                <w:b/>
                <w:noProof/>
                <w:sz w:val="24"/>
                <w:szCs w:val="24"/>
              </w:rPr>
              <w:t>dome</w:t>
            </w:r>
          </w:p>
          <w:p w14:paraId="1E0AEAFC" w14:textId="77777777" w:rsidR="006F6C2B" w:rsidRPr="006F6C2B" w:rsidRDefault="006F6C2B" w:rsidP="006F6C2B">
            <w:pPr>
              <w:tabs>
                <w:tab w:val="left" w:pos="3132"/>
              </w:tabs>
              <w:spacing w:after="0" w:line="240" w:lineRule="auto"/>
              <w:rPr>
                <w:rFonts w:ascii="Times New Roman" w:eastAsia="Times New Roman" w:hAnsi="Times New Roman" w:cs="Times New Roman"/>
                <w:b/>
                <w:noProof/>
                <w:sz w:val="24"/>
                <w:szCs w:val="24"/>
              </w:rPr>
            </w:pPr>
          </w:p>
        </w:tc>
        <w:tc>
          <w:tcPr>
            <w:tcW w:w="8268" w:type="dxa"/>
            <w:shd w:val="clear" w:color="auto" w:fill="auto"/>
            <w:vAlign w:val="center"/>
          </w:tcPr>
          <w:p w14:paraId="23E57979"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noProof/>
                <w:sz w:val="24"/>
                <w:szCs w:val="24"/>
              </w:rPr>
            </w:pPr>
            <w:r w:rsidRPr="006F6C2B">
              <w:rPr>
                <w:rFonts w:ascii="Times New Roman" w:eastAsia="Times New Roman" w:hAnsi="Times New Roman" w:cs="Times New Roman"/>
                <w:b/>
                <w:noProof/>
                <w:sz w:val="24"/>
                <w:szCs w:val="24"/>
              </w:rPr>
              <w:t>Salacgrīvas novada dome</w:t>
            </w:r>
          </w:p>
          <w:p w14:paraId="3571EC14"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Smilšu iela 9, Salacgrīva, Salacgrīvas novads, LV -4033</w:t>
            </w:r>
          </w:p>
        </w:tc>
      </w:tr>
      <w:tr w:rsidR="006F6C2B" w:rsidRPr="006F6C2B" w14:paraId="5DFD46FE" w14:textId="77777777" w:rsidTr="008B4650">
        <w:trPr>
          <w:trHeight w:val="6431"/>
        </w:trPr>
        <w:tc>
          <w:tcPr>
            <w:tcW w:w="2636" w:type="dxa"/>
            <w:shd w:val="clear" w:color="auto" w:fill="auto"/>
          </w:tcPr>
          <w:p w14:paraId="6BF129EE" w14:textId="77777777" w:rsidR="006F6C2B" w:rsidRPr="006F6C2B" w:rsidRDefault="006F6C2B" w:rsidP="006F6C2B">
            <w:pPr>
              <w:tabs>
                <w:tab w:val="left" w:pos="3132"/>
              </w:tabs>
              <w:spacing w:after="0" w:line="240" w:lineRule="auto"/>
              <w:rPr>
                <w:rFonts w:ascii="Times New Roman" w:eastAsia="Times New Roman" w:hAnsi="Times New Roman" w:cs="Times New Roman"/>
                <w:b/>
                <w:noProof/>
                <w:sz w:val="24"/>
                <w:szCs w:val="24"/>
              </w:rPr>
            </w:pPr>
          </w:p>
          <w:p w14:paraId="1DE292F6"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noProof/>
                <w:sz w:val="24"/>
                <w:szCs w:val="24"/>
              </w:rPr>
            </w:pPr>
            <w:r w:rsidRPr="006F6C2B">
              <w:rPr>
                <w:rFonts w:ascii="Times New Roman" w:eastAsia="Times New Roman" w:hAnsi="Times New Roman" w:cs="Times New Roman"/>
                <w:b/>
                <w:noProof/>
                <w:sz w:val="24"/>
                <w:szCs w:val="24"/>
              </w:rPr>
              <w:t>GADA BEZMAKSAS MAKŠĶERĒŠANAS LICENCE</w:t>
            </w:r>
          </w:p>
          <w:p w14:paraId="182CB8D1"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noProof/>
                <w:sz w:val="24"/>
                <w:szCs w:val="24"/>
              </w:rPr>
            </w:pPr>
            <w:r w:rsidRPr="006F6C2B">
              <w:rPr>
                <w:rFonts w:ascii="Times New Roman" w:eastAsia="Times New Roman" w:hAnsi="Times New Roman" w:cs="Times New Roman"/>
                <w:b/>
                <w:noProof/>
                <w:sz w:val="24"/>
                <w:szCs w:val="24"/>
              </w:rPr>
              <w:t>posmā “Salaca I”</w:t>
            </w:r>
          </w:p>
          <w:p w14:paraId="06BAEE6A"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i/>
                <w:noProof/>
                <w:sz w:val="24"/>
                <w:szCs w:val="24"/>
              </w:rPr>
            </w:pPr>
          </w:p>
          <w:p w14:paraId="4C590CBB" w14:textId="06253BB1" w:rsidR="006F6C2B" w:rsidRPr="006F6C2B" w:rsidRDefault="006F6C2B" w:rsidP="006F6C2B">
            <w:pPr>
              <w:tabs>
                <w:tab w:val="left" w:pos="3132"/>
              </w:tabs>
              <w:spacing w:after="0" w:line="240" w:lineRule="auto"/>
              <w:jc w:val="center"/>
              <w:rPr>
                <w:rFonts w:ascii="Times New Roman" w:eastAsia="Times New Roman" w:hAnsi="Times New Roman" w:cs="Times New Roman"/>
                <w:b/>
                <w:i/>
                <w:noProof/>
                <w:sz w:val="24"/>
                <w:szCs w:val="24"/>
              </w:rPr>
            </w:pPr>
            <w:r w:rsidRPr="006F6C2B">
              <w:rPr>
                <w:rFonts w:ascii="Times New Roman" w:eastAsia="Times New Roman" w:hAnsi="Times New Roman" w:cs="Times New Roman"/>
                <w:b/>
                <w:i/>
                <w:noProof/>
                <w:sz w:val="24"/>
                <w:szCs w:val="24"/>
              </w:rPr>
              <w:t>01.01.-31.12.20</w:t>
            </w:r>
            <w:r w:rsidR="00CA3A02">
              <w:rPr>
                <w:rFonts w:ascii="Times New Roman" w:eastAsia="Times New Roman" w:hAnsi="Times New Roman" w:cs="Times New Roman"/>
                <w:b/>
                <w:i/>
                <w:noProof/>
                <w:sz w:val="24"/>
                <w:szCs w:val="24"/>
              </w:rPr>
              <w:t>_</w:t>
            </w:r>
            <w:r w:rsidRPr="006F6C2B">
              <w:rPr>
                <w:rFonts w:ascii="Times New Roman" w:eastAsia="Times New Roman" w:hAnsi="Times New Roman" w:cs="Times New Roman"/>
                <w:b/>
                <w:i/>
                <w:noProof/>
                <w:sz w:val="24"/>
                <w:szCs w:val="24"/>
              </w:rPr>
              <w:t>_</w:t>
            </w:r>
          </w:p>
          <w:p w14:paraId="0F4A52EE" w14:textId="77777777" w:rsidR="006F6C2B" w:rsidRPr="006F6C2B" w:rsidRDefault="006F6C2B" w:rsidP="006F6C2B">
            <w:pPr>
              <w:tabs>
                <w:tab w:val="left" w:pos="3132"/>
              </w:tabs>
              <w:spacing w:after="0" w:line="240" w:lineRule="auto"/>
              <w:rPr>
                <w:rFonts w:ascii="Times New Roman" w:eastAsia="Times New Roman" w:hAnsi="Times New Roman" w:cs="Times New Roman"/>
                <w:b/>
                <w:noProof/>
                <w:sz w:val="24"/>
                <w:szCs w:val="24"/>
              </w:rPr>
            </w:pPr>
          </w:p>
          <w:p w14:paraId="315C24A4"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noProof/>
                <w:sz w:val="24"/>
                <w:szCs w:val="24"/>
              </w:rPr>
            </w:pPr>
            <w:r w:rsidRPr="006F6C2B">
              <w:rPr>
                <w:rFonts w:ascii="Times New Roman" w:eastAsia="Times New Roman" w:hAnsi="Times New Roman" w:cs="Times New Roman"/>
                <w:b/>
                <w:noProof/>
                <w:sz w:val="24"/>
                <w:szCs w:val="24"/>
              </w:rPr>
              <w:t>No. 000</w:t>
            </w:r>
          </w:p>
          <w:p w14:paraId="36F6798D" w14:textId="77777777" w:rsidR="006F6C2B" w:rsidRPr="006F6C2B" w:rsidRDefault="006F6C2B" w:rsidP="006F6C2B">
            <w:pPr>
              <w:tabs>
                <w:tab w:val="left" w:pos="3132"/>
              </w:tabs>
              <w:spacing w:after="0" w:line="240" w:lineRule="auto"/>
              <w:rPr>
                <w:rFonts w:ascii="Times New Roman" w:eastAsia="Times New Roman" w:hAnsi="Times New Roman" w:cs="Times New Roman"/>
                <w:b/>
                <w:noProof/>
                <w:sz w:val="24"/>
                <w:szCs w:val="24"/>
              </w:rPr>
            </w:pPr>
          </w:p>
          <w:p w14:paraId="28A1E520"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r w:rsidRPr="006F6C2B">
              <w:rPr>
                <w:rFonts w:ascii="Times New Roman" w:eastAsia="Times New Roman" w:hAnsi="Times New Roman" w:cs="Times New Roman"/>
                <w:b/>
                <w:noProof/>
                <w:sz w:val="24"/>
                <w:szCs w:val="24"/>
              </w:rPr>
              <w:t>BEZMAKSAS</w:t>
            </w:r>
          </w:p>
          <w:p w14:paraId="65DFBA5D"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noProof/>
                <w:sz w:val="24"/>
                <w:szCs w:val="24"/>
              </w:rPr>
            </w:pPr>
          </w:p>
          <w:p w14:paraId="52FD7566"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noProof/>
                <w:sz w:val="24"/>
                <w:szCs w:val="24"/>
              </w:rPr>
            </w:pPr>
            <w:r w:rsidRPr="006F6C2B">
              <w:rPr>
                <w:rFonts w:ascii="Times New Roman" w:eastAsia="Times New Roman" w:hAnsi="Times New Roman" w:cs="Times New Roman"/>
                <w:b/>
                <w:noProof/>
                <w:sz w:val="24"/>
                <w:szCs w:val="24"/>
              </w:rPr>
              <w:t>______________________</w:t>
            </w:r>
          </w:p>
          <w:p w14:paraId="608DAE4F"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(izsniegta – datums)</w:t>
            </w:r>
          </w:p>
          <w:p w14:paraId="3664E7E3"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5820CB7A"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_____________________</w:t>
            </w:r>
          </w:p>
          <w:p w14:paraId="7D2AE341"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(vārds, uzvārds)</w:t>
            </w:r>
            <w:r w:rsidRPr="006F6C2B">
              <w:rPr>
                <w:rFonts w:ascii="Times New Roman" w:eastAsia="Times New Roman" w:hAnsi="Times New Roman" w:cs="Times New Roman"/>
                <w:noProof/>
                <w:sz w:val="24"/>
                <w:szCs w:val="24"/>
              </w:rPr>
              <w:br/>
            </w:r>
            <w:r w:rsidRPr="006F6C2B">
              <w:rPr>
                <w:rFonts w:ascii="Times New Roman" w:eastAsia="Times New Roman" w:hAnsi="Times New Roman" w:cs="Times New Roman"/>
                <w:noProof/>
                <w:sz w:val="24"/>
                <w:szCs w:val="24"/>
              </w:rPr>
              <w:br/>
              <w:t>____________________</w:t>
            </w:r>
          </w:p>
          <w:p w14:paraId="715D2FF1"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(personas kods)</w:t>
            </w:r>
          </w:p>
          <w:p w14:paraId="1F053028"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p>
          <w:p w14:paraId="25152EE6"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Ar nolikumu iepazinos un to apliecinu ar parakstu</w:t>
            </w:r>
          </w:p>
          <w:p w14:paraId="38B4E228"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p>
          <w:p w14:paraId="0E54DFA4"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p>
          <w:p w14:paraId="69145883"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p>
          <w:p w14:paraId="4C9493CC"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____________________</w:t>
            </w:r>
          </w:p>
          <w:p w14:paraId="7AF6DCC3"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0"/>
                <w:szCs w:val="24"/>
              </w:rPr>
            </w:pPr>
            <w:r w:rsidRPr="006F6C2B">
              <w:rPr>
                <w:rFonts w:ascii="Times New Roman" w:eastAsia="Times New Roman" w:hAnsi="Times New Roman" w:cs="Times New Roman"/>
                <w:noProof/>
                <w:sz w:val="20"/>
                <w:szCs w:val="24"/>
              </w:rPr>
              <w:t>(licences saņēmēja paraksts)</w:t>
            </w:r>
          </w:p>
          <w:p w14:paraId="6B801501"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2BB2C46C"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Licence izsniegta Salacgrīvas novada domē</w:t>
            </w:r>
          </w:p>
          <w:p w14:paraId="04261CDC"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452DCB2F"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08D8AACF"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____________________</w:t>
            </w:r>
          </w:p>
          <w:p w14:paraId="7B1D8DC7"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0"/>
                <w:szCs w:val="24"/>
              </w:rPr>
              <w:t>(licences izsniedzēja paraksts)</w:t>
            </w:r>
          </w:p>
        </w:tc>
        <w:tc>
          <w:tcPr>
            <w:tcW w:w="8268" w:type="dxa"/>
            <w:shd w:val="clear" w:color="auto" w:fill="auto"/>
          </w:tcPr>
          <w:p w14:paraId="37D50F8B" w14:textId="77777777" w:rsidR="006F6C2B" w:rsidRPr="006F6C2B" w:rsidRDefault="006F6C2B" w:rsidP="006F6C2B">
            <w:pPr>
              <w:tabs>
                <w:tab w:val="left" w:pos="3132"/>
              </w:tabs>
              <w:spacing w:after="0" w:line="240" w:lineRule="auto"/>
              <w:rPr>
                <w:rFonts w:ascii="Times New Roman" w:eastAsia="Times New Roman" w:hAnsi="Times New Roman" w:cs="Times New Roman"/>
                <w:b/>
                <w:noProof/>
                <w:sz w:val="24"/>
                <w:szCs w:val="24"/>
              </w:rPr>
            </w:pPr>
          </w:p>
          <w:p w14:paraId="03C211E7"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noProof/>
                <w:sz w:val="24"/>
                <w:szCs w:val="24"/>
              </w:rPr>
            </w:pPr>
            <w:r w:rsidRPr="006F6C2B">
              <w:rPr>
                <w:rFonts w:ascii="Times New Roman" w:eastAsia="Times New Roman" w:hAnsi="Times New Roman" w:cs="Times New Roman"/>
                <w:b/>
                <w:noProof/>
                <w:sz w:val="24"/>
                <w:szCs w:val="24"/>
              </w:rPr>
              <w:t>GADA BEZMAKSAS MAKŠĶERĒŠANAS LICENCE</w:t>
            </w:r>
          </w:p>
          <w:p w14:paraId="47358C8E"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noProof/>
                <w:sz w:val="24"/>
                <w:szCs w:val="24"/>
              </w:rPr>
            </w:pPr>
            <w:r w:rsidRPr="006F6C2B">
              <w:rPr>
                <w:rFonts w:ascii="Times New Roman" w:eastAsia="Times New Roman" w:hAnsi="Times New Roman" w:cs="Times New Roman"/>
                <w:b/>
                <w:noProof/>
                <w:sz w:val="24"/>
                <w:szCs w:val="24"/>
              </w:rPr>
              <w:t>posmā “Salaca I”</w:t>
            </w:r>
          </w:p>
          <w:p w14:paraId="6C5E01EB"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i/>
                <w:noProof/>
                <w:sz w:val="24"/>
                <w:szCs w:val="24"/>
              </w:rPr>
            </w:pPr>
          </w:p>
          <w:p w14:paraId="6D7C8882"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i/>
                <w:noProof/>
                <w:sz w:val="24"/>
                <w:szCs w:val="24"/>
              </w:rPr>
            </w:pPr>
            <w:r w:rsidRPr="006F6C2B">
              <w:rPr>
                <w:rFonts w:ascii="Times New Roman" w:eastAsia="Times New Roman" w:hAnsi="Times New Roman" w:cs="Times New Roman"/>
                <w:b/>
                <w:i/>
                <w:noProof/>
                <w:sz w:val="24"/>
                <w:szCs w:val="24"/>
              </w:rPr>
              <w:t>01.01.-31.12.201_</w:t>
            </w:r>
          </w:p>
          <w:p w14:paraId="5D8DD20B" w14:textId="77777777" w:rsidR="006F6C2B" w:rsidRPr="006F6C2B" w:rsidRDefault="006F6C2B" w:rsidP="006F6C2B">
            <w:pPr>
              <w:tabs>
                <w:tab w:val="left" w:pos="3132"/>
              </w:tabs>
              <w:spacing w:after="0" w:line="240" w:lineRule="auto"/>
              <w:rPr>
                <w:rFonts w:ascii="Times New Roman" w:eastAsia="Times New Roman" w:hAnsi="Times New Roman" w:cs="Times New Roman"/>
                <w:b/>
                <w:noProof/>
                <w:sz w:val="24"/>
                <w:szCs w:val="24"/>
              </w:rPr>
            </w:pPr>
          </w:p>
          <w:p w14:paraId="24BFE2B7"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b/>
                <w:noProof/>
                <w:sz w:val="24"/>
                <w:szCs w:val="24"/>
              </w:rPr>
            </w:pPr>
            <w:r w:rsidRPr="006F6C2B">
              <w:rPr>
                <w:rFonts w:ascii="Times New Roman" w:eastAsia="Times New Roman" w:hAnsi="Times New Roman" w:cs="Times New Roman"/>
                <w:b/>
                <w:noProof/>
                <w:sz w:val="24"/>
                <w:szCs w:val="24"/>
              </w:rPr>
              <w:t>No. 000</w:t>
            </w:r>
          </w:p>
          <w:p w14:paraId="70693D7A" w14:textId="77777777" w:rsidR="006F6C2B" w:rsidRPr="006F6C2B" w:rsidRDefault="006F6C2B" w:rsidP="006F6C2B">
            <w:pPr>
              <w:tabs>
                <w:tab w:val="left" w:pos="3132"/>
              </w:tabs>
              <w:spacing w:after="0" w:line="240" w:lineRule="auto"/>
              <w:rPr>
                <w:rFonts w:ascii="Times New Roman" w:eastAsia="Times New Roman" w:hAnsi="Times New Roman" w:cs="Times New Roman"/>
                <w:b/>
                <w:noProof/>
                <w:sz w:val="24"/>
                <w:szCs w:val="24"/>
              </w:rPr>
            </w:pPr>
          </w:p>
          <w:p w14:paraId="1068579A" w14:textId="5C5AF684"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Licence derīga no 20</w:t>
            </w:r>
            <w:r w:rsidR="00CA3A02">
              <w:rPr>
                <w:rFonts w:ascii="Times New Roman" w:eastAsia="Times New Roman" w:hAnsi="Times New Roman" w:cs="Times New Roman"/>
                <w:noProof/>
                <w:sz w:val="24"/>
                <w:szCs w:val="24"/>
              </w:rPr>
              <w:t>_</w:t>
            </w:r>
            <w:r w:rsidRPr="006F6C2B">
              <w:rPr>
                <w:rFonts w:ascii="Times New Roman" w:eastAsia="Times New Roman" w:hAnsi="Times New Roman" w:cs="Times New Roman"/>
                <w:noProof/>
                <w:sz w:val="24"/>
                <w:szCs w:val="24"/>
              </w:rPr>
              <w:t>_.01.01. līdz 31.12.</w:t>
            </w:r>
          </w:p>
          <w:p w14:paraId="0DF5602D" w14:textId="77777777" w:rsidR="006F6C2B" w:rsidRPr="006F6C2B" w:rsidRDefault="006F6C2B" w:rsidP="006F6C2B">
            <w:pPr>
              <w:tabs>
                <w:tab w:val="left" w:pos="3132"/>
              </w:tabs>
              <w:spacing w:after="0" w:line="240" w:lineRule="auto"/>
              <w:rPr>
                <w:rFonts w:ascii="Times New Roman" w:eastAsia="Times New Roman" w:hAnsi="Times New Roman" w:cs="Times New Roman"/>
                <w:b/>
                <w:noProof/>
                <w:sz w:val="24"/>
                <w:szCs w:val="24"/>
              </w:rPr>
            </w:pPr>
          </w:p>
          <w:p w14:paraId="19775ECA"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Cs w:val="24"/>
              </w:rPr>
            </w:pPr>
            <w:r w:rsidRPr="006F6C2B">
              <w:rPr>
                <w:rFonts w:ascii="Times New Roman" w:eastAsia="Times New Roman" w:hAnsi="Times New Roman" w:cs="Times New Roman"/>
                <w:noProof/>
                <w:szCs w:val="24"/>
              </w:rPr>
              <w:t xml:space="preserve">Licence nedod tiesības makšķerēt taimiņus vai lašus. </w:t>
            </w:r>
          </w:p>
          <w:p w14:paraId="137C26F4" w14:textId="1331E2B5" w:rsidR="006F6C2B" w:rsidRPr="006F6C2B" w:rsidRDefault="006F6C2B" w:rsidP="006F6C2B">
            <w:pPr>
              <w:tabs>
                <w:tab w:val="left" w:pos="3132"/>
              </w:tabs>
              <w:spacing w:after="0" w:line="240" w:lineRule="auto"/>
              <w:rPr>
                <w:rFonts w:ascii="Times New Roman" w:eastAsia="Times New Roman" w:hAnsi="Times New Roman" w:cs="Times New Roman"/>
                <w:noProof/>
                <w:szCs w:val="24"/>
              </w:rPr>
            </w:pPr>
            <w:r w:rsidRPr="006F6C2B">
              <w:rPr>
                <w:rFonts w:ascii="Times New Roman" w:eastAsia="Times New Roman" w:hAnsi="Times New Roman" w:cs="Times New Roman"/>
                <w:noProof/>
                <w:szCs w:val="24"/>
              </w:rPr>
              <w:t>No 01.09.20</w:t>
            </w:r>
            <w:r w:rsidR="00CA3A02">
              <w:rPr>
                <w:rFonts w:ascii="Times New Roman" w:eastAsia="Times New Roman" w:hAnsi="Times New Roman" w:cs="Times New Roman"/>
                <w:noProof/>
                <w:szCs w:val="24"/>
              </w:rPr>
              <w:t>_</w:t>
            </w:r>
            <w:r w:rsidRPr="006F6C2B">
              <w:rPr>
                <w:rFonts w:ascii="Times New Roman" w:eastAsia="Times New Roman" w:hAnsi="Times New Roman" w:cs="Times New Roman"/>
                <w:noProof/>
                <w:szCs w:val="24"/>
              </w:rPr>
              <w:t>_ līdz 30.04.20</w:t>
            </w:r>
            <w:r w:rsidR="00CA3A02">
              <w:rPr>
                <w:rFonts w:ascii="Times New Roman" w:eastAsia="Times New Roman" w:hAnsi="Times New Roman" w:cs="Times New Roman"/>
                <w:noProof/>
                <w:szCs w:val="24"/>
              </w:rPr>
              <w:t>_</w:t>
            </w:r>
            <w:r w:rsidRPr="006F6C2B">
              <w:rPr>
                <w:rFonts w:ascii="Times New Roman" w:eastAsia="Times New Roman" w:hAnsi="Times New Roman" w:cs="Times New Roman"/>
                <w:noProof/>
                <w:szCs w:val="24"/>
              </w:rPr>
              <w:t>_ aizliegta spiningošana vai mušiņmakšķerēšana!</w:t>
            </w:r>
          </w:p>
          <w:p w14:paraId="1CEF21A1"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Cs w:val="24"/>
              </w:rPr>
            </w:pPr>
          </w:p>
          <w:p w14:paraId="1CE9DFCD" w14:textId="681FC85E"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Licence izsniegta 20</w:t>
            </w:r>
            <w:r w:rsidR="00CA3A02">
              <w:rPr>
                <w:rFonts w:ascii="Times New Roman" w:eastAsia="Times New Roman" w:hAnsi="Times New Roman" w:cs="Times New Roman"/>
                <w:noProof/>
                <w:sz w:val="24"/>
                <w:szCs w:val="24"/>
              </w:rPr>
              <w:t>_</w:t>
            </w:r>
            <w:r w:rsidRPr="006F6C2B">
              <w:rPr>
                <w:rFonts w:ascii="Times New Roman" w:eastAsia="Times New Roman" w:hAnsi="Times New Roman" w:cs="Times New Roman"/>
                <w:noProof/>
                <w:sz w:val="24"/>
                <w:szCs w:val="24"/>
              </w:rPr>
              <w:t>__. g.________________________</w:t>
            </w:r>
          </w:p>
          <w:p w14:paraId="533B8BCC"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2E6EE029"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r w:rsidRPr="006F6C2B">
              <w:rPr>
                <w:rFonts w:ascii="Times New Roman" w:eastAsia="Times New Roman" w:hAnsi="Times New Roman" w:cs="Times New Roman"/>
                <w:b/>
                <w:noProof/>
                <w:sz w:val="24"/>
                <w:szCs w:val="24"/>
              </w:rPr>
              <w:t>Licences cena - BEZMAKSAS</w:t>
            </w:r>
            <w:r w:rsidRPr="006F6C2B">
              <w:rPr>
                <w:rFonts w:ascii="Times New Roman" w:eastAsia="Times New Roman" w:hAnsi="Times New Roman" w:cs="Times New Roman"/>
                <w:noProof/>
                <w:sz w:val="24"/>
                <w:szCs w:val="24"/>
              </w:rPr>
              <w:t xml:space="preserve"> </w:t>
            </w:r>
          </w:p>
          <w:p w14:paraId="6E9A5092"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3111DC6A"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15418D3A"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Licence izsniegta __________________________________</w:t>
            </w:r>
          </w:p>
          <w:p w14:paraId="0ED39ED3"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 xml:space="preserve">                                                 (vārds, uzvārds)</w:t>
            </w:r>
          </w:p>
          <w:p w14:paraId="6780B355"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6F6C2B" w:rsidRPr="006F6C2B" w14:paraId="467DAF13" w14:textId="77777777" w:rsidTr="008B4650">
              <w:trPr>
                <w:trHeight w:val="165"/>
                <w:jc w:val="center"/>
              </w:trPr>
              <w:tc>
                <w:tcPr>
                  <w:tcW w:w="368" w:type="dxa"/>
                  <w:shd w:val="clear" w:color="auto" w:fill="auto"/>
                </w:tcPr>
                <w:p w14:paraId="4F6CA3F0"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15DA02C9"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67A98F44"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6EEA1105"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249BED8C"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0CF4C9BC"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p>
              </w:tc>
              <w:tc>
                <w:tcPr>
                  <w:tcW w:w="376" w:type="dxa"/>
                  <w:shd w:val="clear" w:color="auto" w:fill="auto"/>
                </w:tcPr>
                <w:p w14:paraId="25EBFBC7"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w:t>
                  </w:r>
                </w:p>
              </w:tc>
              <w:tc>
                <w:tcPr>
                  <w:tcW w:w="369" w:type="dxa"/>
                  <w:shd w:val="clear" w:color="auto" w:fill="auto"/>
                </w:tcPr>
                <w:p w14:paraId="6926C9E5"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101C56C6"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2A3991B8"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7D9804A0"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4BF66496" w14:textId="77777777" w:rsidR="006F6C2B" w:rsidRPr="006F6C2B" w:rsidRDefault="006F6C2B" w:rsidP="00DD1F62">
                  <w:pPr>
                    <w:framePr w:hSpace="180" w:wrap="around" w:vAnchor="text" w:hAnchor="page" w:x="721" w:y="316"/>
                    <w:tabs>
                      <w:tab w:val="left" w:pos="3132"/>
                    </w:tabs>
                    <w:spacing w:after="0" w:line="240" w:lineRule="auto"/>
                    <w:rPr>
                      <w:rFonts w:ascii="Times New Roman" w:eastAsia="Times New Roman" w:hAnsi="Times New Roman" w:cs="Times New Roman"/>
                      <w:noProof/>
                      <w:sz w:val="24"/>
                      <w:szCs w:val="24"/>
                    </w:rPr>
                  </w:pPr>
                </w:p>
              </w:tc>
            </w:tr>
          </w:tbl>
          <w:p w14:paraId="5EB24AE9"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(personas kods)</w:t>
            </w:r>
          </w:p>
          <w:p w14:paraId="78F0B2C5"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45071F82"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0"/>
                <w:szCs w:val="24"/>
              </w:rPr>
            </w:pPr>
            <w:r w:rsidRPr="006F6C2B">
              <w:rPr>
                <w:rFonts w:ascii="Times New Roman" w:eastAsia="Times New Roman" w:hAnsi="Times New Roman" w:cs="Times New Roman"/>
                <w:noProof/>
                <w:sz w:val="20"/>
                <w:szCs w:val="24"/>
              </w:rPr>
              <w:t xml:space="preserve">Licence izsniegta Salacgrīvas novada domē, Smilšu ielā 9, Salacgrīvas novads, LV-4033, tālrunis: </w:t>
            </w:r>
            <w:r w:rsidRPr="006F6C2B">
              <w:rPr>
                <w:rFonts w:ascii="RobotoSlab-Regular" w:eastAsia="Times New Roman" w:hAnsi="RobotoSlab-Regular" w:cs="Times New Roman"/>
                <w:color w:val="636363"/>
                <w:sz w:val="16"/>
                <w:szCs w:val="20"/>
                <w:shd w:val="clear" w:color="auto" w:fill="FFFFFF"/>
                <w:lang w:val="en-GB"/>
              </w:rPr>
              <w:t xml:space="preserve"> </w:t>
            </w:r>
            <w:r w:rsidRPr="006F6C2B">
              <w:rPr>
                <w:rFonts w:ascii="Times New Roman" w:eastAsia="Times New Roman" w:hAnsi="Times New Roman" w:cs="Times New Roman"/>
                <w:sz w:val="20"/>
                <w:szCs w:val="20"/>
                <w:shd w:val="clear" w:color="auto" w:fill="FFFFFF"/>
                <w:lang w:val="en-GB"/>
              </w:rPr>
              <w:t>64071973</w:t>
            </w:r>
            <w:r w:rsidRPr="006F6C2B">
              <w:rPr>
                <w:rFonts w:ascii="Times New Roman" w:eastAsia="Times New Roman" w:hAnsi="Times New Roman" w:cs="Times New Roman"/>
                <w:noProof/>
                <w:sz w:val="24"/>
                <w:szCs w:val="24"/>
              </w:rPr>
              <w:t xml:space="preserve"> </w:t>
            </w:r>
            <w:r w:rsidRPr="006F6C2B">
              <w:rPr>
                <w:rFonts w:ascii="Times New Roman" w:eastAsia="Times New Roman" w:hAnsi="Times New Roman" w:cs="Times New Roman"/>
                <w:noProof/>
                <w:szCs w:val="24"/>
              </w:rPr>
              <w:t xml:space="preserve">  </w:t>
            </w:r>
            <w:r w:rsidRPr="006F6C2B">
              <w:rPr>
                <w:rFonts w:ascii="Times New Roman" w:eastAsia="Times New Roman" w:hAnsi="Times New Roman" w:cs="Times New Roman"/>
                <w:noProof/>
                <w:sz w:val="20"/>
                <w:szCs w:val="24"/>
              </w:rPr>
              <w:t xml:space="preserve">                   </w:t>
            </w:r>
          </w:p>
          <w:p w14:paraId="3D50A674"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0"/>
                <w:szCs w:val="24"/>
              </w:rPr>
            </w:pPr>
          </w:p>
          <w:p w14:paraId="5A0E7D04"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0"/>
                <w:szCs w:val="24"/>
              </w:rPr>
            </w:pPr>
            <w:r w:rsidRPr="006F6C2B">
              <w:rPr>
                <w:rFonts w:ascii="Times New Roman" w:eastAsia="Times New Roman" w:hAnsi="Times New Roman" w:cs="Times New Roman"/>
                <w:noProof/>
                <w:sz w:val="20"/>
                <w:szCs w:val="24"/>
              </w:rPr>
              <w:t xml:space="preserve">                           </w:t>
            </w:r>
          </w:p>
          <w:p w14:paraId="78DEEA3A"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r w:rsidRPr="006F6C2B">
              <w:rPr>
                <w:rFonts w:ascii="Times New Roman" w:eastAsia="Times New Roman" w:hAnsi="Times New Roman" w:cs="Times New Roman"/>
                <w:noProof/>
                <w:sz w:val="24"/>
                <w:szCs w:val="24"/>
              </w:rPr>
              <w:t>Licenci izsniedza _______________________</w:t>
            </w:r>
          </w:p>
          <w:p w14:paraId="1ACCA2DE"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0"/>
                <w:szCs w:val="24"/>
              </w:rPr>
            </w:pPr>
            <w:r w:rsidRPr="006F6C2B">
              <w:rPr>
                <w:rFonts w:ascii="Times New Roman" w:eastAsia="Times New Roman" w:hAnsi="Times New Roman" w:cs="Times New Roman"/>
                <w:noProof/>
                <w:sz w:val="20"/>
                <w:szCs w:val="24"/>
              </w:rPr>
              <w:t xml:space="preserve">                                               (izsniedzēja paraksts)  </w:t>
            </w:r>
          </w:p>
          <w:p w14:paraId="3790D26D"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49E566C7"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00A4CF91"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i/>
                <w:noProof/>
                <w:szCs w:val="24"/>
              </w:rPr>
            </w:pPr>
            <w:r w:rsidRPr="006F6C2B">
              <w:rPr>
                <w:rFonts w:ascii="Times New Roman" w:eastAsia="Times New Roman" w:hAnsi="Times New Roman" w:cs="Times New Roman"/>
                <w:i/>
                <w:noProof/>
                <w:szCs w:val="24"/>
              </w:rPr>
              <w:t>Nepilnīgi aizpildīta licence nav derīga.</w:t>
            </w:r>
          </w:p>
          <w:p w14:paraId="4DBB9709" w14:textId="77777777" w:rsidR="006F6C2B" w:rsidRPr="006F6C2B" w:rsidRDefault="006F6C2B" w:rsidP="006F6C2B">
            <w:pPr>
              <w:tabs>
                <w:tab w:val="left" w:pos="3132"/>
              </w:tabs>
              <w:spacing w:after="0" w:line="240" w:lineRule="auto"/>
              <w:jc w:val="center"/>
              <w:rPr>
                <w:rFonts w:ascii="Times New Roman" w:eastAsia="Times New Roman" w:hAnsi="Times New Roman" w:cs="Times New Roman"/>
                <w:i/>
                <w:noProof/>
                <w:szCs w:val="24"/>
              </w:rPr>
            </w:pPr>
            <w:r w:rsidRPr="006F6C2B">
              <w:rPr>
                <w:rFonts w:ascii="Times New Roman" w:eastAsia="Times New Roman" w:hAnsi="Times New Roman" w:cs="Times New Roman"/>
                <w:i/>
                <w:noProof/>
                <w:szCs w:val="24"/>
              </w:rPr>
              <w:t>Makšķerēšanai neizmantotās vai sakarā ar pārkāpumu izņemtās licences vērtība netiek atgriezta!</w:t>
            </w:r>
          </w:p>
          <w:p w14:paraId="309E184D" w14:textId="77777777" w:rsidR="006F6C2B" w:rsidRPr="006F6C2B" w:rsidRDefault="006F6C2B" w:rsidP="006F6C2B">
            <w:pPr>
              <w:tabs>
                <w:tab w:val="left" w:pos="3132"/>
              </w:tabs>
              <w:spacing w:after="0" w:line="240" w:lineRule="auto"/>
              <w:rPr>
                <w:rFonts w:ascii="Times New Roman" w:eastAsia="Times New Roman" w:hAnsi="Times New Roman" w:cs="Times New Roman"/>
                <w:b/>
                <w:noProof/>
                <w:sz w:val="24"/>
                <w:szCs w:val="24"/>
              </w:rPr>
            </w:pPr>
          </w:p>
          <w:p w14:paraId="3C1713B8"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5C5C5A33"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tc>
      </w:tr>
    </w:tbl>
    <w:p w14:paraId="589970C3" w14:textId="77777777" w:rsidR="006F6C2B" w:rsidRPr="006F6C2B" w:rsidRDefault="006F6C2B" w:rsidP="006F6C2B">
      <w:pPr>
        <w:tabs>
          <w:tab w:val="left" w:pos="3132"/>
        </w:tabs>
        <w:spacing w:after="0" w:line="240" w:lineRule="auto"/>
        <w:rPr>
          <w:rFonts w:ascii="Times New Roman" w:eastAsia="Times New Roman" w:hAnsi="Times New Roman" w:cs="Times New Roman"/>
          <w:noProof/>
          <w:sz w:val="24"/>
          <w:szCs w:val="24"/>
        </w:rPr>
      </w:pPr>
    </w:p>
    <w:p w14:paraId="1187D7A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r w:rsidRPr="006F6C2B">
        <w:rPr>
          <w:rFonts w:ascii="Times New Roman" w:eastAsia="Times New Roman" w:hAnsi="Times New Roman" w:cs="Times New Roman"/>
          <w:sz w:val="24"/>
          <w:szCs w:val="24"/>
        </w:rPr>
        <w:br w:type="page"/>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6F6C2B" w:rsidRPr="006F6C2B" w14:paraId="526E120A" w14:textId="77777777" w:rsidTr="008B4650">
        <w:trPr>
          <w:trHeight w:val="7436"/>
        </w:trPr>
        <w:tc>
          <w:tcPr>
            <w:tcW w:w="10904" w:type="dxa"/>
            <w:shd w:val="clear" w:color="auto" w:fill="auto"/>
          </w:tcPr>
          <w:p w14:paraId="23693AAC" w14:textId="77777777" w:rsidR="006F6C2B" w:rsidRPr="006F6C2B" w:rsidRDefault="006F6C2B" w:rsidP="006F6C2B">
            <w:pPr>
              <w:spacing w:after="0" w:line="240" w:lineRule="auto"/>
              <w:jc w:val="center"/>
              <w:rPr>
                <w:rFonts w:ascii="Times New Roman" w:eastAsia="Calibri" w:hAnsi="Times New Roman" w:cs="Times New Roman"/>
                <w:sz w:val="28"/>
              </w:rPr>
            </w:pPr>
          </w:p>
          <w:p w14:paraId="16FCAEE1" w14:textId="77777777" w:rsidR="006F6C2B" w:rsidRPr="006F6C2B" w:rsidRDefault="006F6C2B" w:rsidP="006F6C2B">
            <w:pPr>
              <w:spacing w:after="0" w:line="240" w:lineRule="auto"/>
              <w:jc w:val="center"/>
              <w:rPr>
                <w:rFonts w:ascii="Times New Roman" w:eastAsia="Calibri" w:hAnsi="Times New Roman" w:cs="Times New Roman"/>
                <w:b/>
                <w:sz w:val="28"/>
              </w:rPr>
            </w:pPr>
            <w:r w:rsidRPr="006F6C2B">
              <w:rPr>
                <w:rFonts w:ascii="Times New Roman" w:eastAsia="Calibri" w:hAnsi="Times New Roman" w:cs="Times New Roman"/>
                <w:b/>
                <w:sz w:val="28"/>
              </w:rPr>
              <w:t xml:space="preserve">Lomu uzskaites tabula </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79"/>
              <w:gridCol w:w="1779"/>
              <w:gridCol w:w="1779"/>
              <w:gridCol w:w="1779"/>
            </w:tblGrid>
            <w:tr w:rsidR="006F6C2B" w:rsidRPr="006F6C2B" w14:paraId="6A1A6B30" w14:textId="77777777" w:rsidTr="008B4650">
              <w:tc>
                <w:tcPr>
                  <w:tcW w:w="1778" w:type="dxa"/>
                  <w:shd w:val="clear" w:color="auto" w:fill="auto"/>
                </w:tcPr>
                <w:p w14:paraId="76CDB1C5"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DATUMS</w:t>
                  </w:r>
                </w:p>
              </w:tc>
              <w:tc>
                <w:tcPr>
                  <w:tcW w:w="1779" w:type="dxa"/>
                  <w:shd w:val="clear" w:color="auto" w:fill="auto"/>
                </w:tcPr>
                <w:p w14:paraId="4C29D012"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ZIVJU SUGA</w:t>
                  </w:r>
                </w:p>
              </w:tc>
              <w:tc>
                <w:tcPr>
                  <w:tcW w:w="1779" w:type="dxa"/>
                  <w:shd w:val="clear" w:color="auto" w:fill="auto"/>
                </w:tcPr>
                <w:p w14:paraId="7B2025F7"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SKAITS</w:t>
                  </w:r>
                </w:p>
              </w:tc>
              <w:tc>
                <w:tcPr>
                  <w:tcW w:w="1779" w:type="dxa"/>
                  <w:shd w:val="clear" w:color="auto" w:fill="auto"/>
                </w:tcPr>
                <w:p w14:paraId="1B5D765C"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SVARS</w:t>
                  </w:r>
                </w:p>
              </w:tc>
              <w:tc>
                <w:tcPr>
                  <w:tcW w:w="1779" w:type="dxa"/>
                  <w:shd w:val="clear" w:color="auto" w:fill="auto"/>
                </w:tcPr>
                <w:p w14:paraId="6B926430"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4"/>
                    </w:rPr>
                  </w:pPr>
                  <w:r w:rsidRPr="006F6C2B">
                    <w:rPr>
                      <w:rFonts w:ascii="Times New Roman" w:eastAsia="Calibri" w:hAnsi="Times New Roman" w:cs="Times New Roman"/>
                      <w:sz w:val="24"/>
                    </w:rPr>
                    <w:t>PIEZĪMES</w:t>
                  </w:r>
                </w:p>
              </w:tc>
            </w:tr>
            <w:tr w:rsidR="006F6C2B" w:rsidRPr="006F6C2B" w14:paraId="0C62E48E" w14:textId="77777777" w:rsidTr="008B4650">
              <w:tc>
                <w:tcPr>
                  <w:tcW w:w="1778" w:type="dxa"/>
                  <w:shd w:val="clear" w:color="auto" w:fill="auto"/>
                </w:tcPr>
                <w:p w14:paraId="128F040E"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139B4AFB"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47983402"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35100CBD"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43C58A99"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sz w:val="28"/>
                    </w:rPr>
                  </w:pPr>
                </w:p>
              </w:tc>
            </w:tr>
          </w:tbl>
          <w:p w14:paraId="48E6CE50" w14:textId="77777777" w:rsidR="006F6C2B" w:rsidRPr="006F6C2B" w:rsidRDefault="006F6C2B" w:rsidP="006F6C2B">
            <w:pPr>
              <w:spacing w:after="0" w:line="240" w:lineRule="auto"/>
              <w:jc w:val="center"/>
              <w:rPr>
                <w:rFonts w:ascii="Times New Roman" w:eastAsia="Calibri" w:hAnsi="Times New Roman" w:cs="Times New Roman"/>
                <w:sz w:val="28"/>
              </w:rPr>
            </w:pPr>
          </w:p>
          <w:p w14:paraId="5985ABC7" w14:textId="77777777" w:rsidR="006F6C2B" w:rsidRPr="006F6C2B" w:rsidRDefault="006F6C2B" w:rsidP="006F6C2B">
            <w:pPr>
              <w:spacing w:after="0" w:line="240" w:lineRule="auto"/>
              <w:rPr>
                <w:rFonts w:ascii="Times New Roman" w:eastAsia="Calibri" w:hAnsi="Times New Roman" w:cs="Times New Roman"/>
                <w:b/>
                <w:sz w:val="24"/>
              </w:rPr>
            </w:pPr>
            <w:r w:rsidRPr="006F6C2B">
              <w:rPr>
                <w:rFonts w:ascii="Times New Roman" w:eastAsia="Calibri" w:hAnsi="Times New Roman" w:cs="Times New Roman"/>
                <w:b/>
                <w:sz w:val="24"/>
              </w:rPr>
              <w:t>Godātais makšķerniek!</w:t>
            </w:r>
          </w:p>
          <w:p w14:paraId="781BCD87" w14:textId="77777777" w:rsidR="006F6C2B" w:rsidRPr="006F6C2B" w:rsidRDefault="006F6C2B" w:rsidP="006F6C2B">
            <w:pPr>
              <w:spacing w:after="0" w:line="240" w:lineRule="auto"/>
              <w:rPr>
                <w:rFonts w:ascii="Times New Roman" w:eastAsia="Calibri" w:hAnsi="Times New Roman" w:cs="Times New Roman"/>
                <w:b/>
                <w:sz w:val="24"/>
              </w:rPr>
            </w:pPr>
            <w:r w:rsidRPr="006F6C2B">
              <w:rPr>
                <w:rFonts w:ascii="Times New Roman" w:eastAsia="Calibri" w:hAnsi="Times New Roman" w:cs="Times New Roman"/>
                <w:b/>
                <w:sz w:val="24"/>
              </w:rPr>
              <w:t>Lūdzu iegaumē!</w:t>
            </w:r>
          </w:p>
          <w:p w14:paraId="5DA8A4E2" w14:textId="77777777" w:rsidR="006F6C2B" w:rsidRPr="006F6C2B" w:rsidRDefault="006F6C2B" w:rsidP="006F6C2B">
            <w:pPr>
              <w:spacing w:after="0" w:line="240" w:lineRule="auto"/>
              <w:rPr>
                <w:rFonts w:ascii="Times New Roman" w:eastAsia="Calibri" w:hAnsi="Times New Roman" w:cs="Times New Roman"/>
                <w:sz w:val="28"/>
              </w:rPr>
            </w:pPr>
          </w:p>
          <w:p w14:paraId="29CA6139" w14:textId="5F100F1C" w:rsidR="006F6C2B" w:rsidRPr="006F6C2B" w:rsidRDefault="006F6C2B" w:rsidP="00EF0CD1">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w:t>
            </w:r>
            <w:r w:rsidR="00CA3A02">
              <w:t xml:space="preserve"> </w:t>
            </w:r>
            <w:r w:rsidR="00EF0CD1" w:rsidRPr="006F6C2B">
              <w:rPr>
                <w:rFonts w:ascii="Times New Roman" w:eastAsia="Times New Roman" w:hAnsi="Times New Roman" w:cs="Times New Roman"/>
                <w:sz w:val="24"/>
                <w:szCs w:val="24"/>
              </w:rPr>
              <w:t xml:space="preserve"> Atļautais loma lielums vienā makšķerēšanas reizē (uz vienu licenci), atbilstoši MK “Makšķerēšanas noteikumiem”, izņemot minēto noteikumu 18.1. punktā minētās vimbas ne vairāk kā 5 (piecas) un 18.7. punktā paredzēto pārējo zivju svaru, kas posmā “Salaca I” nedrīkst pārsniegt 10 kg., izņemot sudrabkarūsas, kuru svars netiek limitēts.</w:t>
            </w:r>
          </w:p>
          <w:p w14:paraId="5400897E"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No 01.03.-30.05 aizliegta makšķerēšana pirmdienās (ja tā valstī nav noteikta svētku diena);</w:t>
            </w:r>
          </w:p>
          <w:p w14:paraId="33A7930C" w14:textId="6EAE382A" w:rsid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Makšķerniekam jābūt ir klāt personu apliecinošam dokumentam;</w:t>
            </w:r>
          </w:p>
          <w:p w14:paraId="2CAD893D" w14:textId="19703370" w:rsidR="00CA3A02" w:rsidRPr="006F6C2B" w:rsidRDefault="00CA3A02" w:rsidP="006F6C2B">
            <w:pPr>
              <w:spacing w:after="0" w:line="240" w:lineRule="auto"/>
              <w:jc w:val="both"/>
              <w:rPr>
                <w:rFonts w:ascii="Times New Roman" w:eastAsia="Times New Roman" w:hAnsi="Times New Roman" w:cs="Times New Roman"/>
                <w:sz w:val="24"/>
                <w:szCs w:val="24"/>
              </w:rPr>
            </w:pPr>
            <w:r w:rsidRPr="00CA3A02">
              <w:rPr>
                <w:rFonts w:ascii="Times New Roman" w:eastAsia="Times New Roman" w:hAnsi="Times New Roman" w:cs="Times New Roman"/>
                <w:sz w:val="24"/>
                <w:szCs w:val="24"/>
              </w:rPr>
              <w:t>* Visu licenču (neatkarīgi no to veida) īpašnieku obligāts pienākums ir nodot ziņas par iegūto lomu mājas lapā www.manacope.lv, informāciju elektroniski nosūtīt uz dome@salacgriva.lv vai atdot personīgi aizpildītas licences lomu uzskaites tabulas Salacgrīvas novada klientu apkalpošanas centrā, Smilšu ielā 9, Salacgrīvā, vēlākais 10 dienas pēc licences beigu datuma kopā ar loma uzskaites tabulu.</w:t>
            </w:r>
          </w:p>
          <w:p w14:paraId="3EC0F8E5" w14:textId="71438BBC"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xml:space="preserve">* Licences neatgriešanas gadījumā Tev tiks liegta iespēja iegādāties jebkāda veida licenci makšķerēšanas posmā “Salaca I” </w:t>
            </w:r>
            <w:r w:rsidR="001A32BC">
              <w:t xml:space="preserve"> </w:t>
            </w:r>
            <w:r w:rsidR="001A32BC" w:rsidRPr="001A32BC">
              <w:rPr>
                <w:rFonts w:ascii="Times New Roman" w:eastAsia="Times New Roman" w:hAnsi="Times New Roman" w:cs="Times New Roman"/>
                <w:sz w:val="24"/>
                <w:szCs w:val="24"/>
              </w:rPr>
              <w:t>divus gadus pēc pārkāpuma konstatēšanas!</w:t>
            </w:r>
          </w:p>
          <w:p w14:paraId="0C193240"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bCs/>
                <w:sz w:val="40"/>
                <w:szCs w:val="24"/>
              </w:rPr>
            </w:pPr>
            <w:r w:rsidRPr="006F6C2B">
              <w:rPr>
                <w:rFonts w:ascii="Times New Roman" w:eastAsia="Calibri" w:hAnsi="Times New Roman" w:cs="Times New Roman"/>
                <w:b/>
                <w:sz w:val="24"/>
                <w:szCs w:val="16"/>
              </w:rPr>
              <w:t xml:space="preserve">Par novērotajiem pārkāpumiem lūdzu ziņot pa tālr. </w:t>
            </w:r>
            <w:r w:rsidRPr="006F6C2B">
              <w:rPr>
                <w:rFonts w:ascii="Times New Roman" w:eastAsia="Times New Roman" w:hAnsi="Times New Roman" w:cs="Times New Roman"/>
                <w:b/>
                <w:bCs/>
                <w:sz w:val="24"/>
                <w:szCs w:val="24"/>
                <w:lang w:val="en-GB"/>
              </w:rPr>
              <w:t>29472663, 29376435, 26446656</w:t>
            </w:r>
          </w:p>
          <w:p w14:paraId="3DA9788C"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29826EA6"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r w:rsidRPr="006F6C2B">
              <w:rPr>
                <w:rFonts w:ascii="Times New Roman" w:eastAsia="Calibri" w:hAnsi="Times New Roman" w:cs="Times New Roman"/>
                <w:sz w:val="18"/>
                <w:szCs w:val="16"/>
              </w:rPr>
              <w:t>Paldies par izpratni un “ne asakas”!</w:t>
            </w:r>
          </w:p>
          <w:p w14:paraId="0BDB9D57"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sz w:val="18"/>
                <w:szCs w:val="16"/>
              </w:rPr>
            </w:pPr>
            <w:r w:rsidRPr="006F6C2B">
              <w:rPr>
                <w:rFonts w:ascii="Times New Roman" w:eastAsia="Calibri" w:hAnsi="Times New Roman" w:cs="Times New Roman"/>
                <w:sz w:val="18"/>
                <w:szCs w:val="16"/>
              </w:rPr>
              <w:t>Ar cieņu – Salacgrīvas novada dome.</w:t>
            </w:r>
          </w:p>
          <w:p w14:paraId="032FCD94"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5BEE585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6F6C2B">
              <w:rPr>
                <w:rFonts w:ascii="Times New Roman" w:eastAsia="Calibri" w:hAnsi="Times New Roman" w:cs="Times New Roman"/>
                <w:b/>
                <w:color w:val="231F20"/>
                <w:sz w:val="18"/>
                <w:szCs w:val="18"/>
              </w:rPr>
              <w:t>Godātais Makšķerniek, lūdzu atceries!</w:t>
            </w:r>
          </w:p>
          <w:p w14:paraId="61C0F16E"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r w:rsidRPr="006F6C2B">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p w14:paraId="41FAED4A"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tc>
      </w:tr>
    </w:tbl>
    <w:p w14:paraId="63B6E186"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79F6ADFD" w14:textId="77777777" w:rsidR="006F6C2B" w:rsidRPr="006F6C2B" w:rsidRDefault="006F6C2B" w:rsidP="006F6C2B">
      <w:pPr>
        <w:spacing w:after="0" w:line="240" w:lineRule="auto"/>
        <w:jc w:val="right"/>
        <w:rPr>
          <w:rFonts w:ascii="Times New Roman" w:eastAsia="Calibri" w:hAnsi="Times New Roman" w:cs="Times New Roman"/>
          <w:b/>
          <w:sz w:val="28"/>
          <w:szCs w:val="28"/>
          <w:lang w:eastAsia="x-none"/>
        </w:rPr>
      </w:pPr>
    </w:p>
    <w:p w14:paraId="077DBAB9" w14:textId="77777777" w:rsidR="006F6C2B" w:rsidRPr="006F6C2B" w:rsidRDefault="006F6C2B" w:rsidP="006F6C2B">
      <w:pPr>
        <w:spacing w:after="0" w:line="240" w:lineRule="auto"/>
        <w:jc w:val="right"/>
        <w:rPr>
          <w:rFonts w:ascii="Times New Roman" w:eastAsia="Calibri" w:hAnsi="Times New Roman" w:cs="Times New Roman"/>
          <w:b/>
          <w:bCs/>
          <w:sz w:val="28"/>
          <w:szCs w:val="24"/>
          <w:lang w:eastAsia="x-none"/>
        </w:rPr>
      </w:pPr>
    </w:p>
    <w:p w14:paraId="7D710FC3"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7576B3C2"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65DB067F"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1E951B11"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593C285A"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73E4E1FA" w14:textId="77777777" w:rsidR="006F6C2B" w:rsidRPr="006F6C2B" w:rsidRDefault="006F6C2B" w:rsidP="006F6C2B">
      <w:pPr>
        <w:spacing w:after="0" w:line="240" w:lineRule="auto"/>
        <w:jc w:val="right"/>
        <w:rPr>
          <w:rFonts w:ascii="Times New Roman" w:eastAsia="Calibri" w:hAnsi="Times New Roman" w:cs="Times New Roman"/>
          <w:b/>
          <w:bCs/>
          <w:sz w:val="28"/>
          <w:szCs w:val="24"/>
          <w:lang w:eastAsia="x-none"/>
        </w:rPr>
      </w:pPr>
    </w:p>
    <w:p w14:paraId="2EBE397E" w14:textId="77777777" w:rsidR="006F6C2B" w:rsidRPr="006F6C2B" w:rsidRDefault="006F6C2B" w:rsidP="006F6C2B">
      <w:pPr>
        <w:tabs>
          <w:tab w:val="left" w:pos="1248"/>
        </w:tabs>
        <w:spacing w:after="0" w:line="240" w:lineRule="auto"/>
        <w:rPr>
          <w:rFonts w:ascii="Times New Roman" w:eastAsia="Calibri" w:hAnsi="Times New Roman" w:cs="Times New Roman"/>
          <w:b/>
          <w:bCs/>
          <w:sz w:val="28"/>
          <w:szCs w:val="24"/>
          <w:lang w:eastAsia="x-none"/>
        </w:rPr>
      </w:pPr>
      <w:r w:rsidRPr="006F6C2B">
        <w:rPr>
          <w:rFonts w:ascii="Times New Roman" w:eastAsia="Calibri" w:hAnsi="Times New Roman" w:cs="Times New Roman"/>
          <w:b/>
          <w:bCs/>
          <w:sz w:val="28"/>
          <w:szCs w:val="24"/>
          <w:lang w:eastAsia="x-none"/>
        </w:rPr>
        <w:tab/>
      </w:r>
    </w:p>
    <w:p w14:paraId="52B07269" w14:textId="1E501EB9" w:rsidR="006F6C2B" w:rsidRPr="006F6C2B" w:rsidRDefault="006F6C2B" w:rsidP="0082211C">
      <w:pPr>
        <w:spacing w:after="0" w:line="240" w:lineRule="auto"/>
        <w:rPr>
          <w:rFonts w:ascii="Times New Roman" w:eastAsia="Calibri" w:hAnsi="Times New Roman" w:cs="Times New Roman"/>
          <w:sz w:val="24"/>
          <w:szCs w:val="24"/>
          <w:lang w:eastAsia="x-none"/>
        </w:rPr>
      </w:pPr>
      <w:r w:rsidRPr="006F6C2B">
        <w:rPr>
          <w:rFonts w:ascii="Times New Roman" w:eastAsia="Calibri" w:hAnsi="Times New Roman" w:cs="Times New Roman"/>
          <w:b/>
          <w:sz w:val="28"/>
          <w:szCs w:val="28"/>
          <w:lang w:eastAsia="x-none"/>
        </w:rPr>
        <w:t xml:space="preserve"> </w:t>
      </w:r>
    </w:p>
    <w:p w14:paraId="5622059A"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723DCE84" w14:textId="77777777" w:rsidR="006F6C2B" w:rsidRPr="00EF0CD1" w:rsidRDefault="006F6C2B" w:rsidP="006F6C2B">
      <w:pPr>
        <w:tabs>
          <w:tab w:val="left" w:pos="3132"/>
        </w:tabs>
        <w:spacing w:after="0" w:line="240" w:lineRule="auto"/>
        <w:rPr>
          <w:rFonts w:ascii="Times New Roman" w:eastAsia="Times New Roman" w:hAnsi="Times New Roman" w:cs="Times New Roman"/>
          <w:noProof/>
          <w:sz w:val="24"/>
          <w:szCs w:val="24"/>
        </w:rPr>
      </w:pPr>
      <w:r w:rsidRPr="00EF0CD1">
        <w:rPr>
          <w:rFonts w:ascii="Times New Roman" w:eastAsia="Times New Roman" w:hAnsi="Times New Roman" w:cs="Times New Roman"/>
          <w:noProof/>
          <w:sz w:val="24"/>
          <w:szCs w:val="24"/>
        </w:rPr>
        <w:tab/>
      </w:r>
    </w:p>
    <w:p w14:paraId="768539A9" w14:textId="77777777" w:rsidR="006F6C2B" w:rsidRPr="006F6C2B" w:rsidRDefault="006F6C2B" w:rsidP="006F6C2B">
      <w:pPr>
        <w:tabs>
          <w:tab w:val="left" w:pos="1248"/>
        </w:tabs>
        <w:spacing w:after="0" w:line="240" w:lineRule="auto"/>
        <w:rPr>
          <w:rFonts w:ascii="Times New Roman" w:eastAsia="Calibri" w:hAnsi="Times New Roman" w:cs="Times New Roman"/>
          <w:b/>
          <w:bCs/>
          <w:sz w:val="28"/>
          <w:szCs w:val="24"/>
          <w:lang w:eastAsia="x-none"/>
        </w:rPr>
      </w:pPr>
    </w:p>
    <w:p w14:paraId="70020200" w14:textId="77777777" w:rsidR="006F6C2B" w:rsidRPr="006F6C2B" w:rsidRDefault="006F6C2B" w:rsidP="006F6C2B">
      <w:pPr>
        <w:spacing w:after="0" w:line="240" w:lineRule="auto"/>
        <w:jc w:val="right"/>
        <w:rPr>
          <w:rFonts w:ascii="Times New Roman" w:eastAsia="Calibri" w:hAnsi="Times New Roman" w:cs="Times New Roman"/>
          <w:sz w:val="24"/>
          <w:szCs w:val="24"/>
          <w:lang w:eastAsia="x-none"/>
        </w:rPr>
      </w:pPr>
    </w:p>
    <w:p w14:paraId="1813B2B6" w14:textId="77777777" w:rsidR="006F6C2B" w:rsidRPr="006F6C2B" w:rsidRDefault="006F6C2B" w:rsidP="006F6C2B">
      <w:pPr>
        <w:tabs>
          <w:tab w:val="left" w:pos="3192"/>
        </w:tabs>
        <w:spacing w:after="0" w:line="240" w:lineRule="auto"/>
        <w:rPr>
          <w:rFonts w:ascii="Times New Roman" w:eastAsia="Calibri" w:hAnsi="Times New Roman" w:cs="Times New Roman"/>
          <w:sz w:val="24"/>
          <w:szCs w:val="24"/>
          <w:lang w:eastAsia="x-none"/>
        </w:rPr>
      </w:pPr>
      <w:r w:rsidRPr="006F6C2B">
        <w:rPr>
          <w:rFonts w:ascii="Times New Roman" w:eastAsia="Calibri" w:hAnsi="Times New Roman" w:cs="Times New Roman"/>
          <w:sz w:val="24"/>
          <w:szCs w:val="24"/>
          <w:lang w:eastAsia="x-none"/>
        </w:rPr>
        <w:tab/>
      </w:r>
    </w:p>
    <w:p w14:paraId="5D97D346" w14:textId="17119A50" w:rsidR="006F6C2B" w:rsidRPr="006F6C2B" w:rsidRDefault="006F6C2B" w:rsidP="006F6C2B">
      <w:pPr>
        <w:tabs>
          <w:tab w:val="left" w:pos="3192"/>
        </w:tabs>
        <w:spacing w:after="0" w:line="240" w:lineRule="auto"/>
        <w:rPr>
          <w:rFonts w:ascii="Times New Roman" w:eastAsia="Calibri" w:hAnsi="Times New Roman" w:cs="Times New Roman"/>
          <w:sz w:val="24"/>
          <w:szCs w:val="24"/>
          <w:lang w:eastAsia="x-none"/>
        </w:rPr>
      </w:pPr>
    </w:p>
    <w:p w14:paraId="1BE04642" w14:textId="1E8676F1" w:rsidR="006F6C2B" w:rsidRPr="00263CC9" w:rsidRDefault="0061590F" w:rsidP="0061590F">
      <w:pPr>
        <w:spacing w:after="0" w:line="240" w:lineRule="auto"/>
        <w:jc w:val="right"/>
        <w:rPr>
          <w:rFonts w:ascii="Times New Roman" w:eastAsia="Times New Roman" w:hAnsi="Times New Roman" w:cs="Times New Roman"/>
          <w:sz w:val="24"/>
          <w:szCs w:val="24"/>
        </w:rPr>
      </w:pPr>
      <w:r w:rsidRPr="006F6C2B">
        <w:rPr>
          <w:rFonts w:ascii="Times New Roman" w:eastAsia="Times New Roman" w:hAnsi="Times New Roman" w:cs="Times New Roman"/>
          <w:b/>
          <w:bCs/>
          <w:sz w:val="24"/>
          <w:szCs w:val="24"/>
        </w:rPr>
        <w:t xml:space="preserve"> </w:t>
      </w:r>
      <w:r w:rsidR="006F6C2B" w:rsidRPr="006F6C2B">
        <w:rPr>
          <w:rFonts w:ascii="Times New Roman" w:eastAsia="Times New Roman" w:hAnsi="Times New Roman" w:cs="Times New Roman"/>
          <w:b/>
          <w:bCs/>
          <w:sz w:val="24"/>
          <w:szCs w:val="24"/>
        </w:rPr>
        <w:br w:type="page"/>
      </w:r>
      <w:r w:rsidR="006F6C2B" w:rsidRPr="00A02FCE">
        <w:rPr>
          <w:rFonts w:ascii="Times New Roman" w:eastAsia="Times New Roman" w:hAnsi="Times New Roman" w:cs="Times New Roman"/>
          <w:b/>
          <w:sz w:val="24"/>
          <w:szCs w:val="24"/>
        </w:rPr>
        <w:lastRenderedPageBreak/>
        <w:t>Pielikums Nr.</w:t>
      </w:r>
      <w:r w:rsidRPr="00A02FCE">
        <w:rPr>
          <w:rFonts w:ascii="Times New Roman" w:eastAsia="Times New Roman" w:hAnsi="Times New Roman" w:cs="Times New Roman"/>
          <w:b/>
          <w:sz w:val="24"/>
          <w:szCs w:val="24"/>
        </w:rPr>
        <w:t>4</w:t>
      </w:r>
    </w:p>
    <w:p w14:paraId="05F4017C"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7CE9ABAA"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w:t>
      </w:r>
    </w:p>
    <w:p w14:paraId="2B6B8CC0"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58035C1E"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13F1D7D9"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Licencētās vēžošanas licenču paraugi</w:t>
      </w:r>
    </w:p>
    <w:p w14:paraId="3FF2575B"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p>
    <w:p w14:paraId="4F0E0863" w14:textId="6E162FEC" w:rsidR="006F6C2B" w:rsidRPr="006F6C2B" w:rsidRDefault="006D14F8" w:rsidP="006F6C2B">
      <w:pPr>
        <w:numPr>
          <w:ilvl w:val="0"/>
          <w:numId w:val="5"/>
        </w:num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w:t>
      </w:r>
      <w:r w:rsidR="006F6C2B" w:rsidRPr="006F6C2B">
        <w:rPr>
          <w:rFonts w:ascii="Times New Roman" w:eastAsia="Times New Roman" w:hAnsi="Times New Roman" w:cs="Times New Roman"/>
          <w:b/>
          <w:sz w:val="28"/>
          <w:szCs w:val="24"/>
        </w:rPr>
        <w:t>Vēžošanas</w:t>
      </w:r>
      <w:r>
        <w:rPr>
          <w:rFonts w:ascii="Times New Roman" w:eastAsia="Times New Roman" w:hAnsi="Times New Roman" w:cs="Times New Roman"/>
          <w:b/>
          <w:sz w:val="28"/>
          <w:szCs w:val="24"/>
        </w:rPr>
        <w:t xml:space="preserve"> vienas diennakts </w:t>
      </w:r>
      <w:r w:rsidR="006F6C2B" w:rsidRPr="006F6C2B">
        <w:rPr>
          <w:rFonts w:ascii="Times New Roman" w:eastAsia="Times New Roman" w:hAnsi="Times New Roman" w:cs="Times New Roman"/>
          <w:b/>
          <w:sz w:val="28"/>
          <w:szCs w:val="24"/>
        </w:rPr>
        <w:t>licence</w:t>
      </w:r>
      <w:r>
        <w:rPr>
          <w:rFonts w:ascii="Times New Roman" w:eastAsia="Times New Roman" w:hAnsi="Times New Roman" w:cs="Times New Roman"/>
          <w:b/>
          <w:sz w:val="28"/>
          <w:szCs w:val="24"/>
        </w:rPr>
        <w:t xml:space="preserve">” posmā </w:t>
      </w:r>
      <w:r w:rsidRPr="006D14F8">
        <w:rPr>
          <w:rFonts w:ascii="Times New Roman" w:eastAsia="Times New Roman" w:hAnsi="Times New Roman" w:cs="Times New Roman"/>
          <w:b/>
          <w:i/>
          <w:iCs/>
          <w:sz w:val="28"/>
          <w:szCs w:val="24"/>
        </w:rPr>
        <w:t>“Salaca I”</w:t>
      </w:r>
    </w:p>
    <w:p w14:paraId="68649EF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7347F17" w14:textId="77777777" w:rsidR="006F6C2B" w:rsidRPr="006F6C2B" w:rsidRDefault="006F6C2B" w:rsidP="006F6C2B">
      <w:pPr>
        <w:spacing w:after="0" w:line="240" w:lineRule="auto"/>
        <w:rPr>
          <w:rFonts w:ascii="Times New Roman" w:eastAsia="Times New Roman" w:hAnsi="Times New Roman" w:cs="Times New Roman"/>
          <w:vanish/>
          <w:sz w:val="24"/>
          <w:szCs w:val="24"/>
          <w:lang w:val="en-GB"/>
        </w:rPr>
      </w:pP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7406"/>
      </w:tblGrid>
      <w:tr w:rsidR="006F6C2B" w:rsidRPr="006F6C2B" w14:paraId="6395E537" w14:textId="77777777" w:rsidTr="008B4650">
        <w:trPr>
          <w:trHeight w:val="995"/>
        </w:trPr>
        <w:tc>
          <w:tcPr>
            <w:tcW w:w="3498" w:type="dxa"/>
            <w:shd w:val="clear" w:color="auto" w:fill="auto"/>
          </w:tcPr>
          <w:p w14:paraId="33FC891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p w14:paraId="7A253629"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w:t>
            </w:r>
          </w:p>
          <w:p w14:paraId="009BC32D"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Dome</w:t>
            </w:r>
          </w:p>
          <w:p w14:paraId="729B479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tc>
        <w:tc>
          <w:tcPr>
            <w:tcW w:w="7406" w:type="dxa"/>
            <w:shd w:val="clear" w:color="auto" w:fill="auto"/>
            <w:vAlign w:val="center"/>
          </w:tcPr>
          <w:p w14:paraId="4A179A6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 dome</w:t>
            </w:r>
          </w:p>
          <w:p w14:paraId="068AEED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Smilšu iela 9, Salacgrīva, Salacgrīvas novads, LV-4033</w:t>
            </w:r>
          </w:p>
          <w:p w14:paraId="1AF92890" w14:textId="77777777" w:rsidR="006F6C2B" w:rsidRPr="006F6C2B" w:rsidRDefault="006F6C2B" w:rsidP="006F6C2B">
            <w:pPr>
              <w:spacing w:after="0" w:line="240" w:lineRule="auto"/>
              <w:jc w:val="center"/>
              <w:rPr>
                <w:rFonts w:ascii="Times New Roman" w:eastAsia="Calibri" w:hAnsi="Times New Roman" w:cs="Times New Roman"/>
              </w:rPr>
            </w:pPr>
          </w:p>
        </w:tc>
      </w:tr>
      <w:tr w:rsidR="006F6C2B" w:rsidRPr="006F6C2B" w14:paraId="35EB7557" w14:textId="77777777" w:rsidTr="008B4650">
        <w:trPr>
          <w:trHeight w:val="6431"/>
        </w:trPr>
        <w:tc>
          <w:tcPr>
            <w:tcW w:w="3498" w:type="dxa"/>
            <w:shd w:val="clear" w:color="auto" w:fill="auto"/>
          </w:tcPr>
          <w:p w14:paraId="08876512" w14:textId="77777777" w:rsidR="006F6C2B" w:rsidRPr="006F6C2B" w:rsidRDefault="006F6C2B" w:rsidP="006F6C2B">
            <w:pPr>
              <w:spacing w:after="0" w:line="240" w:lineRule="auto"/>
              <w:jc w:val="center"/>
              <w:rPr>
                <w:rFonts w:ascii="Times New Roman" w:eastAsia="Calibri" w:hAnsi="Times New Roman" w:cs="Times New Roman"/>
                <w:b/>
              </w:rPr>
            </w:pPr>
          </w:p>
          <w:p w14:paraId="4D3D213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VĒŽOŠANAS</w:t>
            </w:r>
          </w:p>
          <w:p w14:paraId="3D2FB48A" w14:textId="1A7BDC14" w:rsidR="006F6C2B" w:rsidRPr="006F6C2B" w:rsidRDefault="006D14F8" w:rsidP="006F6C2B">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VIENAS DIENNAKTS</w:t>
            </w:r>
          </w:p>
          <w:p w14:paraId="6A2DD424"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LICENCE</w:t>
            </w:r>
          </w:p>
          <w:p w14:paraId="7B306A40"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0B691F27" w14:textId="77777777" w:rsidR="006F6C2B" w:rsidRPr="006F6C2B" w:rsidRDefault="006F6C2B" w:rsidP="006F6C2B">
            <w:pPr>
              <w:spacing w:after="0" w:line="240" w:lineRule="auto"/>
              <w:jc w:val="center"/>
              <w:rPr>
                <w:rFonts w:ascii="Times New Roman" w:eastAsia="Calibri" w:hAnsi="Times New Roman" w:cs="Times New Roman"/>
                <w:b/>
              </w:rPr>
            </w:pPr>
          </w:p>
          <w:p w14:paraId="5ADCBF0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CENA EUR 8,00</w:t>
            </w:r>
          </w:p>
          <w:p w14:paraId="619A7C8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(cena bez PVN EUR 6,61; PVN 21% EUR 1,39)</w:t>
            </w:r>
          </w:p>
          <w:p w14:paraId="7EA7942A" w14:textId="77777777" w:rsidR="006F6C2B" w:rsidRPr="006F6C2B" w:rsidRDefault="006F6C2B" w:rsidP="006F6C2B">
            <w:pPr>
              <w:spacing w:after="0" w:line="240" w:lineRule="auto"/>
              <w:jc w:val="center"/>
              <w:rPr>
                <w:rFonts w:ascii="Times New Roman" w:eastAsia="Calibri" w:hAnsi="Times New Roman" w:cs="Times New Roman"/>
                <w:b/>
              </w:rPr>
            </w:pPr>
          </w:p>
          <w:p w14:paraId="7DEC02A5"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622E69A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(pārdota – datums)</w:t>
            </w:r>
          </w:p>
          <w:p w14:paraId="2998134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4A29061A"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22DBF5D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(derīga – datums)</w:t>
            </w:r>
          </w:p>
          <w:p w14:paraId="6B728C7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2482E7BA"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_____________________</w:t>
            </w:r>
          </w:p>
          <w:p w14:paraId="4D009D3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(vārds, uzvārds)</w:t>
            </w:r>
            <w:r w:rsidRPr="006F6C2B">
              <w:rPr>
                <w:rFonts w:ascii="Times New Roman" w:eastAsia="Calibri" w:hAnsi="Times New Roman" w:cs="Times New Roman"/>
              </w:rPr>
              <w:br/>
            </w:r>
            <w:r w:rsidRPr="006F6C2B">
              <w:rPr>
                <w:rFonts w:ascii="Times New Roman" w:eastAsia="Calibri" w:hAnsi="Times New Roman" w:cs="Times New Roman"/>
              </w:rPr>
              <w:br/>
              <w:t>____________________</w:t>
            </w:r>
          </w:p>
          <w:p w14:paraId="2B9C2E3C"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(personas kods)</w:t>
            </w:r>
          </w:p>
          <w:p w14:paraId="21A672D0"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098F6630"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Ar nolikumu iepazinos un to apliecinu ar parakstu</w:t>
            </w:r>
          </w:p>
          <w:p w14:paraId="5D5003F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p>
          <w:p w14:paraId="61B62F3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253D57AC"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saņēmēja paraksts)</w:t>
            </w:r>
          </w:p>
          <w:p w14:paraId="3D593867"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22D595DF"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76E3464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080D0451"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pārdošanas vieta)</w:t>
            </w:r>
          </w:p>
        </w:tc>
        <w:tc>
          <w:tcPr>
            <w:tcW w:w="7406" w:type="dxa"/>
            <w:shd w:val="clear" w:color="auto" w:fill="auto"/>
          </w:tcPr>
          <w:p w14:paraId="766B532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p w14:paraId="0E61835E" w14:textId="2C877240"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VĒŽOŠANAS VIENAS DIENNAKTS LICENCE</w:t>
            </w:r>
          </w:p>
          <w:p w14:paraId="4DF9673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73F9A06A"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Licence derīga vēžošanai Salacas upes posmā Salacgrīvas novada domes</w:t>
            </w:r>
          </w:p>
          <w:p w14:paraId="4A8BF0E0"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administratīvajā teritorijā no Salacgrīvas ostas nožogojuma Salacas upes</w:t>
            </w:r>
          </w:p>
          <w:p w14:paraId="75A4B0A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kreisajā krastā un no jahtu piestātnes Salacas upes labajā krastā</w:t>
            </w:r>
          </w:p>
          <w:p w14:paraId="4A1979AA"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uz augšu pret straumi līdz robežzīmei ar Alojas novada pašvaldību Salacas upes krastā.</w:t>
            </w:r>
          </w:p>
          <w:p w14:paraId="4E5D52C9"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Licenci atļauts izmantot tikai licencē noradītajā vienas diennakts laikā</w:t>
            </w:r>
          </w:p>
          <w:p w14:paraId="6D3DD5AA"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no licences iegādes brīža – 24 stundas</w:t>
            </w:r>
          </w:p>
          <w:p w14:paraId="783AC32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Vēžotājs ir atbildīgs par savu drošību vēžošanas laikā!</w:t>
            </w:r>
          </w:p>
          <w:p w14:paraId="015CCA3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 xml:space="preserve">Kategoriski aizliegta </w:t>
            </w:r>
            <w:proofErr w:type="spellStart"/>
            <w:r w:rsidRPr="006F6C2B">
              <w:rPr>
                <w:rFonts w:ascii="Times New Roman" w:eastAsia="Calibri" w:hAnsi="Times New Roman" w:cs="Times New Roman"/>
                <w:b/>
                <w:sz w:val="20"/>
                <w:szCs w:val="20"/>
              </w:rPr>
              <w:t>signālvēžu</w:t>
            </w:r>
            <w:proofErr w:type="spellEnd"/>
            <w:r w:rsidRPr="006F6C2B">
              <w:rPr>
                <w:rFonts w:ascii="Times New Roman" w:eastAsia="Calibri" w:hAnsi="Times New Roman" w:cs="Times New Roman"/>
                <w:b/>
                <w:sz w:val="20"/>
                <w:szCs w:val="20"/>
              </w:rPr>
              <w:t xml:space="preserve"> vai citu vēžu pārvietošana</w:t>
            </w:r>
          </w:p>
          <w:p w14:paraId="5FC76CBC" w14:textId="77777777" w:rsidR="006F6C2B" w:rsidRPr="006F6C2B" w:rsidRDefault="006F6C2B" w:rsidP="006F6C2B">
            <w:pPr>
              <w:spacing w:after="0" w:line="240" w:lineRule="auto"/>
              <w:jc w:val="center"/>
              <w:rPr>
                <w:rFonts w:ascii="Times New Roman" w:eastAsia="Calibri" w:hAnsi="Times New Roman" w:cs="Times New Roman"/>
                <w:b/>
                <w:sz w:val="20"/>
                <w:szCs w:val="20"/>
              </w:rPr>
            </w:pPr>
            <w:r w:rsidRPr="006F6C2B">
              <w:rPr>
                <w:rFonts w:ascii="Times New Roman" w:eastAsia="Calibri" w:hAnsi="Times New Roman" w:cs="Times New Roman"/>
                <w:b/>
                <w:sz w:val="20"/>
                <w:szCs w:val="20"/>
              </w:rPr>
              <w:t>uz jebkuru citu ūdenstilpi!</w:t>
            </w:r>
          </w:p>
          <w:p w14:paraId="00A35BB1" w14:textId="77777777" w:rsidR="006F6C2B" w:rsidRPr="006F6C2B" w:rsidRDefault="006F6C2B" w:rsidP="006F6C2B">
            <w:pPr>
              <w:spacing w:after="0" w:line="240" w:lineRule="auto"/>
              <w:rPr>
                <w:rFonts w:ascii="Times New Roman" w:eastAsia="Calibri" w:hAnsi="Times New Roman" w:cs="Times New Roman"/>
                <w:sz w:val="20"/>
                <w:szCs w:val="20"/>
              </w:rPr>
            </w:pPr>
          </w:p>
          <w:p w14:paraId="160149C1" w14:textId="77777777" w:rsidR="006F6C2B" w:rsidRPr="006F6C2B" w:rsidRDefault="006F6C2B" w:rsidP="006F6C2B">
            <w:pPr>
              <w:spacing w:after="0" w:line="240" w:lineRule="auto"/>
              <w:rPr>
                <w:rFonts w:ascii="Times New Roman" w:eastAsia="Calibri" w:hAnsi="Times New Roman" w:cs="Times New Roman"/>
                <w:sz w:val="20"/>
                <w:szCs w:val="20"/>
              </w:rPr>
            </w:pPr>
          </w:p>
          <w:p w14:paraId="4A772A49"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20__. g._______________ pulksten___:___</w:t>
            </w:r>
          </w:p>
          <w:p w14:paraId="589E0833" w14:textId="77777777" w:rsidR="006F6C2B" w:rsidRPr="006F6C2B" w:rsidRDefault="006F6C2B" w:rsidP="006F6C2B">
            <w:pPr>
              <w:spacing w:after="0" w:line="240" w:lineRule="auto"/>
              <w:rPr>
                <w:rFonts w:ascii="Times New Roman" w:eastAsia="Calibri" w:hAnsi="Times New Roman" w:cs="Times New Roman"/>
                <w:sz w:val="20"/>
                <w:szCs w:val="20"/>
              </w:rPr>
            </w:pPr>
          </w:p>
          <w:p w14:paraId="41AD6E3C"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rPr>
            </w:pPr>
            <w:r w:rsidRPr="006F6C2B">
              <w:rPr>
                <w:rFonts w:ascii="Times New Roman" w:eastAsia="Calibri" w:hAnsi="Times New Roman" w:cs="Times New Roman"/>
              </w:rPr>
              <w:t xml:space="preserve">Licences cena </w:t>
            </w:r>
            <w:r w:rsidRPr="006F6C2B">
              <w:rPr>
                <w:rFonts w:ascii="Times New Roman" w:eastAsia="Calibri" w:hAnsi="Times New Roman" w:cs="Times New Roman"/>
                <w:b/>
              </w:rPr>
              <w:t xml:space="preserve">EUR 8,00 </w:t>
            </w:r>
            <w:r w:rsidRPr="006F6C2B">
              <w:rPr>
                <w:rFonts w:ascii="Times New Roman" w:eastAsia="Calibri" w:hAnsi="Times New Roman" w:cs="Times New Roman"/>
                <w:sz w:val="20"/>
                <w:szCs w:val="20"/>
              </w:rPr>
              <w:t>(cena bez PVN EUR 6,61; PVN 21% EUR 1,39)</w:t>
            </w:r>
          </w:p>
          <w:p w14:paraId="356AC83E" w14:textId="77777777" w:rsidR="006F6C2B" w:rsidRPr="006F6C2B" w:rsidRDefault="006F6C2B" w:rsidP="006F6C2B">
            <w:pPr>
              <w:spacing w:after="0" w:line="240" w:lineRule="auto"/>
              <w:rPr>
                <w:rFonts w:ascii="Times New Roman" w:eastAsia="Calibri" w:hAnsi="Times New Roman" w:cs="Times New Roman"/>
              </w:rPr>
            </w:pPr>
          </w:p>
          <w:p w14:paraId="5C90C132"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_____________________________________</w:t>
            </w:r>
          </w:p>
          <w:p w14:paraId="385090BA"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(vārds, uzvārds)</w:t>
            </w:r>
          </w:p>
          <w:p w14:paraId="05CD0930" w14:textId="77777777" w:rsidR="006F6C2B" w:rsidRPr="006F6C2B" w:rsidRDefault="006F6C2B" w:rsidP="006F6C2B">
            <w:pPr>
              <w:spacing w:after="0" w:line="240" w:lineRule="auto"/>
              <w:rPr>
                <w:rFonts w:ascii="Times New Roman" w:eastAsia="Calibri" w:hAnsi="Times New Roman" w:cs="Times New Roman"/>
                <w:sz w:val="16"/>
                <w:szCs w:val="16"/>
              </w:rPr>
            </w:pPr>
          </w:p>
          <w:tbl>
            <w:tblPr>
              <w:tblW w:w="65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8"/>
              <w:gridCol w:w="548"/>
              <w:gridCol w:w="558"/>
              <w:gridCol w:w="548"/>
              <w:gridCol w:w="548"/>
              <w:gridCol w:w="548"/>
              <w:gridCol w:w="548"/>
              <w:gridCol w:w="548"/>
            </w:tblGrid>
            <w:tr w:rsidR="006F6C2B" w:rsidRPr="006F6C2B" w14:paraId="2230BB57" w14:textId="77777777" w:rsidTr="008B4650">
              <w:trPr>
                <w:trHeight w:val="166"/>
              </w:trPr>
              <w:tc>
                <w:tcPr>
                  <w:tcW w:w="546" w:type="dxa"/>
                  <w:shd w:val="clear" w:color="auto" w:fill="auto"/>
                </w:tcPr>
                <w:p w14:paraId="25E63335"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0B4737A6"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462E820B"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013FB651"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0441FE7F"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72CD0309"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58" w:type="dxa"/>
                  <w:shd w:val="clear" w:color="auto" w:fill="auto"/>
                </w:tcPr>
                <w:p w14:paraId="3DFA5EBF"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rPr>
                  </w:pPr>
                  <w:r w:rsidRPr="006F6C2B">
                    <w:rPr>
                      <w:rFonts w:ascii="Times New Roman" w:eastAsia="Calibri" w:hAnsi="Times New Roman" w:cs="Times New Roman"/>
                    </w:rPr>
                    <w:t>-</w:t>
                  </w:r>
                </w:p>
              </w:tc>
              <w:tc>
                <w:tcPr>
                  <w:tcW w:w="548" w:type="dxa"/>
                  <w:shd w:val="clear" w:color="auto" w:fill="auto"/>
                </w:tcPr>
                <w:p w14:paraId="4911A452"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44D9BCF3"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703283FA"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5CFDF585"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15C0D825"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r>
          </w:tbl>
          <w:p w14:paraId="428FBF6A"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sz w:val="16"/>
                <w:szCs w:val="16"/>
              </w:rPr>
              <w:t xml:space="preserve">                                                                             (personas kods)</w:t>
            </w:r>
          </w:p>
          <w:p w14:paraId="1FAF11F0" w14:textId="77777777" w:rsidR="006F6C2B" w:rsidRPr="006F6C2B" w:rsidRDefault="006F6C2B" w:rsidP="006F6C2B">
            <w:pPr>
              <w:spacing w:after="0" w:line="240" w:lineRule="auto"/>
              <w:rPr>
                <w:rFonts w:ascii="Times New Roman" w:eastAsia="Calibri" w:hAnsi="Times New Roman" w:cs="Times New Roman"/>
              </w:rPr>
            </w:pPr>
          </w:p>
          <w:p w14:paraId="1A4FE228"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Licences pārdošanas vieta _______________________________</w:t>
            </w:r>
          </w:p>
          <w:p w14:paraId="05A3D454"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 xml:space="preserve">                                                 </w:t>
            </w:r>
          </w:p>
          <w:p w14:paraId="79154C0A"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Licenci pārdeva _______________________________</w:t>
            </w:r>
          </w:p>
          <w:p w14:paraId="41131E4F"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(pārdevēja paraksts)</w:t>
            </w:r>
            <w:r w:rsidRPr="006F6C2B">
              <w:rPr>
                <w:rFonts w:ascii="Times New Roman" w:eastAsia="Calibri" w:hAnsi="Times New Roman" w:cs="Times New Roman"/>
              </w:rPr>
              <w:t xml:space="preserve">  </w:t>
            </w:r>
          </w:p>
          <w:p w14:paraId="157E8E26" w14:textId="77777777" w:rsidR="006F6C2B" w:rsidRPr="006F6C2B" w:rsidRDefault="006F6C2B" w:rsidP="006F6C2B">
            <w:pPr>
              <w:spacing w:after="0" w:line="240" w:lineRule="auto"/>
              <w:rPr>
                <w:rFonts w:ascii="Times New Roman" w:eastAsia="Calibri" w:hAnsi="Times New Roman" w:cs="Times New Roman"/>
                <w:sz w:val="16"/>
                <w:szCs w:val="16"/>
              </w:rPr>
            </w:pPr>
          </w:p>
          <w:p w14:paraId="33200C4A" w14:textId="77777777" w:rsidR="006F6C2B" w:rsidRPr="006F6C2B" w:rsidRDefault="006F6C2B" w:rsidP="006F6C2B">
            <w:pPr>
              <w:spacing w:after="0" w:line="240" w:lineRule="auto"/>
              <w:rPr>
                <w:rFonts w:ascii="Times New Roman" w:eastAsia="Calibri" w:hAnsi="Times New Roman" w:cs="Times New Roman"/>
              </w:rPr>
            </w:pPr>
          </w:p>
          <w:p w14:paraId="6F844D7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Bez personas datiem</w:t>
            </w:r>
          </w:p>
          <w:p w14:paraId="419CE59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un vēžošanas datuma un laika licence nav derīga!</w:t>
            </w:r>
          </w:p>
          <w:p w14:paraId="3B208209"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Vēžošanai neizmantotās vai sakarā ar pārkāpumu</w:t>
            </w:r>
          </w:p>
          <w:p w14:paraId="6929653D" w14:textId="77777777" w:rsidR="006F6C2B" w:rsidRPr="006F6C2B" w:rsidRDefault="006F6C2B" w:rsidP="006F6C2B">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izņemtās licences vērtība netiek atgriezta!</w:t>
            </w:r>
          </w:p>
          <w:p w14:paraId="741DCA6C" w14:textId="77777777" w:rsidR="006F6C2B" w:rsidRPr="006F6C2B" w:rsidRDefault="006F6C2B" w:rsidP="006F6C2B">
            <w:pPr>
              <w:spacing w:after="0" w:line="240" w:lineRule="auto"/>
              <w:rPr>
                <w:rFonts w:ascii="Times New Roman" w:eastAsia="Calibri" w:hAnsi="Times New Roman" w:cs="Times New Roman"/>
              </w:rPr>
            </w:pPr>
          </w:p>
        </w:tc>
      </w:tr>
    </w:tbl>
    <w:p w14:paraId="250157DC" w14:textId="77777777" w:rsidR="006F6C2B" w:rsidRPr="006F6C2B" w:rsidRDefault="006F6C2B" w:rsidP="006F6C2B">
      <w:pPr>
        <w:spacing w:after="200" w:line="276" w:lineRule="auto"/>
        <w:rPr>
          <w:rFonts w:ascii="Calibri" w:eastAsia="Calibri" w:hAnsi="Calibri" w:cs="Times New Roman"/>
          <w:lang w:val="en-GB"/>
        </w:rPr>
      </w:pPr>
    </w:p>
    <w:p w14:paraId="3F9450D0" w14:textId="77777777" w:rsidR="006F6C2B" w:rsidRPr="006F6C2B" w:rsidRDefault="006F6C2B" w:rsidP="006F6C2B">
      <w:pPr>
        <w:spacing w:after="200" w:line="276" w:lineRule="auto"/>
        <w:rPr>
          <w:rFonts w:ascii="Calibri" w:eastAsia="Calibri" w:hAnsi="Calibri" w:cs="Times New Roman"/>
        </w:rPr>
      </w:pPr>
    </w:p>
    <w:p w14:paraId="37ED16C0" w14:textId="77777777" w:rsidR="006F6C2B" w:rsidRPr="006F6C2B" w:rsidRDefault="006F6C2B" w:rsidP="006F6C2B">
      <w:pPr>
        <w:spacing w:after="200" w:line="276" w:lineRule="auto"/>
        <w:rPr>
          <w:rFonts w:ascii="Calibri" w:eastAsia="Calibri" w:hAnsi="Calibri" w:cs="Times New Roman"/>
        </w:rPr>
      </w:pPr>
    </w:p>
    <w:p w14:paraId="1D8E9FC4" w14:textId="77777777" w:rsidR="006F6C2B" w:rsidRPr="006F6C2B" w:rsidRDefault="006F6C2B" w:rsidP="006F6C2B">
      <w:pPr>
        <w:spacing w:after="200" w:line="276" w:lineRule="auto"/>
        <w:rPr>
          <w:rFonts w:ascii="Calibri" w:eastAsia="Calibri" w:hAnsi="Calibri" w:cs="Times New Roman"/>
        </w:rPr>
      </w:pPr>
    </w:p>
    <w:p w14:paraId="0393D7C8" w14:textId="77777777" w:rsidR="006F6C2B" w:rsidRPr="006F6C2B" w:rsidRDefault="006F6C2B" w:rsidP="006F6C2B">
      <w:pPr>
        <w:spacing w:after="200" w:line="276" w:lineRule="auto"/>
        <w:rPr>
          <w:rFonts w:ascii="Calibri" w:eastAsia="Calibri" w:hAnsi="Calibri" w:cs="Times New Roman"/>
        </w:rPr>
      </w:pPr>
    </w:p>
    <w:p w14:paraId="59C9C243" w14:textId="77777777" w:rsidR="006F6C2B" w:rsidRPr="006F6C2B" w:rsidRDefault="006F6C2B" w:rsidP="006F6C2B">
      <w:pPr>
        <w:spacing w:after="200" w:line="276" w:lineRule="auto"/>
        <w:rPr>
          <w:rFonts w:ascii="Calibri" w:eastAsia="Calibri" w:hAnsi="Calibri" w:cs="Times New Roman"/>
        </w:rPr>
      </w:pPr>
    </w:p>
    <w:tbl>
      <w:tblPr>
        <w:tblpPr w:leftFromText="180" w:rightFromText="180" w:horzAnchor="margin" w:tblpXSpec="center" w:tblpY="270"/>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gridCol w:w="2095"/>
      </w:tblGrid>
      <w:tr w:rsidR="006F6C2B" w:rsidRPr="006F6C2B" w14:paraId="5E94B0E7" w14:textId="77777777" w:rsidTr="008B4650">
        <w:trPr>
          <w:trHeight w:val="6660"/>
        </w:trPr>
        <w:tc>
          <w:tcPr>
            <w:tcW w:w="8402" w:type="dxa"/>
            <w:shd w:val="clear" w:color="auto" w:fill="auto"/>
          </w:tcPr>
          <w:p w14:paraId="2C2E5D6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09C31DA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1D56521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Godātais Vēžotāj!</w:t>
            </w:r>
          </w:p>
          <w:p w14:paraId="1397E079"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p>
          <w:p w14:paraId="448B4A90"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2EB85087"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Lūdzu, atceries un iegaumē!</w:t>
            </w:r>
          </w:p>
          <w:p w14:paraId="6FF61931"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iCs/>
                <w:sz w:val="16"/>
                <w:szCs w:val="16"/>
              </w:rPr>
            </w:pPr>
            <w:r w:rsidRPr="006F6C2B">
              <w:rPr>
                <w:rFonts w:ascii="Times New Roman" w:eastAsia="Calibri" w:hAnsi="Times New Roman" w:cs="Times New Roman"/>
                <w:iCs/>
                <w:sz w:val="16"/>
                <w:szCs w:val="16"/>
              </w:rPr>
              <w:t xml:space="preserve">ar Tavu līdzdalību un palīdzību iespēju robežās tiks samazināts </w:t>
            </w:r>
            <w:proofErr w:type="spellStart"/>
            <w:r w:rsidRPr="006F6C2B">
              <w:rPr>
                <w:rFonts w:ascii="Times New Roman" w:eastAsia="Calibri" w:hAnsi="Times New Roman" w:cs="Times New Roman"/>
                <w:iCs/>
                <w:sz w:val="16"/>
                <w:szCs w:val="16"/>
              </w:rPr>
              <w:t>signālvēžu</w:t>
            </w:r>
            <w:proofErr w:type="spellEnd"/>
            <w:r w:rsidRPr="006F6C2B">
              <w:rPr>
                <w:rFonts w:ascii="Times New Roman" w:eastAsia="Calibri" w:hAnsi="Times New Roman" w:cs="Times New Roman"/>
                <w:iCs/>
                <w:sz w:val="16"/>
                <w:szCs w:val="16"/>
              </w:rPr>
              <w:t xml:space="preserve"> (!) skaits Salacas upē!</w:t>
            </w:r>
          </w:p>
          <w:p w14:paraId="4F3157F3" w14:textId="5F4AA198"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Visu </w:t>
            </w:r>
            <w:r w:rsidRPr="006F6C2B">
              <w:rPr>
                <w:rFonts w:ascii="Times New Roman" w:eastAsia="Calibri" w:hAnsi="Times New Roman" w:cs="Times New Roman"/>
                <w:iCs/>
                <w:sz w:val="16"/>
                <w:szCs w:val="16"/>
              </w:rPr>
              <w:t>licenču</w:t>
            </w:r>
            <w:r w:rsidRPr="006F6C2B">
              <w:rPr>
                <w:rFonts w:ascii="Times New Roman" w:eastAsia="Calibri" w:hAnsi="Times New Roman" w:cs="Times New Roman"/>
                <w:sz w:val="16"/>
                <w:szCs w:val="16"/>
              </w:rPr>
              <w:t xml:space="preserve"> (neatkarīgi no to veida) īpašnieku obligāts pienākums ir nodot ziņas par iegūto lomu mājas lapā </w:t>
            </w:r>
            <w:hyperlink r:id="rId20" w:history="1">
              <w:r w:rsidR="00EF0CD1" w:rsidRPr="00976361">
                <w:rPr>
                  <w:rStyle w:val="Hipersaite"/>
                  <w:rFonts w:ascii="Times New Roman" w:eastAsia="Calibri" w:hAnsi="Times New Roman"/>
                  <w:sz w:val="16"/>
                  <w:szCs w:val="16"/>
                </w:rPr>
                <w:t>www.e-loms.lv</w:t>
              </w:r>
            </w:hyperlink>
            <w:r w:rsidRPr="006F6C2B">
              <w:rPr>
                <w:rFonts w:ascii="Times New Roman" w:eastAsia="Calibri" w:hAnsi="Times New Roman" w:cs="Times New Roman"/>
                <w:color w:val="0000FF"/>
                <w:sz w:val="16"/>
                <w:szCs w:val="16"/>
              </w:rPr>
              <w:t>,</w:t>
            </w:r>
            <w:r w:rsidRPr="006F6C2B">
              <w:rPr>
                <w:rFonts w:ascii="Times New Roman" w:eastAsia="Calibri" w:hAnsi="Times New Roman" w:cs="Times New Roman"/>
                <w:sz w:val="16"/>
                <w:szCs w:val="16"/>
              </w:rPr>
              <w:t xml:space="preserve"> informāciju elektroniski nosūtīt uz </w:t>
            </w:r>
            <w:hyperlink r:id="rId21" w:history="1">
              <w:r w:rsidRPr="006F6C2B">
                <w:rPr>
                  <w:rFonts w:ascii="Times New Roman" w:eastAsia="Calibri" w:hAnsi="Times New Roman" w:cs="Times New Roman"/>
                  <w:color w:val="0000FF"/>
                  <w:sz w:val="16"/>
                  <w:szCs w:val="16"/>
                  <w:u w:val="single"/>
                </w:rPr>
                <w:t>info@visitsalacgriva.lv</w:t>
              </w:r>
            </w:hyperlink>
            <w:r w:rsidRPr="006F6C2B">
              <w:rPr>
                <w:rFonts w:ascii="Times New Roman" w:eastAsia="Calibri" w:hAnsi="Times New Roman" w:cs="Times New Roman"/>
                <w:sz w:val="16"/>
                <w:szCs w:val="16"/>
              </w:rPr>
              <w:t xml:space="preserve"> vai atdot personīgi aizpildītas licences lomu uzskaites tabulas tūrisma informācijas centrā Salacgrīvā, Rīgas ielā 10a, 24 h pēc licences baigu datuma. Pretējā gadījumā, saskaņā ar attiecīgo normatīvo aktu prasībām, Tev tiks liegta iespēja iegādāties jebkāda veida licenci gan vēžošanai, gan makšķerēšanai</w:t>
            </w:r>
            <w:r w:rsidR="001A32BC">
              <w:rPr>
                <w:rFonts w:ascii="Times New Roman" w:eastAsia="Calibri" w:hAnsi="Times New Roman" w:cs="Times New Roman"/>
                <w:sz w:val="16"/>
                <w:szCs w:val="16"/>
              </w:rPr>
              <w:t>,</w:t>
            </w:r>
            <w:r w:rsidRPr="006F6C2B">
              <w:rPr>
                <w:rFonts w:ascii="Times New Roman" w:eastAsia="Calibri" w:hAnsi="Times New Roman" w:cs="Times New Roman"/>
                <w:sz w:val="16"/>
                <w:szCs w:val="16"/>
              </w:rPr>
              <w:t xml:space="preserve"> </w:t>
            </w:r>
            <w:r w:rsidR="001A32BC">
              <w:rPr>
                <w:rFonts w:ascii="Times New Roman" w:eastAsia="Calibri" w:hAnsi="Times New Roman" w:cs="Times New Roman"/>
                <w:sz w:val="16"/>
                <w:szCs w:val="16"/>
              </w:rPr>
              <w:t>divus gadus pēc pārkāpuma konstatēšanas,</w:t>
            </w:r>
            <w:r w:rsidRPr="006F6C2B">
              <w:rPr>
                <w:rFonts w:ascii="Times New Roman" w:eastAsia="Calibri" w:hAnsi="Times New Roman" w:cs="Times New Roman"/>
                <w:sz w:val="16"/>
                <w:szCs w:val="16"/>
              </w:rPr>
              <w:t xml:space="preserve"> Salacgrīvas novada teritorijā!</w:t>
            </w:r>
          </w:p>
          <w:p w14:paraId="3307D587"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Sniegtā informācija tiks iesniegta </w:t>
            </w:r>
            <w:r w:rsidRPr="006F6C2B">
              <w:rPr>
                <w:rFonts w:ascii="Times New Roman" w:eastAsia="Times New Roman" w:hAnsi="Times New Roman" w:cs="Times New Roman"/>
                <w:sz w:val="16"/>
                <w:szCs w:val="16"/>
                <w:lang w:eastAsia="lv-LV"/>
              </w:rPr>
              <w:t xml:space="preserve">Pārtikas drošības, dzīvnieku veselības un vides zinātniskajā institūtā „BIOR” </w:t>
            </w:r>
            <w:r w:rsidRPr="006F6C2B">
              <w:rPr>
                <w:rFonts w:ascii="Times New Roman" w:eastAsia="Calibri" w:hAnsi="Times New Roman" w:cs="Times New Roman"/>
                <w:sz w:val="16"/>
                <w:szCs w:val="16"/>
              </w:rPr>
              <w:t>datu apkopošanai un analīzei.</w:t>
            </w:r>
          </w:p>
          <w:p w14:paraId="4E976420"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Tev ir atļauts vēžošanā izmantot ne vairāk kā 30 krītiņu vai murdu un lomā paturēt neierobežotu </w:t>
            </w:r>
            <w:proofErr w:type="spellStart"/>
            <w:r w:rsidRPr="006F6C2B">
              <w:rPr>
                <w:rFonts w:ascii="Times New Roman" w:eastAsia="Calibri" w:hAnsi="Times New Roman" w:cs="Times New Roman"/>
                <w:sz w:val="16"/>
                <w:szCs w:val="16"/>
              </w:rPr>
              <w:t>signālvēžu</w:t>
            </w:r>
            <w:proofErr w:type="spellEnd"/>
            <w:r w:rsidRPr="006F6C2B">
              <w:rPr>
                <w:rFonts w:ascii="Times New Roman" w:eastAsia="Calibri" w:hAnsi="Times New Roman" w:cs="Times New Roman"/>
                <w:sz w:val="16"/>
                <w:szCs w:val="16"/>
              </w:rPr>
              <w:t xml:space="preserve"> (!) skaitu! Citus vēžus nekavējoties jāatbrīvo!</w:t>
            </w:r>
          </w:p>
          <w:p w14:paraId="20E8EF6D"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b/>
                <w:sz w:val="16"/>
                <w:szCs w:val="16"/>
              </w:rPr>
            </w:pPr>
            <w:r w:rsidRPr="006F6C2B">
              <w:rPr>
                <w:rFonts w:ascii="Times New Roman" w:eastAsia="Calibri" w:hAnsi="Times New Roman" w:cs="Times New Roman"/>
                <w:b/>
                <w:sz w:val="16"/>
                <w:szCs w:val="16"/>
              </w:rPr>
              <w:t xml:space="preserve">Kategoriski aizliegta </w:t>
            </w:r>
            <w:proofErr w:type="spellStart"/>
            <w:r w:rsidRPr="006F6C2B">
              <w:rPr>
                <w:rFonts w:ascii="Times New Roman" w:eastAsia="Calibri" w:hAnsi="Times New Roman" w:cs="Times New Roman"/>
                <w:b/>
                <w:sz w:val="16"/>
                <w:szCs w:val="16"/>
              </w:rPr>
              <w:t>signālvēžu</w:t>
            </w:r>
            <w:proofErr w:type="spellEnd"/>
            <w:r w:rsidRPr="006F6C2B">
              <w:rPr>
                <w:rFonts w:ascii="Times New Roman" w:eastAsia="Calibri" w:hAnsi="Times New Roman" w:cs="Times New Roman"/>
                <w:b/>
                <w:sz w:val="16"/>
                <w:szCs w:val="16"/>
              </w:rPr>
              <w:t xml:space="preserve"> (!) vai citu vēžu pārvietošana (!) uz jebkuru citu ūdenstilpi neatkarīgi no tās statusa!!!</w:t>
            </w:r>
          </w:p>
          <w:p w14:paraId="2335ED3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66DAD8F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Loma uzskaites tabula</w:t>
            </w:r>
          </w:p>
          <w:p w14:paraId="74C217C0"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i/>
                <w:iCs/>
                <w:color w:val="231F20"/>
                <w:sz w:val="16"/>
                <w:szCs w:val="16"/>
              </w:rPr>
            </w:pPr>
            <w:r w:rsidRPr="006F6C2B">
              <w:rPr>
                <w:rFonts w:ascii="Times New Roman" w:eastAsia="Calibri" w:hAnsi="Times New Roman" w:cs="Times New Roman"/>
                <w:b/>
                <w:i/>
                <w:iCs/>
                <w:color w:val="231F20"/>
                <w:sz w:val="16"/>
                <w:szCs w:val="16"/>
              </w:rPr>
              <w:t>(obligāti aizpildāma arī tad, ja loms nav iegūts)</w:t>
            </w:r>
          </w:p>
          <w:tbl>
            <w:tblPr>
              <w:tblW w:w="801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3957"/>
            </w:tblGrid>
            <w:tr w:rsidR="006F6C2B" w:rsidRPr="006F6C2B" w14:paraId="2F3D600B" w14:textId="77777777" w:rsidTr="008B4650">
              <w:trPr>
                <w:trHeight w:val="322"/>
              </w:trPr>
              <w:tc>
                <w:tcPr>
                  <w:tcW w:w="4057" w:type="dxa"/>
                  <w:shd w:val="clear" w:color="auto" w:fill="auto"/>
                </w:tcPr>
                <w:p w14:paraId="55161E67"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datums, laiks un aptuvena vieta upē</w:t>
                  </w:r>
                </w:p>
              </w:tc>
              <w:tc>
                <w:tcPr>
                  <w:tcW w:w="3957" w:type="dxa"/>
                  <w:shd w:val="clear" w:color="auto" w:fill="auto"/>
                </w:tcPr>
                <w:p w14:paraId="4C9946C9"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25EF9B72" w14:textId="77777777" w:rsidTr="008B4650">
              <w:trPr>
                <w:trHeight w:val="632"/>
              </w:trPr>
              <w:tc>
                <w:tcPr>
                  <w:tcW w:w="4057" w:type="dxa"/>
                  <w:shd w:val="clear" w:color="auto" w:fill="auto"/>
                </w:tcPr>
                <w:p w14:paraId="609A435C"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 xml:space="preserve">Vēžošanas veids - ar krītiņiem, murdiem (skaits) </w:t>
                  </w:r>
                </w:p>
              </w:tc>
              <w:tc>
                <w:tcPr>
                  <w:tcW w:w="3957" w:type="dxa"/>
                  <w:shd w:val="clear" w:color="auto" w:fill="auto"/>
                </w:tcPr>
                <w:p w14:paraId="19171790"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2C5085C0" w14:textId="77777777" w:rsidTr="008B4650">
              <w:trPr>
                <w:trHeight w:val="322"/>
              </w:trPr>
              <w:tc>
                <w:tcPr>
                  <w:tcW w:w="4057" w:type="dxa"/>
                  <w:shd w:val="clear" w:color="auto" w:fill="auto"/>
                </w:tcPr>
                <w:p w14:paraId="742B3DBA"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 xml:space="preserve">Noķerto </w:t>
                  </w:r>
                  <w:proofErr w:type="spellStart"/>
                  <w:r w:rsidRPr="006F6C2B">
                    <w:rPr>
                      <w:rFonts w:ascii="Times New Roman" w:eastAsia="Calibri" w:hAnsi="Times New Roman" w:cs="Times New Roman"/>
                      <w:color w:val="231F20"/>
                      <w:sz w:val="16"/>
                      <w:szCs w:val="16"/>
                    </w:rPr>
                    <w:t>signālvēžu</w:t>
                  </w:r>
                  <w:proofErr w:type="spellEnd"/>
                  <w:r w:rsidRPr="006F6C2B">
                    <w:rPr>
                      <w:rFonts w:ascii="Times New Roman" w:eastAsia="Calibri" w:hAnsi="Times New Roman" w:cs="Times New Roman"/>
                      <w:color w:val="231F20"/>
                      <w:sz w:val="16"/>
                      <w:szCs w:val="16"/>
                    </w:rPr>
                    <w:t xml:space="preserve"> skaits</w:t>
                  </w:r>
                </w:p>
              </w:tc>
              <w:tc>
                <w:tcPr>
                  <w:tcW w:w="3957" w:type="dxa"/>
                  <w:shd w:val="clear" w:color="auto" w:fill="auto"/>
                </w:tcPr>
                <w:p w14:paraId="39EBF631"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04CACF0B" w14:textId="77777777" w:rsidTr="008B4650">
              <w:trPr>
                <w:trHeight w:val="662"/>
              </w:trPr>
              <w:tc>
                <w:tcPr>
                  <w:tcW w:w="4057" w:type="dxa"/>
                  <w:shd w:val="clear" w:color="auto" w:fill="auto"/>
                </w:tcPr>
                <w:p w14:paraId="2827E953"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Konstatēto</w:t>
                  </w:r>
                  <w:r w:rsidRPr="006F6C2B">
                    <w:rPr>
                      <w:rFonts w:ascii="Times New Roman" w:eastAsia="Calibri" w:hAnsi="Times New Roman" w:cs="Times New Roman"/>
                      <w:i/>
                      <w:color w:val="231F20"/>
                      <w:sz w:val="16"/>
                      <w:szCs w:val="16"/>
                    </w:rPr>
                    <w:t xml:space="preserve"> atlaisto </w:t>
                  </w:r>
                  <w:r w:rsidRPr="006F6C2B">
                    <w:rPr>
                      <w:rFonts w:ascii="Times New Roman" w:eastAsia="Calibri" w:hAnsi="Times New Roman" w:cs="Times New Roman"/>
                      <w:color w:val="231F20"/>
                      <w:sz w:val="16"/>
                      <w:szCs w:val="16"/>
                    </w:rPr>
                    <w:t xml:space="preserve"> </w:t>
                  </w:r>
                  <w:proofErr w:type="spellStart"/>
                  <w:r w:rsidRPr="006F6C2B">
                    <w:rPr>
                      <w:rFonts w:ascii="Times New Roman" w:eastAsia="Calibri" w:hAnsi="Times New Roman" w:cs="Times New Roman"/>
                      <w:color w:val="231F20"/>
                      <w:sz w:val="16"/>
                      <w:szCs w:val="16"/>
                    </w:rPr>
                    <w:t>platspīļu</w:t>
                  </w:r>
                  <w:proofErr w:type="spellEnd"/>
                  <w:r w:rsidRPr="006F6C2B">
                    <w:rPr>
                      <w:rFonts w:ascii="Times New Roman" w:eastAsia="Calibri" w:hAnsi="Times New Roman" w:cs="Times New Roman"/>
                      <w:color w:val="231F20"/>
                      <w:sz w:val="16"/>
                      <w:szCs w:val="16"/>
                    </w:rPr>
                    <w:t xml:space="preserve"> vai </w:t>
                  </w:r>
                  <w:proofErr w:type="spellStart"/>
                  <w:r w:rsidRPr="006F6C2B">
                    <w:rPr>
                      <w:rFonts w:ascii="Times New Roman" w:eastAsia="Calibri" w:hAnsi="Times New Roman" w:cs="Times New Roman"/>
                      <w:color w:val="231F20"/>
                      <w:sz w:val="16"/>
                      <w:szCs w:val="16"/>
                    </w:rPr>
                    <w:t>šaurspīļu</w:t>
                  </w:r>
                  <w:proofErr w:type="spellEnd"/>
                  <w:r w:rsidRPr="006F6C2B">
                    <w:rPr>
                      <w:rFonts w:ascii="Times New Roman" w:eastAsia="Calibri" w:hAnsi="Times New Roman" w:cs="Times New Roman"/>
                      <w:color w:val="231F20"/>
                      <w:sz w:val="16"/>
                      <w:szCs w:val="16"/>
                    </w:rPr>
                    <w:t xml:space="preserve"> vēžu skaits</w:t>
                  </w:r>
                </w:p>
              </w:tc>
              <w:tc>
                <w:tcPr>
                  <w:tcW w:w="3957" w:type="dxa"/>
                  <w:shd w:val="clear" w:color="auto" w:fill="auto"/>
                </w:tcPr>
                <w:p w14:paraId="1E2ECF13"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bl>
          <w:p w14:paraId="737582E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sz w:val="16"/>
                <w:szCs w:val="16"/>
              </w:rPr>
            </w:pPr>
          </w:p>
          <w:p w14:paraId="7E2AE02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Paldies par sadarbību un veiksmīgu vēžošanu!</w:t>
            </w:r>
          </w:p>
          <w:p w14:paraId="4DE73B06" w14:textId="77777777" w:rsidR="006F6C2B" w:rsidRPr="006F6C2B" w:rsidRDefault="006F6C2B" w:rsidP="006F6C2B">
            <w:pPr>
              <w:autoSpaceDE w:val="0"/>
              <w:autoSpaceDN w:val="0"/>
              <w:adjustRightInd w:val="0"/>
              <w:spacing w:after="0" w:line="240" w:lineRule="auto"/>
              <w:jc w:val="center"/>
              <w:rPr>
                <w:rFonts w:ascii="Calibri" w:eastAsia="Calibri" w:hAnsi="Calibri" w:cs="Times New Roman"/>
                <w:color w:val="231F20"/>
              </w:rPr>
            </w:pPr>
            <w:r w:rsidRPr="006F6C2B">
              <w:rPr>
                <w:rFonts w:ascii="Times New Roman" w:eastAsia="Calibri" w:hAnsi="Times New Roman" w:cs="Times New Roman"/>
                <w:sz w:val="16"/>
                <w:szCs w:val="16"/>
              </w:rPr>
              <w:t xml:space="preserve">Par novērotajiem pārkāpumiem lūdzu ziņot pa tālr. </w:t>
            </w:r>
            <w:r w:rsidRPr="006F6C2B">
              <w:rPr>
                <w:rFonts w:ascii="Times New Roman" w:eastAsia="Times New Roman" w:hAnsi="Times New Roman" w:cs="Times New Roman"/>
                <w:b/>
                <w:bCs/>
                <w:sz w:val="16"/>
                <w:szCs w:val="16"/>
                <w:lang w:val="en-GB"/>
              </w:rPr>
              <w:t>29472663, 29376435, 26446656</w:t>
            </w:r>
          </w:p>
        </w:tc>
        <w:tc>
          <w:tcPr>
            <w:tcW w:w="2095" w:type="dxa"/>
            <w:shd w:val="clear" w:color="auto" w:fill="auto"/>
          </w:tcPr>
          <w:p w14:paraId="3AD027D4" w14:textId="77777777" w:rsidR="006F6C2B" w:rsidRPr="006F6C2B" w:rsidRDefault="006F6C2B" w:rsidP="006F6C2B">
            <w:pPr>
              <w:spacing w:after="0" w:line="240" w:lineRule="auto"/>
              <w:rPr>
                <w:rFonts w:ascii="Calibri" w:eastAsia="Calibri" w:hAnsi="Calibri" w:cs="Times New Roman"/>
              </w:rPr>
            </w:pPr>
          </w:p>
        </w:tc>
      </w:tr>
    </w:tbl>
    <w:p w14:paraId="0953734D" w14:textId="77777777" w:rsidR="006F6C2B" w:rsidRPr="006F6C2B" w:rsidRDefault="006F6C2B" w:rsidP="006F6C2B">
      <w:pPr>
        <w:spacing w:after="200" w:line="276" w:lineRule="auto"/>
        <w:rPr>
          <w:rFonts w:ascii="Calibri" w:eastAsia="Calibri" w:hAnsi="Calibri" w:cs="Times New Roman"/>
        </w:rPr>
      </w:pPr>
    </w:p>
    <w:p w14:paraId="617AFB3B" w14:textId="77777777" w:rsidR="006F6C2B" w:rsidRPr="006F6C2B" w:rsidRDefault="006F6C2B" w:rsidP="006F6C2B">
      <w:pPr>
        <w:spacing w:after="200" w:line="276" w:lineRule="auto"/>
        <w:rPr>
          <w:rFonts w:ascii="Calibri" w:eastAsia="Calibri" w:hAnsi="Calibri" w:cs="Times New Roman"/>
        </w:rPr>
      </w:pPr>
    </w:p>
    <w:p w14:paraId="4604F15B" w14:textId="77777777" w:rsidR="006F6C2B" w:rsidRPr="006F6C2B" w:rsidRDefault="006F6C2B" w:rsidP="006F6C2B">
      <w:pPr>
        <w:spacing w:after="200" w:line="276" w:lineRule="auto"/>
        <w:rPr>
          <w:rFonts w:ascii="Calibri" w:eastAsia="Calibri" w:hAnsi="Calibri" w:cs="Times New Roman"/>
        </w:rPr>
      </w:pPr>
    </w:p>
    <w:p w14:paraId="46AC119D" w14:textId="77777777" w:rsidR="006F6C2B" w:rsidRPr="006F6C2B" w:rsidRDefault="006F6C2B" w:rsidP="006F6C2B">
      <w:pPr>
        <w:spacing w:after="200" w:line="276" w:lineRule="auto"/>
        <w:rPr>
          <w:rFonts w:ascii="Calibri" w:eastAsia="Calibri" w:hAnsi="Calibri" w:cs="Times New Roman"/>
        </w:rPr>
      </w:pPr>
      <w:r w:rsidRPr="006F6C2B">
        <w:rPr>
          <w:rFonts w:ascii="Calibri" w:eastAsia="Calibri" w:hAnsi="Calibri" w:cs="Times New Roman"/>
        </w:rPr>
        <w:br w:type="page"/>
      </w:r>
    </w:p>
    <w:p w14:paraId="522CA0E8" w14:textId="77777777" w:rsidR="006F6C2B" w:rsidRPr="006F6C2B" w:rsidRDefault="006F6C2B" w:rsidP="006F6C2B">
      <w:pPr>
        <w:spacing w:after="200" w:line="276" w:lineRule="auto"/>
        <w:rPr>
          <w:rFonts w:ascii="Calibri" w:eastAsia="Calibri" w:hAnsi="Calibri" w:cs="Times New Roman"/>
        </w:rPr>
      </w:pPr>
    </w:p>
    <w:p w14:paraId="1525BB33" w14:textId="631993DA" w:rsidR="006F6C2B" w:rsidRPr="006F6C2B" w:rsidRDefault="006D14F8" w:rsidP="006F6C2B">
      <w:pPr>
        <w:numPr>
          <w:ilvl w:val="0"/>
          <w:numId w:val="5"/>
        </w:numPr>
        <w:spacing w:after="200" w:line="276"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w:t>
      </w:r>
      <w:r w:rsidR="006F6C2B" w:rsidRPr="006F6C2B">
        <w:rPr>
          <w:rFonts w:ascii="Times New Roman" w:eastAsia="Calibri" w:hAnsi="Times New Roman" w:cs="Times New Roman"/>
          <w:b/>
          <w:sz w:val="28"/>
          <w:szCs w:val="24"/>
        </w:rPr>
        <w:t>Vēžošanas vien</w:t>
      </w:r>
      <w:r>
        <w:rPr>
          <w:rFonts w:ascii="Times New Roman" w:eastAsia="Calibri" w:hAnsi="Times New Roman" w:cs="Times New Roman"/>
          <w:b/>
          <w:sz w:val="28"/>
          <w:szCs w:val="24"/>
        </w:rPr>
        <w:t>as diennakts</w:t>
      </w:r>
      <w:r w:rsidR="006F6C2B" w:rsidRPr="006F6C2B">
        <w:rPr>
          <w:rFonts w:ascii="Times New Roman" w:eastAsia="Calibri" w:hAnsi="Times New Roman" w:cs="Times New Roman"/>
          <w:b/>
          <w:sz w:val="28"/>
          <w:szCs w:val="24"/>
        </w:rPr>
        <w:t xml:space="preserve"> ģimenes licence</w:t>
      </w:r>
      <w:r>
        <w:rPr>
          <w:rFonts w:ascii="Times New Roman" w:eastAsia="Calibri" w:hAnsi="Times New Roman" w:cs="Times New Roman"/>
          <w:b/>
          <w:sz w:val="28"/>
          <w:szCs w:val="24"/>
        </w:rPr>
        <w:t xml:space="preserve">” posmā </w:t>
      </w:r>
      <w:r w:rsidRPr="006D14F8">
        <w:rPr>
          <w:rFonts w:ascii="Times New Roman" w:eastAsia="Calibri" w:hAnsi="Times New Roman" w:cs="Times New Roman"/>
          <w:b/>
          <w:i/>
          <w:iCs/>
          <w:sz w:val="28"/>
          <w:szCs w:val="24"/>
        </w:rPr>
        <w:t>“Salaca I”</w:t>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7406"/>
      </w:tblGrid>
      <w:tr w:rsidR="006F6C2B" w:rsidRPr="006F6C2B" w14:paraId="3D72532D" w14:textId="77777777" w:rsidTr="008B4650">
        <w:trPr>
          <w:trHeight w:val="995"/>
        </w:trPr>
        <w:tc>
          <w:tcPr>
            <w:tcW w:w="3498" w:type="dxa"/>
            <w:shd w:val="clear" w:color="auto" w:fill="auto"/>
          </w:tcPr>
          <w:p w14:paraId="638B61FA"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p w14:paraId="753A947A"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w:t>
            </w:r>
          </w:p>
          <w:p w14:paraId="635EF24C"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Dome</w:t>
            </w:r>
          </w:p>
          <w:p w14:paraId="4C822FB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tc>
        <w:tc>
          <w:tcPr>
            <w:tcW w:w="7406" w:type="dxa"/>
            <w:shd w:val="clear" w:color="auto" w:fill="auto"/>
            <w:vAlign w:val="center"/>
          </w:tcPr>
          <w:p w14:paraId="396C6A39"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 dome</w:t>
            </w:r>
          </w:p>
          <w:p w14:paraId="0F33ED2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Smilšu iela 9, Salacgrīva, Salacgrīvas novads, LV-4033</w:t>
            </w:r>
          </w:p>
          <w:p w14:paraId="561D4F26" w14:textId="77777777" w:rsidR="006F6C2B" w:rsidRPr="006F6C2B" w:rsidRDefault="006F6C2B" w:rsidP="006F6C2B">
            <w:pPr>
              <w:spacing w:after="0" w:line="240" w:lineRule="auto"/>
              <w:jc w:val="right"/>
              <w:rPr>
                <w:rFonts w:ascii="Times New Roman" w:eastAsia="Calibri" w:hAnsi="Times New Roman" w:cs="Times New Roman"/>
              </w:rPr>
            </w:pPr>
          </w:p>
        </w:tc>
      </w:tr>
      <w:tr w:rsidR="006F6C2B" w:rsidRPr="006F6C2B" w14:paraId="69A5DE45" w14:textId="77777777" w:rsidTr="008B4650">
        <w:trPr>
          <w:trHeight w:val="6431"/>
        </w:trPr>
        <w:tc>
          <w:tcPr>
            <w:tcW w:w="3498" w:type="dxa"/>
            <w:shd w:val="clear" w:color="auto" w:fill="auto"/>
          </w:tcPr>
          <w:p w14:paraId="65EDAE2D" w14:textId="77777777" w:rsidR="006F6C2B" w:rsidRPr="006F6C2B" w:rsidRDefault="006F6C2B" w:rsidP="006F6C2B">
            <w:pPr>
              <w:spacing w:after="0" w:line="240" w:lineRule="auto"/>
              <w:jc w:val="center"/>
              <w:rPr>
                <w:rFonts w:ascii="Times New Roman" w:eastAsia="Calibri" w:hAnsi="Times New Roman" w:cs="Times New Roman"/>
                <w:b/>
              </w:rPr>
            </w:pPr>
          </w:p>
          <w:p w14:paraId="6A3FE37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VĒŽOŠANAS VIENREIZĒJA</w:t>
            </w:r>
          </w:p>
          <w:p w14:paraId="3006346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ĢIMENES LICENCE</w:t>
            </w:r>
          </w:p>
          <w:p w14:paraId="79145982"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1CBABC20" w14:textId="77777777" w:rsidR="006F6C2B" w:rsidRPr="006F6C2B" w:rsidRDefault="006F6C2B" w:rsidP="006F6C2B">
            <w:pPr>
              <w:spacing w:after="0" w:line="240" w:lineRule="auto"/>
              <w:jc w:val="center"/>
              <w:rPr>
                <w:rFonts w:ascii="Times New Roman" w:eastAsia="Calibri" w:hAnsi="Times New Roman" w:cs="Times New Roman"/>
                <w:b/>
              </w:rPr>
            </w:pPr>
          </w:p>
          <w:p w14:paraId="42CFE0A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CENA EUR 15,00</w:t>
            </w:r>
          </w:p>
          <w:p w14:paraId="3BEB50D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(cena bez PVN EUR 12,40; PVN 21% EUR 2,60)</w:t>
            </w:r>
          </w:p>
          <w:p w14:paraId="4D8A56CC" w14:textId="77777777" w:rsidR="006F6C2B" w:rsidRPr="006F6C2B" w:rsidRDefault="006F6C2B" w:rsidP="006F6C2B">
            <w:pPr>
              <w:spacing w:after="0" w:line="240" w:lineRule="auto"/>
              <w:jc w:val="center"/>
              <w:rPr>
                <w:rFonts w:ascii="Times New Roman" w:eastAsia="Calibri" w:hAnsi="Times New Roman" w:cs="Times New Roman"/>
                <w:b/>
              </w:rPr>
            </w:pPr>
          </w:p>
          <w:p w14:paraId="4F30BD81"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1BE2DF3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(pārdota – datums)</w:t>
            </w:r>
          </w:p>
          <w:p w14:paraId="6999592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3AFD2A45"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1D4B666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(derīga – datums)</w:t>
            </w:r>
          </w:p>
          <w:p w14:paraId="70A3F58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5D0FF94A"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_____________________</w:t>
            </w:r>
          </w:p>
          <w:p w14:paraId="48DB686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(vārds, uzvārds)</w:t>
            </w:r>
            <w:r w:rsidRPr="006F6C2B">
              <w:rPr>
                <w:rFonts w:ascii="Times New Roman" w:eastAsia="Calibri" w:hAnsi="Times New Roman" w:cs="Times New Roman"/>
              </w:rPr>
              <w:br/>
            </w:r>
            <w:r w:rsidRPr="006F6C2B">
              <w:rPr>
                <w:rFonts w:ascii="Times New Roman" w:eastAsia="Calibri" w:hAnsi="Times New Roman" w:cs="Times New Roman"/>
              </w:rPr>
              <w:br/>
              <w:t>____________________</w:t>
            </w:r>
          </w:p>
          <w:p w14:paraId="2441B73A"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(personas kods)</w:t>
            </w:r>
          </w:p>
          <w:p w14:paraId="081EE432"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2425078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Ar nolikumu iepazinos un to apliecinu ar parakstu</w:t>
            </w:r>
          </w:p>
          <w:p w14:paraId="3B9E130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p>
          <w:p w14:paraId="3A4C65E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1FEE4CE0"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saņēmēja paraksts)</w:t>
            </w:r>
          </w:p>
          <w:p w14:paraId="1407EDD1"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0F3B267F"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6B40991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283F22F0"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pārdošanas vieta)</w:t>
            </w:r>
          </w:p>
        </w:tc>
        <w:tc>
          <w:tcPr>
            <w:tcW w:w="7406" w:type="dxa"/>
            <w:shd w:val="clear" w:color="auto" w:fill="auto"/>
          </w:tcPr>
          <w:p w14:paraId="192C219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p w14:paraId="4D114D82" w14:textId="1CED848B"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VĒŽOŠANAS  VIENAS DIENNAKTS ĢIMENES LICENCE</w:t>
            </w:r>
          </w:p>
          <w:p w14:paraId="2BD7622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00DD113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Licence derīga vēžošanai Salacas upes posmā Salacgrīvas novada domes</w:t>
            </w:r>
          </w:p>
          <w:p w14:paraId="3BE93FE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administratīvajā teritorijā no Salacgrīvas ostas nožogojuma Salacas upes</w:t>
            </w:r>
          </w:p>
          <w:p w14:paraId="7E46004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kreisajā krastā un no jahtu piestātnes Salacas upes labajā krastā</w:t>
            </w:r>
          </w:p>
          <w:p w14:paraId="5E8563E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uz augšu pret straumi līdz robežzīmei ar Alojas novada pašvaldību Salacas upes krastā.</w:t>
            </w:r>
          </w:p>
          <w:p w14:paraId="3E578DE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Licenci atļauts izmantot tikai licencē norādītājā vienas diennakts laikā</w:t>
            </w:r>
          </w:p>
          <w:p w14:paraId="3FEAEA9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no licences izrakstīšanas brīža – 24 stundas</w:t>
            </w:r>
          </w:p>
          <w:p w14:paraId="3235CA3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Vēžotājs ir atbildīgs par savu drošību vēžošanas laikā!</w:t>
            </w:r>
          </w:p>
          <w:p w14:paraId="549B7E6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 xml:space="preserve">Kategoriski aizliegta </w:t>
            </w:r>
            <w:proofErr w:type="spellStart"/>
            <w:r w:rsidRPr="006F6C2B">
              <w:rPr>
                <w:rFonts w:ascii="Times New Roman" w:eastAsia="Calibri" w:hAnsi="Times New Roman" w:cs="Times New Roman"/>
                <w:b/>
              </w:rPr>
              <w:t>signālvēžu</w:t>
            </w:r>
            <w:proofErr w:type="spellEnd"/>
            <w:r w:rsidRPr="006F6C2B">
              <w:rPr>
                <w:rFonts w:ascii="Times New Roman" w:eastAsia="Calibri" w:hAnsi="Times New Roman" w:cs="Times New Roman"/>
                <w:b/>
              </w:rPr>
              <w:t xml:space="preserve"> vai citu vēžu pārvietošana</w:t>
            </w:r>
          </w:p>
          <w:p w14:paraId="6C4C9712"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uz jebkuru citu ūdenstilpi!</w:t>
            </w:r>
          </w:p>
          <w:p w14:paraId="514C7816" w14:textId="77777777" w:rsidR="006F6C2B" w:rsidRPr="006F6C2B" w:rsidRDefault="006F6C2B" w:rsidP="006F6C2B">
            <w:pPr>
              <w:spacing w:after="0" w:line="240" w:lineRule="auto"/>
              <w:rPr>
                <w:rFonts w:ascii="Times New Roman" w:eastAsia="Calibri" w:hAnsi="Times New Roman" w:cs="Times New Roman"/>
                <w:sz w:val="20"/>
                <w:szCs w:val="20"/>
              </w:rPr>
            </w:pPr>
          </w:p>
          <w:p w14:paraId="7DA7C938"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20__. g._______________ pulksten___:___</w:t>
            </w:r>
          </w:p>
          <w:p w14:paraId="28DF5265" w14:textId="77777777" w:rsidR="006F6C2B" w:rsidRPr="006F6C2B" w:rsidRDefault="006F6C2B" w:rsidP="006F6C2B">
            <w:pPr>
              <w:spacing w:after="0" w:line="240" w:lineRule="auto"/>
              <w:rPr>
                <w:rFonts w:ascii="Times New Roman" w:eastAsia="Calibri" w:hAnsi="Times New Roman" w:cs="Times New Roman"/>
                <w:sz w:val="20"/>
                <w:szCs w:val="20"/>
              </w:rPr>
            </w:pPr>
          </w:p>
          <w:p w14:paraId="1A68B9A5"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rPr>
            </w:pPr>
            <w:r w:rsidRPr="006F6C2B">
              <w:rPr>
                <w:rFonts w:ascii="Times New Roman" w:eastAsia="Calibri" w:hAnsi="Times New Roman" w:cs="Times New Roman"/>
              </w:rPr>
              <w:t xml:space="preserve">Licences cena </w:t>
            </w:r>
            <w:r w:rsidRPr="006F6C2B">
              <w:rPr>
                <w:rFonts w:ascii="Times New Roman" w:eastAsia="Calibri" w:hAnsi="Times New Roman" w:cs="Times New Roman"/>
                <w:b/>
              </w:rPr>
              <w:t xml:space="preserve">EUR 15,00 </w:t>
            </w:r>
            <w:r w:rsidRPr="006F6C2B">
              <w:rPr>
                <w:rFonts w:ascii="Times New Roman" w:eastAsia="Calibri" w:hAnsi="Times New Roman" w:cs="Times New Roman"/>
              </w:rPr>
              <w:t>(cena bez PVN EUR 12,40; PVN 21% EUR 2,60)</w:t>
            </w:r>
          </w:p>
          <w:p w14:paraId="3EA6B753" w14:textId="77777777" w:rsidR="006F6C2B" w:rsidRPr="006F6C2B" w:rsidRDefault="006F6C2B" w:rsidP="006F6C2B">
            <w:pPr>
              <w:spacing w:after="0" w:line="240" w:lineRule="auto"/>
              <w:rPr>
                <w:rFonts w:ascii="Times New Roman" w:eastAsia="Calibri" w:hAnsi="Times New Roman" w:cs="Times New Roman"/>
              </w:rPr>
            </w:pPr>
          </w:p>
          <w:p w14:paraId="1CD3B077"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_____________________________________</w:t>
            </w:r>
          </w:p>
          <w:p w14:paraId="00257963"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(vārds, uzvārds)</w:t>
            </w:r>
          </w:p>
          <w:p w14:paraId="38AE6843" w14:textId="77777777" w:rsidR="006F6C2B" w:rsidRPr="006F6C2B" w:rsidRDefault="006F6C2B" w:rsidP="006F6C2B">
            <w:pPr>
              <w:spacing w:after="0" w:line="240" w:lineRule="auto"/>
              <w:rPr>
                <w:rFonts w:ascii="Times New Roman" w:eastAsia="Calibri" w:hAnsi="Times New Roman" w:cs="Times New Roman"/>
                <w:sz w:val="16"/>
                <w:szCs w:val="16"/>
              </w:rPr>
            </w:pPr>
          </w:p>
          <w:tbl>
            <w:tblPr>
              <w:tblW w:w="65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8"/>
              <w:gridCol w:w="548"/>
              <w:gridCol w:w="558"/>
              <w:gridCol w:w="548"/>
              <w:gridCol w:w="548"/>
              <w:gridCol w:w="548"/>
              <w:gridCol w:w="548"/>
              <w:gridCol w:w="548"/>
            </w:tblGrid>
            <w:tr w:rsidR="006F6C2B" w:rsidRPr="006F6C2B" w14:paraId="576245AE" w14:textId="77777777" w:rsidTr="008B4650">
              <w:trPr>
                <w:trHeight w:val="166"/>
              </w:trPr>
              <w:tc>
                <w:tcPr>
                  <w:tcW w:w="546" w:type="dxa"/>
                  <w:shd w:val="clear" w:color="auto" w:fill="auto"/>
                </w:tcPr>
                <w:p w14:paraId="15E2AD02"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3413DF59"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796C26F4"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451F65BD"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608ECA51"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60F46A47"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58" w:type="dxa"/>
                  <w:shd w:val="clear" w:color="auto" w:fill="auto"/>
                </w:tcPr>
                <w:p w14:paraId="1B9E125E"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rPr>
                  </w:pPr>
                  <w:r w:rsidRPr="006F6C2B">
                    <w:rPr>
                      <w:rFonts w:ascii="Times New Roman" w:eastAsia="Calibri" w:hAnsi="Times New Roman" w:cs="Times New Roman"/>
                    </w:rPr>
                    <w:t>-</w:t>
                  </w:r>
                </w:p>
              </w:tc>
              <w:tc>
                <w:tcPr>
                  <w:tcW w:w="548" w:type="dxa"/>
                  <w:shd w:val="clear" w:color="auto" w:fill="auto"/>
                </w:tcPr>
                <w:p w14:paraId="1A335B32"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3F3E45BC"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53061C74"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2C7E8235"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0C55EC98"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r>
          </w:tbl>
          <w:p w14:paraId="70180278"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                                                                             (personas kods)</w:t>
            </w:r>
          </w:p>
          <w:p w14:paraId="6423A2C3" w14:textId="77777777" w:rsidR="006F6C2B" w:rsidRPr="006F6C2B" w:rsidRDefault="006F6C2B" w:rsidP="006F6C2B">
            <w:pPr>
              <w:spacing w:after="0" w:line="240" w:lineRule="auto"/>
              <w:rPr>
                <w:rFonts w:ascii="Times New Roman" w:eastAsia="Calibri" w:hAnsi="Times New Roman" w:cs="Times New Roman"/>
              </w:rPr>
            </w:pPr>
          </w:p>
          <w:p w14:paraId="462805B4"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Licences lietotājs _____________________________________</w:t>
            </w:r>
          </w:p>
          <w:p w14:paraId="086FB5B1"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(vārds, uzvārds)</w:t>
            </w:r>
          </w:p>
          <w:p w14:paraId="4099FEF9" w14:textId="77777777" w:rsidR="006F6C2B" w:rsidRPr="006F6C2B" w:rsidRDefault="006F6C2B" w:rsidP="006F6C2B">
            <w:pPr>
              <w:spacing w:after="0" w:line="240" w:lineRule="auto"/>
              <w:rPr>
                <w:rFonts w:ascii="Times New Roman" w:eastAsia="Calibri" w:hAnsi="Times New Roman" w:cs="Times New Roman"/>
                <w:sz w:val="16"/>
                <w:szCs w:val="16"/>
              </w:rPr>
            </w:pPr>
          </w:p>
          <w:tbl>
            <w:tblPr>
              <w:tblW w:w="65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8"/>
              <w:gridCol w:w="548"/>
              <w:gridCol w:w="558"/>
              <w:gridCol w:w="548"/>
              <w:gridCol w:w="548"/>
              <w:gridCol w:w="548"/>
              <w:gridCol w:w="548"/>
              <w:gridCol w:w="548"/>
            </w:tblGrid>
            <w:tr w:rsidR="006F6C2B" w:rsidRPr="006F6C2B" w14:paraId="5414E912" w14:textId="77777777" w:rsidTr="008B4650">
              <w:trPr>
                <w:trHeight w:val="166"/>
              </w:trPr>
              <w:tc>
                <w:tcPr>
                  <w:tcW w:w="546" w:type="dxa"/>
                  <w:shd w:val="clear" w:color="auto" w:fill="auto"/>
                </w:tcPr>
                <w:p w14:paraId="6ED76EB8"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59BF87FF"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23D124EB"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298218B3"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7EFA4FE2"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63D78E88"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58" w:type="dxa"/>
                  <w:shd w:val="clear" w:color="auto" w:fill="auto"/>
                </w:tcPr>
                <w:p w14:paraId="5F83D3F1"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rPr>
                  </w:pPr>
                  <w:r w:rsidRPr="006F6C2B">
                    <w:rPr>
                      <w:rFonts w:ascii="Times New Roman" w:eastAsia="Calibri" w:hAnsi="Times New Roman" w:cs="Times New Roman"/>
                    </w:rPr>
                    <w:t>-</w:t>
                  </w:r>
                </w:p>
              </w:tc>
              <w:tc>
                <w:tcPr>
                  <w:tcW w:w="548" w:type="dxa"/>
                  <w:shd w:val="clear" w:color="auto" w:fill="auto"/>
                </w:tcPr>
                <w:p w14:paraId="5F66AAE7"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00B73E68"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10E1D122"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4220C56B"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7E426475"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r>
          </w:tbl>
          <w:p w14:paraId="413E2816"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sz w:val="16"/>
                <w:szCs w:val="16"/>
              </w:rPr>
              <w:t xml:space="preserve">                                                                             (personas kods)</w:t>
            </w:r>
          </w:p>
          <w:p w14:paraId="0894B7F3" w14:textId="77777777" w:rsidR="006F6C2B" w:rsidRPr="006F6C2B" w:rsidRDefault="006F6C2B" w:rsidP="006F6C2B">
            <w:pPr>
              <w:spacing w:after="0" w:line="240" w:lineRule="auto"/>
              <w:rPr>
                <w:rFonts w:ascii="Times New Roman" w:eastAsia="Calibri" w:hAnsi="Times New Roman" w:cs="Times New Roman"/>
              </w:rPr>
            </w:pPr>
          </w:p>
          <w:p w14:paraId="4C61A497"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Licences lietotājs _____________________________________</w:t>
            </w:r>
          </w:p>
          <w:p w14:paraId="58F4215A"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(vārds, uzvārds)</w:t>
            </w:r>
          </w:p>
          <w:p w14:paraId="28B05423" w14:textId="77777777" w:rsidR="006F6C2B" w:rsidRPr="006F6C2B" w:rsidRDefault="006F6C2B" w:rsidP="006F6C2B">
            <w:pPr>
              <w:spacing w:after="0" w:line="240" w:lineRule="auto"/>
              <w:rPr>
                <w:rFonts w:ascii="Times New Roman" w:eastAsia="Calibri" w:hAnsi="Times New Roman" w:cs="Times New Roman"/>
                <w:sz w:val="16"/>
                <w:szCs w:val="16"/>
              </w:rPr>
            </w:pPr>
          </w:p>
          <w:tbl>
            <w:tblPr>
              <w:tblW w:w="65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8"/>
              <w:gridCol w:w="548"/>
              <w:gridCol w:w="558"/>
              <w:gridCol w:w="548"/>
              <w:gridCol w:w="548"/>
              <w:gridCol w:w="548"/>
              <w:gridCol w:w="548"/>
              <w:gridCol w:w="548"/>
            </w:tblGrid>
            <w:tr w:rsidR="006F6C2B" w:rsidRPr="006F6C2B" w14:paraId="68415845" w14:textId="77777777" w:rsidTr="008B4650">
              <w:trPr>
                <w:trHeight w:val="166"/>
              </w:trPr>
              <w:tc>
                <w:tcPr>
                  <w:tcW w:w="546" w:type="dxa"/>
                  <w:shd w:val="clear" w:color="auto" w:fill="auto"/>
                </w:tcPr>
                <w:p w14:paraId="0F987F69"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685C9790"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432F66E6"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0C8B5B80"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5941FE16"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53BD81DC"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58" w:type="dxa"/>
                  <w:shd w:val="clear" w:color="auto" w:fill="auto"/>
                </w:tcPr>
                <w:p w14:paraId="282BB608"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rPr>
                  </w:pPr>
                  <w:r w:rsidRPr="006F6C2B">
                    <w:rPr>
                      <w:rFonts w:ascii="Times New Roman" w:eastAsia="Calibri" w:hAnsi="Times New Roman" w:cs="Times New Roman"/>
                    </w:rPr>
                    <w:t>-</w:t>
                  </w:r>
                </w:p>
              </w:tc>
              <w:tc>
                <w:tcPr>
                  <w:tcW w:w="548" w:type="dxa"/>
                  <w:shd w:val="clear" w:color="auto" w:fill="auto"/>
                </w:tcPr>
                <w:p w14:paraId="2FF313F8"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1B51DA60"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2E336114"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04200BB2"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5C6D4D75"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r>
          </w:tbl>
          <w:p w14:paraId="2DE435F2"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sz w:val="16"/>
                <w:szCs w:val="16"/>
              </w:rPr>
              <w:t xml:space="preserve">                                                                             (personas kods)</w:t>
            </w:r>
          </w:p>
          <w:p w14:paraId="26F64774" w14:textId="77777777" w:rsidR="006F6C2B" w:rsidRPr="006F6C2B" w:rsidRDefault="006F6C2B" w:rsidP="006F6C2B">
            <w:pPr>
              <w:spacing w:after="0" w:line="240" w:lineRule="auto"/>
              <w:rPr>
                <w:rFonts w:ascii="Times New Roman" w:eastAsia="Calibri" w:hAnsi="Times New Roman" w:cs="Times New Roman"/>
              </w:rPr>
            </w:pPr>
          </w:p>
          <w:p w14:paraId="511FEC01" w14:textId="77777777" w:rsidR="006F6C2B" w:rsidRPr="006F6C2B" w:rsidRDefault="006F6C2B" w:rsidP="006F6C2B">
            <w:pPr>
              <w:spacing w:after="0" w:line="240" w:lineRule="auto"/>
              <w:rPr>
                <w:rFonts w:ascii="Times New Roman" w:eastAsia="Calibri" w:hAnsi="Times New Roman" w:cs="Times New Roman"/>
              </w:rPr>
            </w:pPr>
          </w:p>
          <w:p w14:paraId="50ADCB69"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Licences pārdošanas vieta _______________________________</w:t>
            </w:r>
          </w:p>
          <w:p w14:paraId="36616E4F"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 xml:space="preserve">                                                 </w:t>
            </w:r>
          </w:p>
          <w:p w14:paraId="52D1AD81"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Licenci pārdeva _______________________________</w:t>
            </w:r>
          </w:p>
          <w:p w14:paraId="50FA21C7"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(pārdevēja paraksts)</w:t>
            </w:r>
            <w:r w:rsidRPr="006F6C2B">
              <w:rPr>
                <w:rFonts w:ascii="Times New Roman" w:eastAsia="Calibri" w:hAnsi="Times New Roman" w:cs="Times New Roman"/>
              </w:rPr>
              <w:t xml:space="preserve">  </w:t>
            </w:r>
          </w:p>
          <w:p w14:paraId="26EEA90F" w14:textId="77777777" w:rsidR="006F6C2B" w:rsidRPr="006F6C2B" w:rsidRDefault="006F6C2B" w:rsidP="006F6C2B">
            <w:pPr>
              <w:spacing w:after="0" w:line="240" w:lineRule="auto"/>
              <w:rPr>
                <w:rFonts w:ascii="Times New Roman" w:eastAsia="Calibri" w:hAnsi="Times New Roman" w:cs="Times New Roman"/>
                <w:sz w:val="16"/>
                <w:szCs w:val="16"/>
              </w:rPr>
            </w:pPr>
          </w:p>
          <w:p w14:paraId="2CD86F27" w14:textId="77777777" w:rsidR="006F6C2B" w:rsidRPr="006F6C2B" w:rsidRDefault="006F6C2B" w:rsidP="006F6C2B">
            <w:pPr>
              <w:spacing w:after="0" w:line="240" w:lineRule="auto"/>
              <w:rPr>
                <w:rFonts w:ascii="Times New Roman" w:eastAsia="Calibri" w:hAnsi="Times New Roman" w:cs="Times New Roman"/>
              </w:rPr>
            </w:pPr>
          </w:p>
          <w:p w14:paraId="062D08A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Bez personas datiem</w:t>
            </w:r>
          </w:p>
          <w:p w14:paraId="08B2C91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un vēžošanas datuma un laika licence nav derīga!</w:t>
            </w:r>
          </w:p>
          <w:p w14:paraId="4DD83A1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Vēžošanai neizmantotās vai sakarā ar pārkāpumu</w:t>
            </w:r>
          </w:p>
          <w:p w14:paraId="7B393E92" w14:textId="77777777" w:rsidR="006F6C2B" w:rsidRPr="006F6C2B" w:rsidRDefault="006F6C2B" w:rsidP="006F6C2B">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izņemtās licences vērtība netiek atgriezta!</w:t>
            </w:r>
          </w:p>
          <w:p w14:paraId="5E226C69" w14:textId="77777777" w:rsidR="006F6C2B" w:rsidRPr="006F6C2B" w:rsidRDefault="006F6C2B" w:rsidP="006F6C2B">
            <w:pPr>
              <w:spacing w:after="0" w:line="240" w:lineRule="auto"/>
              <w:rPr>
                <w:rFonts w:ascii="Times New Roman" w:eastAsia="Calibri" w:hAnsi="Times New Roman" w:cs="Times New Roman"/>
              </w:rPr>
            </w:pPr>
          </w:p>
        </w:tc>
      </w:tr>
    </w:tbl>
    <w:p w14:paraId="1B4CED03" w14:textId="77777777" w:rsidR="006F6C2B" w:rsidRPr="006F6C2B" w:rsidRDefault="006F6C2B" w:rsidP="006F6C2B">
      <w:pPr>
        <w:spacing w:after="0" w:line="240" w:lineRule="auto"/>
        <w:rPr>
          <w:rFonts w:ascii="Times New Roman" w:eastAsia="Times New Roman" w:hAnsi="Times New Roman" w:cs="Times New Roman"/>
          <w:vanish/>
          <w:sz w:val="24"/>
          <w:szCs w:val="24"/>
          <w:lang w:val="en-GB"/>
        </w:rPr>
      </w:pPr>
    </w:p>
    <w:tbl>
      <w:tblPr>
        <w:tblpPr w:leftFromText="180" w:rightFromText="180" w:vertAnchor="page" w:horzAnchor="margin" w:tblpXSpec="center" w:tblpY="841"/>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2112"/>
      </w:tblGrid>
      <w:tr w:rsidR="006F6C2B" w:rsidRPr="006F6C2B" w14:paraId="607532EE" w14:textId="77777777" w:rsidTr="008B4650">
        <w:trPr>
          <w:trHeight w:val="6652"/>
        </w:trPr>
        <w:tc>
          <w:tcPr>
            <w:tcW w:w="8474" w:type="dxa"/>
            <w:shd w:val="clear" w:color="auto" w:fill="auto"/>
          </w:tcPr>
          <w:p w14:paraId="712D4DC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720E96C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34BB19F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Godātais Vēžotāj!</w:t>
            </w:r>
          </w:p>
          <w:p w14:paraId="08DF4809"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p>
          <w:p w14:paraId="78DB430E"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Lūdzu, atceries un iegaumē!</w:t>
            </w:r>
          </w:p>
          <w:p w14:paraId="0EA85C5C"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iCs/>
                <w:sz w:val="16"/>
                <w:szCs w:val="16"/>
              </w:rPr>
            </w:pPr>
            <w:r w:rsidRPr="006F6C2B">
              <w:rPr>
                <w:rFonts w:ascii="Times New Roman" w:eastAsia="Calibri" w:hAnsi="Times New Roman" w:cs="Times New Roman"/>
                <w:iCs/>
                <w:sz w:val="16"/>
                <w:szCs w:val="16"/>
              </w:rPr>
              <w:t xml:space="preserve">Ar Tavu līdzdalību un palīdzību iespēju robežās tiks samazināts </w:t>
            </w:r>
            <w:proofErr w:type="spellStart"/>
            <w:r w:rsidRPr="006F6C2B">
              <w:rPr>
                <w:rFonts w:ascii="Times New Roman" w:eastAsia="Calibri" w:hAnsi="Times New Roman" w:cs="Times New Roman"/>
                <w:iCs/>
                <w:sz w:val="16"/>
                <w:szCs w:val="16"/>
              </w:rPr>
              <w:t>signālvēžu</w:t>
            </w:r>
            <w:proofErr w:type="spellEnd"/>
            <w:r w:rsidRPr="006F6C2B">
              <w:rPr>
                <w:rFonts w:ascii="Times New Roman" w:eastAsia="Calibri" w:hAnsi="Times New Roman" w:cs="Times New Roman"/>
                <w:iCs/>
                <w:sz w:val="16"/>
                <w:szCs w:val="16"/>
              </w:rPr>
              <w:t xml:space="preserve"> (!) skaits Salacas upē!</w:t>
            </w:r>
          </w:p>
          <w:p w14:paraId="6BEBFB07" w14:textId="048C2113" w:rsidR="006F6C2B" w:rsidRPr="001A32BC" w:rsidRDefault="006F6C2B" w:rsidP="001A32BC">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Visu </w:t>
            </w:r>
            <w:r w:rsidRPr="006F6C2B">
              <w:rPr>
                <w:rFonts w:ascii="Times New Roman" w:eastAsia="Calibri" w:hAnsi="Times New Roman" w:cs="Times New Roman"/>
                <w:iCs/>
                <w:sz w:val="16"/>
                <w:szCs w:val="16"/>
              </w:rPr>
              <w:t>licenču</w:t>
            </w:r>
            <w:r w:rsidRPr="006F6C2B">
              <w:rPr>
                <w:rFonts w:ascii="Times New Roman" w:eastAsia="Calibri" w:hAnsi="Times New Roman" w:cs="Times New Roman"/>
                <w:sz w:val="16"/>
                <w:szCs w:val="16"/>
              </w:rPr>
              <w:t xml:space="preserve"> (neatkarīgi no to veida) īpašnieku obligāts pienākums ir nodot ziņas par iegūto lomu mājas lapā </w:t>
            </w:r>
            <w:hyperlink r:id="rId22" w:history="1">
              <w:r w:rsidR="00EF0CD1" w:rsidRPr="00976361">
                <w:rPr>
                  <w:rStyle w:val="Hipersaite"/>
                  <w:rFonts w:ascii="Times New Roman" w:eastAsia="Calibri" w:hAnsi="Times New Roman"/>
                  <w:sz w:val="16"/>
                  <w:szCs w:val="16"/>
                </w:rPr>
                <w:t>www.e-loms.lv</w:t>
              </w:r>
            </w:hyperlink>
            <w:r w:rsidRPr="006F6C2B">
              <w:rPr>
                <w:rFonts w:ascii="Times New Roman" w:eastAsia="Calibri" w:hAnsi="Times New Roman" w:cs="Times New Roman"/>
                <w:color w:val="0000FF"/>
                <w:sz w:val="16"/>
                <w:szCs w:val="16"/>
              </w:rPr>
              <w:t>,</w:t>
            </w:r>
            <w:r w:rsidRPr="006F6C2B">
              <w:rPr>
                <w:rFonts w:ascii="Times New Roman" w:eastAsia="Calibri" w:hAnsi="Times New Roman" w:cs="Times New Roman"/>
                <w:sz w:val="16"/>
                <w:szCs w:val="16"/>
              </w:rPr>
              <w:t xml:space="preserve"> informāciju elektroniski nosūtīt uz </w:t>
            </w:r>
            <w:hyperlink r:id="rId23" w:history="1">
              <w:r w:rsidRPr="006F6C2B">
                <w:rPr>
                  <w:rFonts w:ascii="Times New Roman" w:eastAsia="Calibri" w:hAnsi="Times New Roman" w:cs="Times New Roman"/>
                  <w:color w:val="0000FF"/>
                  <w:sz w:val="16"/>
                  <w:szCs w:val="16"/>
                  <w:u w:val="single"/>
                </w:rPr>
                <w:t>info@visitsalacgriva.lv</w:t>
              </w:r>
            </w:hyperlink>
            <w:r w:rsidRPr="006F6C2B">
              <w:rPr>
                <w:rFonts w:ascii="Times New Roman" w:eastAsia="Calibri" w:hAnsi="Times New Roman" w:cs="Times New Roman"/>
                <w:sz w:val="16"/>
                <w:szCs w:val="16"/>
              </w:rPr>
              <w:t xml:space="preserve"> vai atdot personīgi aizpildītas licences lomu uzskaites tabulas tūrisma informācijas centrā Salacgrīvā, Rīgas ielā 10a, 24 h pēc licences beigu datuma. Pretējā gadījumā, saskaņā ar attiecīgo normatīvo aktu prasībām, Tev tiks liegta iespēja iegādāties jebkāda veida licenci gan vēžošanai, gan makšķerēšanai</w:t>
            </w:r>
            <w:r w:rsidR="001A32BC">
              <w:rPr>
                <w:rFonts w:ascii="Times New Roman" w:eastAsia="Calibri" w:hAnsi="Times New Roman" w:cs="Times New Roman"/>
                <w:sz w:val="16"/>
                <w:szCs w:val="16"/>
              </w:rPr>
              <w:t>, divus gadus pēc pārkāpuma konstatēšanas,</w:t>
            </w:r>
            <w:r w:rsidR="001A32BC" w:rsidRPr="006F6C2B">
              <w:rPr>
                <w:rFonts w:ascii="Times New Roman" w:eastAsia="Calibri" w:hAnsi="Times New Roman" w:cs="Times New Roman"/>
                <w:sz w:val="16"/>
                <w:szCs w:val="16"/>
              </w:rPr>
              <w:t xml:space="preserve"> Salacgrīvas novada teritorijā!</w:t>
            </w:r>
          </w:p>
          <w:p w14:paraId="570A31EE"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Sniegtā informācija tiks iesniegta </w:t>
            </w:r>
            <w:r w:rsidRPr="006F6C2B">
              <w:rPr>
                <w:rFonts w:ascii="Times New Roman" w:eastAsia="Times New Roman" w:hAnsi="Times New Roman" w:cs="Times New Roman"/>
                <w:sz w:val="16"/>
                <w:szCs w:val="16"/>
                <w:lang w:eastAsia="lv-LV"/>
              </w:rPr>
              <w:t xml:space="preserve">Pārtikas drošības, dzīvnieku veselības un vides zinātniskajā institūtā „BIOR” </w:t>
            </w:r>
            <w:r w:rsidRPr="006F6C2B">
              <w:rPr>
                <w:rFonts w:ascii="Times New Roman" w:eastAsia="Calibri" w:hAnsi="Times New Roman" w:cs="Times New Roman"/>
                <w:sz w:val="16"/>
                <w:szCs w:val="16"/>
              </w:rPr>
              <w:t>datu apkopošanai un analīzei.</w:t>
            </w:r>
          </w:p>
          <w:p w14:paraId="3D2A5100"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Vienā vēžošanas reizē, Tev ir atļauts izmantot ne vairāk kā 30 krītiņu vai murdu un lomā paturēt neierobežotu </w:t>
            </w:r>
            <w:proofErr w:type="spellStart"/>
            <w:r w:rsidRPr="006F6C2B">
              <w:rPr>
                <w:rFonts w:ascii="Times New Roman" w:eastAsia="Calibri" w:hAnsi="Times New Roman" w:cs="Times New Roman"/>
                <w:sz w:val="16"/>
                <w:szCs w:val="16"/>
              </w:rPr>
              <w:t>signālvēžu</w:t>
            </w:r>
            <w:proofErr w:type="spellEnd"/>
            <w:r w:rsidRPr="006F6C2B">
              <w:rPr>
                <w:rFonts w:ascii="Times New Roman" w:eastAsia="Calibri" w:hAnsi="Times New Roman" w:cs="Times New Roman"/>
                <w:sz w:val="16"/>
                <w:szCs w:val="16"/>
              </w:rPr>
              <w:t xml:space="preserve"> (!) skaitu! Citus vēžus nekavējoties jāatbrīvo!</w:t>
            </w:r>
          </w:p>
          <w:p w14:paraId="1B72492A"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b/>
                <w:sz w:val="16"/>
                <w:szCs w:val="16"/>
              </w:rPr>
            </w:pPr>
            <w:r w:rsidRPr="006F6C2B">
              <w:rPr>
                <w:rFonts w:ascii="Times New Roman" w:eastAsia="Calibri" w:hAnsi="Times New Roman" w:cs="Times New Roman"/>
                <w:b/>
                <w:sz w:val="16"/>
                <w:szCs w:val="16"/>
              </w:rPr>
              <w:t xml:space="preserve">Kategoriski aizliegta </w:t>
            </w:r>
            <w:proofErr w:type="spellStart"/>
            <w:r w:rsidRPr="006F6C2B">
              <w:rPr>
                <w:rFonts w:ascii="Times New Roman" w:eastAsia="Calibri" w:hAnsi="Times New Roman" w:cs="Times New Roman"/>
                <w:b/>
                <w:sz w:val="16"/>
                <w:szCs w:val="16"/>
              </w:rPr>
              <w:t>signālvēžu</w:t>
            </w:r>
            <w:proofErr w:type="spellEnd"/>
            <w:r w:rsidRPr="006F6C2B">
              <w:rPr>
                <w:rFonts w:ascii="Times New Roman" w:eastAsia="Calibri" w:hAnsi="Times New Roman" w:cs="Times New Roman"/>
                <w:b/>
                <w:sz w:val="16"/>
                <w:szCs w:val="16"/>
              </w:rPr>
              <w:t xml:space="preserve"> (!) vai citu vēžu pārvietošana (!) uz jebkuru citu ūdenstilpi neatkarīgi no tās statusa!!!</w:t>
            </w:r>
          </w:p>
          <w:p w14:paraId="0A6D93C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28CAB94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Loma uzskaites tabula</w:t>
            </w:r>
          </w:p>
          <w:p w14:paraId="04334C1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i/>
                <w:iCs/>
                <w:color w:val="231F20"/>
                <w:sz w:val="16"/>
                <w:szCs w:val="16"/>
              </w:rPr>
            </w:pPr>
            <w:r w:rsidRPr="006F6C2B">
              <w:rPr>
                <w:rFonts w:ascii="Times New Roman" w:eastAsia="Calibri" w:hAnsi="Times New Roman" w:cs="Times New Roman"/>
                <w:b/>
                <w:i/>
                <w:iCs/>
                <w:color w:val="231F20"/>
                <w:sz w:val="16"/>
                <w:szCs w:val="16"/>
              </w:rPr>
              <w:t>(obligāti aizpildāma arī tad, ja loms nav iegūts)</w:t>
            </w:r>
          </w:p>
          <w:tbl>
            <w:tblPr>
              <w:tblW w:w="808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3990"/>
            </w:tblGrid>
            <w:tr w:rsidR="006F6C2B" w:rsidRPr="006F6C2B" w14:paraId="3CC0E808" w14:textId="77777777" w:rsidTr="008B4650">
              <w:trPr>
                <w:trHeight w:val="329"/>
              </w:trPr>
              <w:tc>
                <w:tcPr>
                  <w:tcW w:w="4091" w:type="dxa"/>
                  <w:shd w:val="clear" w:color="auto" w:fill="auto"/>
                </w:tcPr>
                <w:p w14:paraId="3EFAB9AA" w14:textId="77777777" w:rsidR="006F6C2B" w:rsidRPr="006F6C2B" w:rsidRDefault="006F6C2B" w:rsidP="00DD1F62">
                  <w:pPr>
                    <w:framePr w:hSpace="180" w:wrap="around" w:vAnchor="page" w:hAnchor="margin" w:xAlign="center" w:y="841"/>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datums, laiks un aptuvena vieta upē</w:t>
                  </w:r>
                </w:p>
              </w:tc>
              <w:tc>
                <w:tcPr>
                  <w:tcW w:w="3990" w:type="dxa"/>
                  <w:shd w:val="clear" w:color="auto" w:fill="auto"/>
                </w:tcPr>
                <w:p w14:paraId="33B18826" w14:textId="77777777" w:rsidR="006F6C2B" w:rsidRPr="006F6C2B" w:rsidRDefault="006F6C2B" w:rsidP="00DD1F62">
                  <w:pPr>
                    <w:framePr w:hSpace="180" w:wrap="around" w:vAnchor="page" w:hAnchor="margin" w:xAlign="center" w:y="841"/>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52155665" w14:textId="77777777" w:rsidTr="008B4650">
              <w:trPr>
                <w:trHeight w:val="647"/>
              </w:trPr>
              <w:tc>
                <w:tcPr>
                  <w:tcW w:w="4091" w:type="dxa"/>
                  <w:shd w:val="clear" w:color="auto" w:fill="auto"/>
                </w:tcPr>
                <w:p w14:paraId="4F9246A8" w14:textId="77777777" w:rsidR="006F6C2B" w:rsidRPr="006F6C2B" w:rsidRDefault="006F6C2B" w:rsidP="00DD1F62">
                  <w:pPr>
                    <w:framePr w:hSpace="180" w:wrap="around" w:vAnchor="page" w:hAnchor="margin" w:xAlign="center" w:y="841"/>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 xml:space="preserve">Vēžošanas veids - ar krītiņiem, murdiem (skaits) </w:t>
                  </w:r>
                </w:p>
              </w:tc>
              <w:tc>
                <w:tcPr>
                  <w:tcW w:w="3990" w:type="dxa"/>
                  <w:shd w:val="clear" w:color="auto" w:fill="auto"/>
                </w:tcPr>
                <w:p w14:paraId="39AD8D5F" w14:textId="77777777" w:rsidR="006F6C2B" w:rsidRPr="006F6C2B" w:rsidRDefault="006F6C2B" w:rsidP="00DD1F62">
                  <w:pPr>
                    <w:framePr w:hSpace="180" w:wrap="around" w:vAnchor="page" w:hAnchor="margin" w:xAlign="center" w:y="841"/>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6BC98B6A" w14:textId="77777777" w:rsidTr="008B4650">
              <w:trPr>
                <w:trHeight w:val="329"/>
              </w:trPr>
              <w:tc>
                <w:tcPr>
                  <w:tcW w:w="4091" w:type="dxa"/>
                  <w:shd w:val="clear" w:color="auto" w:fill="auto"/>
                </w:tcPr>
                <w:p w14:paraId="17A03537" w14:textId="77777777" w:rsidR="006F6C2B" w:rsidRPr="006F6C2B" w:rsidRDefault="006F6C2B" w:rsidP="00DD1F62">
                  <w:pPr>
                    <w:framePr w:hSpace="180" w:wrap="around" w:vAnchor="page" w:hAnchor="margin" w:xAlign="center" w:y="841"/>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 xml:space="preserve">Noķerto </w:t>
                  </w:r>
                  <w:proofErr w:type="spellStart"/>
                  <w:r w:rsidRPr="006F6C2B">
                    <w:rPr>
                      <w:rFonts w:ascii="Times New Roman" w:eastAsia="Calibri" w:hAnsi="Times New Roman" w:cs="Times New Roman"/>
                      <w:color w:val="231F20"/>
                      <w:sz w:val="16"/>
                      <w:szCs w:val="16"/>
                    </w:rPr>
                    <w:t>signālvēžu</w:t>
                  </w:r>
                  <w:proofErr w:type="spellEnd"/>
                  <w:r w:rsidRPr="006F6C2B">
                    <w:rPr>
                      <w:rFonts w:ascii="Times New Roman" w:eastAsia="Calibri" w:hAnsi="Times New Roman" w:cs="Times New Roman"/>
                      <w:color w:val="231F20"/>
                      <w:sz w:val="16"/>
                      <w:szCs w:val="16"/>
                    </w:rPr>
                    <w:t xml:space="preserve"> skaits</w:t>
                  </w:r>
                </w:p>
              </w:tc>
              <w:tc>
                <w:tcPr>
                  <w:tcW w:w="3990" w:type="dxa"/>
                  <w:shd w:val="clear" w:color="auto" w:fill="auto"/>
                </w:tcPr>
                <w:p w14:paraId="78262E42" w14:textId="77777777" w:rsidR="006F6C2B" w:rsidRPr="006F6C2B" w:rsidRDefault="006F6C2B" w:rsidP="00DD1F62">
                  <w:pPr>
                    <w:framePr w:hSpace="180" w:wrap="around" w:vAnchor="page" w:hAnchor="margin" w:xAlign="center" w:y="841"/>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00512A36" w14:textId="77777777" w:rsidTr="008B4650">
              <w:trPr>
                <w:trHeight w:val="677"/>
              </w:trPr>
              <w:tc>
                <w:tcPr>
                  <w:tcW w:w="4091" w:type="dxa"/>
                  <w:shd w:val="clear" w:color="auto" w:fill="auto"/>
                </w:tcPr>
                <w:p w14:paraId="2DF66203" w14:textId="77777777" w:rsidR="006F6C2B" w:rsidRPr="006F6C2B" w:rsidRDefault="006F6C2B" w:rsidP="00DD1F62">
                  <w:pPr>
                    <w:framePr w:hSpace="180" w:wrap="around" w:vAnchor="page" w:hAnchor="margin" w:xAlign="center" w:y="841"/>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Konstatēto</w:t>
                  </w:r>
                  <w:r w:rsidRPr="006F6C2B">
                    <w:rPr>
                      <w:rFonts w:ascii="Times New Roman" w:eastAsia="Calibri" w:hAnsi="Times New Roman" w:cs="Times New Roman"/>
                      <w:i/>
                      <w:color w:val="231F20"/>
                      <w:sz w:val="16"/>
                      <w:szCs w:val="16"/>
                    </w:rPr>
                    <w:t xml:space="preserve"> atlaisto </w:t>
                  </w:r>
                  <w:r w:rsidRPr="006F6C2B">
                    <w:rPr>
                      <w:rFonts w:ascii="Times New Roman" w:eastAsia="Calibri" w:hAnsi="Times New Roman" w:cs="Times New Roman"/>
                      <w:color w:val="231F20"/>
                      <w:sz w:val="16"/>
                      <w:szCs w:val="16"/>
                    </w:rPr>
                    <w:t xml:space="preserve"> </w:t>
                  </w:r>
                  <w:proofErr w:type="spellStart"/>
                  <w:r w:rsidRPr="006F6C2B">
                    <w:rPr>
                      <w:rFonts w:ascii="Times New Roman" w:eastAsia="Calibri" w:hAnsi="Times New Roman" w:cs="Times New Roman"/>
                      <w:color w:val="231F20"/>
                      <w:sz w:val="16"/>
                      <w:szCs w:val="16"/>
                    </w:rPr>
                    <w:t>platspīļu</w:t>
                  </w:r>
                  <w:proofErr w:type="spellEnd"/>
                  <w:r w:rsidRPr="006F6C2B">
                    <w:rPr>
                      <w:rFonts w:ascii="Times New Roman" w:eastAsia="Calibri" w:hAnsi="Times New Roman" w:cs="Times New Roman"/>
                      <w:color w:val="231F20"/>
                      <w:sz w:val="16"/>
                      <w:szCs w:val="16"/>
                    </w:rPr>
                    <w:t xml:space="preserve"> vai </w:t>
                  </w:r>
                  <w:proofErr w:type="spellStart"/>
                  <w:r w:rsidRPr="006F6C2B">
                    <w:rPr>
                      <w:rFonts w:ascii="Times New Roman" w:eastAsia="Calibri" w:hAnsi="Times New Roman" w:cs="Times New Roman"/>
                      <w:color w:val="231F20"/>
                      <w:sz w:val="16"/>
                      <w:szCs w:val="16"/>
                    </w:rPr>
                    <w:t>šaurspīļu</w:t>
                  </w:r>
                  <w:proofErr w:type="spellEnd"/>
                  <w:r w:rsidRPr="006F6C2B">
                    <w:rPr>
                      <w:rFonts w:ascii="Times New Roman" w:eastAsia="Calibri" w:hAnsi="Times New Roman" w:cs="Times New Roman"/>
                      <w:color w:val="231F20"/>
                      <w:sz w:val="16"/>
                      <w:szCs w:val="16"/>
                    </w:rPr>
                    <w:t xml:space="preserve"> vēžu skaits</w:t>
                  </w:r>
                </w:p>
              </w:tc>
              <w:tc>
                <w:tcPr>
                  <w:tcW w:w="3990" w:type="dxa"/>
                  <w:shd w:val="clear" w:color="auto" w:fill="auto"/>
                </w:tcPr>
                <w:p w14:paraId="601AD458" w14:textId="77777777" w:rsidR="006F6C2B" w:rsidRPr="006F6C2B" w:rsidRDefault="006F6C2B" w:rsidP="00DD1F62">
                  <w:pPr>
                    <w:framePr w:hSpace="180" w:wrap="around" w:vAnchor="page" w:hAnchor="margin" w:xAlign="center" w:y="841"/>
                    <w:autoSpaceDE w:val="0"/>
                    <w:autoSpaceDN w:val="0"/>
                    <w:adjustRightInd w:val="0"/>
                    <w:spacing w:after="0" w:line="240" w:lineRule="auto"/>
                    <w:jc w:val="center"/>
                    <w:rPr>
                      <w:rFonts w:ascii="Times New Roman" w:eastAsia="Calibri" w:hAnsi="Times New Roman" w:cs="Times New Roman"/>
                      <w:color w:val="231F20"/>
                      <w:sz w:val="16"/>
                      <w:szCs w:val="16"/>
                    </w:rPr>
                  </w:pPr>
                </w:p>
              </w:tc>
            </w:tr>
          </w:tbl>
          <w:p w14:paraId="44CCFED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sz w:val="16"/>
                <w:szCs w:val="16"/>
              </w:rPr>
            </w:pPr>
          </w:p>
          <w:p w14:paraId="0759FBF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Paldies par sadarbību un veiksmīgu vēžošanu!</w:t>
            </w:r>
          </w:p>
          <w:p w14:paraId="222403E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Par novērotajiem pārkāpumiem lūdzu ziņot pa tālr. </w:t>
            </w:r>
            <w:r w:rsidRPr="006F6C2B">
              <w:rPr>
                <w:rFonts w:ascii="Times New Roman" w:eastAsia="Times New Roman" w:hAnsi="Times New Roman" w:cs="Times New Roman"/>
                <w:b/>
                <w:bCs/>
                <w:sz w:val="16"/>
                <w:szCs w:val="16"/>
                <w:lang w:val="en-GB"/>
              </w:rPr>
              <w:t>29472663, 29376435, 26446656</w:t>
            </w:r>
          </w:p>
          <w:p w14:paraId="5AB59DB6" w14:textId="77777777" w:rsidR="006F6C2B" w:rsidRPr="006F6C2B" w:rsidRDefault="006F6C2B" w:rsidP="006F6C2B">
            <w:pPr>
              <w:autoSpaceDE w:val="0"/>
              <w:autoSpaceDN w:val="0"/>
              <w:adjustRightInd w:val="0"/>
              <w:spacing w:after="0" w:line="240" w:lineRule="auto"/>
              <w:jc w:val="center"/>
              <w:rPr>
                <w:rFonts w:ascii="Calibri" w:eastAsia="Calibri" w:hAnsi="Calibri" w:cs="Times New Roman"/>
                <w:color w:val="231F20"/>
              </w:rPr>
            </w:pPr>
          </w:p>
        </w:tc>
        <w:tc>
          <w:tcPr>
            <w:tcW w:w="2112" w:type="dxa"/>
            <w:shd w:val="clear" w:color="auto" w:fill="auto"/>
          </w:tcPr>
          <w:p w14:paraId="04703A32" w14:textId="77777777" w:rsidR="006F6C2B" w:rsidRPr="006F6C2B" w:rsidRDefault="006F6C2B" w:rsidP="006F6C2B">
            <w:pPr>
              <w:spacing w:after="0" w:line="240" w:lineRule="auto"/>
              <w:rPr>
                <w:rFonts w:ascii="Calibri" w:eastAsia="Calibri" w:hAnsi="Calibri" w:cs="Times New Roman"/>
              </w:rPr>
            </w:pPr>
          </w:p>
        </w:tc>
      </w:tr>
    </w:tbl>
    <w:p w14:paraId="0B2FB918" w14:textId="77777777" w:rsidR="006F6C2B" w:rsidRPr="006F6C2B" w:rsidRDefault="006F6C2B" w:rsidP="006F6C2B">
      <w:pPr>
        <w:spacing w:after="200" w:line="276" w:lineRule="auto"/>
        <w:rPr>
          <w:rFonts w:ascii="Calibri" w:eastAsia="Calibri" w:hAnsi="Calibri" w:cs="Times New Roman"/>
          <w:lang w:val="en-GB"/>
        </w:rPr>
      </w:pPr>
    </w:p>
    <w:p w14:paraId="40DC7F06" w14:textId="77777777" w:rsidR="006F6C2B" w:rsidRPr="006F6C2B" w:rsidRDefault="006F6C2B" w:rsidP="006F6C2B">
      <w:pPr>
        <w:spacing w:after="200" w:line="276" w:lineRule="auto"/>
        <w:rPr>
          <w:rFonts w:ascii="Calibri" w:eastAsia="Calibri" w:hAnsi="Calibri" w:cs="Times New Roman"/>
        </w:rPr>
      </w:pPr>
    </w:p>
    <w:p w14:paraId="6601D096" w14:textId="77777777" w:rsidR="006F6C2B" w:rsidRPr="006F6C2B" w:rsidRDefault="006F6C2B" w:rsidP="006F6C2B">
      <w:pPr>
        <w:spacing w:after="200" w:line="276" w:lineRule="auto"/>
        <w:rPr>
          <w:rFonts w:ascii="Calibri" w:eastAsia="Calibri" w:hAnsi="Calibri" w:cs="Times New Roman"/>
        </w:rPr>
      </w:pPr>
    </w:p>
    <w:p w14:paraId="6EABE84D" w14:textId="77777777" w:rsidR="006F6C2B" w:rsidRPr="006F6C2B" w:rsidRDefault="006F6C2B" w:rsidP="006F6C2B">
      <w:pPr>
        <w:spacing w:after="200" w:line="276" w:lineRule="auto"/>
        <w:rPr>
          <w:rFonts w:ascii="Calibri" w:eastAsia="Calibri" w:hAnsi="Calibri" w:cs="Times New Roman"/>
        </w:rPr>
      </w:pPr>
    </w:p>
    <w:p w14:paraId="53FBBBB2" w14:textId="77777777" w:rsidR="006F6C2B" w:rsidRPr="006F6C2B" w:rsidRDefault="006F6C2B" w:rsidP="006F6C2B">
      <w:pPr>
        <w:spacing w:after="200" w:line="276" w:lineRule="auto"/>
        <w:rPr>
          <w:rFonts w:ascii="Calibri" w:eastAsia="Calibri" w:hAnsi="Calibri" w:cs="Times New Roman"/>
        </w:rPr>
      </w:pPr>
    </w:p>
    <w:p w14:paraId="7B5C80E4" w14:textId="77777777" w:rsidR="006F6C2B" w:rsidRPr="006F6C2B" w:rsidRDefault="006F6C2B" w:rsidP="006F6C2B">
      <w:pPr>
        <w:spacing w:after="200" w:line="276" w:lineRule="auto"/>
        <w:rPr>
          <w:rFonts w:ascii="Calibri" w:eastAsia="Calibri" w:hAnsi="Calibri" w:cs="Times New Roman"/>
        </w:rPr>
      </w:pPr>
    </w:p>
    <w:p w14:paraId="26C993E1" w14:textId="77777777" w:rsidR="006F6C2B" w:rsidRPr="006F6C2B" w:rsidRDefault="006F6C2B" w:rsidP="006F6C2B">
      <w:pPr>
        <w:spacing w:after="200" w:line="276" w:lineRule="auto"/>
        <w:rPr>
          <w:rFonts w:ascii="Calibri" w:eastAsia="Calibri" w:hAnsi="Calibri" w:cs="Times New Roman"/>
        </w:rPr>
      </w:pPr>
    </w:p>
    <w:p w14:paraId="1E3AEBB1" w14:textId="77777777" w:rsidR="006F6C2B" w:rsidRPr="006F6C2B" w:rsidRDefault="006F6C2B" w:rsidP="006F6C2B">
      <w:pPr>
        <w:spacing w:after="200" w:line="276" w:lineRule="auto"/>
        <w:rPr>
          <w:rFonts w:ascii="Calibri" w:eastAsia="Calibri" w:hAnsi="Calibri" w:cs="Times New Roman"/>
        </w:rPr>
      </w:pPr>
    </w:p>
    <w:p w14:paraId="5570ADAE" w14:textId="77777777" w:rsidR="006F6C2B" w:rsidRPr="006F6C2B" w:rsidRDefault="006F6C2B" w:rsidP="006F6C2B">
      <w:pPr>
        <w:spacing w:after="200" w:line="276" w:lineRule="auto"/>
        <w:rPr>
          <w:rFonts w:ascii="Calibri" w:eastAsia="Calibri" w:hAnsi="Calibri" w:cs="Times New Roman"/>
        </w:rPr>
      </w:pPr>
    </w:p>
    <w:p w14:paraId="5EC3D7E2" w14:textId="77777777" w:rsidR="006F6C2B" w:rsidRPr="006F6C2B" w:rsidRDefault="006F6C2B" w:rsidP="006F6C2B">
      <w:pPr>
        <w:spacing w:after="200" w:line="276" w:lineRule="auto"/>
        <w:rPr>
          <w:rFonts w:ascii="Calibri" w:eastAsia="Calibri" w:hAnsi="Calibri" w:cs="Times New Roman"/>
        </w:rPr>
      </w:pPr>
    </w:p>
    <w:p w14:paraId="1A3DD39E" w14:textId="77777777" w:rsidR="006F6C2B" w:rsidRPr="006F6C2B" w:rsidRDefault="006F6C2B" w:rsidP="006F6C2B">
      <w:pPr>
        <w:spacing w:after="200" w:line="276" w:lineRule="auto"/>
        <w:rPr>
          <w:rFonts w:ascii="Calibri" w:eastAsia="Calibri" w:hAnsi="Calibri" w:cs="Times New Roman"/>
        </w:rPr>
      </w:pPr>
    </w:p>
    <w:p w14:paraId="50EC180F" w14:textId="26DADB17" w:rsidR="006F6C2B" w:rsidRPr="006F6C2B" w:rsidRDefault="006F6C2B" w:rsidP="006F6C2B">
      <w:pPr>
        <w:numPr>
          <w:ilvl w:val="0"/>
          <w:numId w:val="5"/>
        </w:numPr>
        <w:spacing w:after="200" w:line="276" w:lineRule="auto"/>
        <w:jc w:val="center"/>
        <w:rPr>
          <w:rFonts w:ascii="Times New Roman" w:eastAsia="Calibri" w:hAnsi="Times New Roman" w:cs="Times New Roman"/>
          <w:b/>
          <w:sz w:val="24"/>
          <w:szCs w:val="24"/>
        </w:rPr>
      </w:pPr>
      <w:r w:rsidRPr="006F6C2B">
        <w:rPr>
          <w:rFonts w:ascii="Calibri" w:eastAsia="Calibri" w:hAnsi="Calibri" w:cs="Times New Roman"/>
        </w:rPr>
        <w:br w:type="page"/>
      </w:r>
      <w:r w:rsidRPr="006F6C2B">
        <w:rPr>
          <w:rFonts w:ascii="Times New Roman" w:eastAsia="Calibri" w:hAnsi="Times New Roman" w:cs="Times New Roman"/>
          <w:b/>
          <w:sz w:val="28"/>
          <w:szCs w:val="24"/>
        </w:rPr>
        <w:lastRenderedPageBreak/>
        <w:t>Vēžošanas gada licence</w:t>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7406"/>
      </w:tblGrid>
      <w:tr w:rsidR="006F6C2B" w:rsidRPr="006F6C2B" w14:paraId="64657C80" w14:textId="77777777" w:rsidTr="008B4650">
        <w:trPr>
          <w:trHeight w:val="995"/>
        </w:trPr>
        <w:tc>
          <w:tcPr>
            <w:tcW w:w="3498" w:type="dxa"/>
            <w:shd w:val="clear" w:color="auto" w:fill="auto"/>
          </w:tcPr>
          <w:p w14:paraId="0C63D21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p w14:paraId="6C80742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w:t>
            </w:r>
          </w:p>
          <w:p w14:paraId="16F40EC7"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Dome</w:t>
            </w:r>
          </w:p>
          <w:p w14:paraId="2BE7944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tc>
        <w:tc>
          <w:tcPr>
            <w:tcW w:w="7406" w:type="dxa"/>
            <w:shd w:val="clear" w:color="auto" w:fill="auto"/>
          </w:tcPr>
          <w:p w14:paraId="6E30332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 dome</w:t>
            </w:r>
          </w:p>
          <w:p w14:paraId="4A27EE7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Smilšu iela 9, Salacgrīva, Salacgrīvas novads, LV-4033</w:t>
            </w:r>
          </w:p>
          <w:p w14:paraId="78F4DA3E" w14:textId="77777777" w:rsidR="006F6C2B" w:rsidRPr="006F6C2B" w:rsidRDefault="006F6C2B" w:rsidP="006F6C2B">
            <w:pPr>
              <w:spacing w:after="0" w:line="240" w:lineRule="auto"/>
              <w:jc w:val="right"/>
              <w:rPr>
                <w:rFonts w:ascii="Times New Roman" w:eastAsia="Calibri" w:hAnsi="Times New Roman" w:cs="Times New Roman"/>
              </w:rPr>
            </w:pPr>
          </w:p>
        </w:tc>
      </w:tr>
      <w:tr w:rsidR="006F6C2B" w:rsidRPr="006F6C2B" w14:paraId="4F590316" w14:textId="77777777" w:rsidTr="008B4650">
        <w:trPr>
          <w:trHeight w:val="6431"/>
        </w:trPr>
        <w:tc>
          <w:tcPr>
            <w:tcW w:w="3498" w:type="dxa"/>
            <w:shd w:val="clear" w:color="auto" w:fill="auto"/>
          </w:tcPr>
          <w:p w14:paraId="24661DA2" w14:textId="77777777" w:rsidR="006F6C2B" w:rsidRPr="006F6C2B" w:rsidRDefault="006F6C2B" w:rsidP="006F6C2B">
            <w:pPr>
              <w:spacing w:after="0" w:line="240" w:lineRule="auto"/>
              <w:jc w:val="center"/>
              <w:rPr>
                <w:rFonts w:ascii="Times New Roman" w:eastAsia="Calibri" w:hAnsi="Times New Roman" w:cs="Times New Roman"/>
                <w:b/>
              </w:rPr>
            </w:pPr>
          </w:p>
          <w:p w14:paraId="7C8B8F3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VĒŽOŠANAS</w:t>
            </w:r>
          </w:p>
          <w:p w14:paraId="11030AA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GADA</w:t>
            </w:r>
          </w:p>
          <w:p w14:paraId="3CBB7285"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LICENCE</w:t>
            </w:r>
          </w:p>
          <w:p w14:paraId="7E251C59"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70BD7FD6" w14:textId="77777777" w:rsidR="006F6C2B" w:rsidRPr="006F6C2B" w:rsidRDefault="006F6C2B" w:rsidP="006F6C2B">
            <w:pPr>
              <w:spacing w:after="0" w:line="240" w:lineRule="auto"/>
              <w:jc w:val="center"/>
              <w:rPr>
                <w:rFonts w:ascii="Times New Roman" w:eastAsia="Calibri" w:hAnsi="Times New Roman" w:cs="Times New Roman"/>
                <w:b/>
              </w:rPr>
            </w:pPr>
          </w:p>
          <w:p w14:paraId="30DE182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CENA EUR 50,00</w:t>
            </w:r>
          </w:p>
          <w:p w14:paraId="53522B5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(cena bez PVN EUR 41,32; PVN 21% EUR 8,68)</w:t>
            </w:r>
          </w:p>
          <w:p w14:paraId="1254D2BE" w14:textId="77777777" w:rsidR="006F6C2B" w:rsidRPr="006F6C2B" w:rsidRDefault="006F6C2B" w:rsidP="006F6C2B">
            <w:pPr>
              <w:spacing w:after="0" w:line="240" w:lineRule="auto"/>
              <w:jc w:val="center"/>
              <w:rPr>
                <w:rFonts w:ascii="Times New Roman" w:eastAsia="Calibri" w:hAnsi="Times New Roman" w:cs="Times New Roman"/>
                <w:b/>
              </w:rPr>
            </w:pPr>
          </w:p>
          <w:p w14:paraId="5B25705B"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465428C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(pārdota – datums)</w:t>
            </w:r>
          </w:p>
          <w:p w14:paraId="25AD2C5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7F8ADB78"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0D1290F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(derīga – datums)</w:t>
            </w:r>
          </w:p>
          <w:p w14:paraId="1C4F3B4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p>
          <w:p w14:paraId="26A0EDF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_____________________</w:t>
            </w:r>
          </w:p>
          <w:p w14:paraId="06D56C1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(vārds, uzvārds)</w:t>
            </w:r>
            <w:r w:rsidRPr="006F6C2B">
              <w:rPr>
                <w:rFonts w:ascii="Times New Roman" w:eastAsia="Calibri" w:hAnsi="Times New Roman" w:cs="Times New Roman"/>
              </w:rPr>
              <w:br/>
            </w:r>
            <w:r w:rsidRPr="006F6C2B">
              <w:rPr>
                <w:rFonts w:ascii="Times New Roman" w:eastAsia="Calibri" w:hAnsi="Times New Roman" w:cs="Times New Roman"/>
              </w:rPr>
              <w:br/>
              <w:t>____________________</w:t>
            </w:r>
          </w:p>
          <w:p w14:paraId="44A0FFB5"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(personas kods)</w:t>
            </w:r>
          </w:p>
          <w:p w14:paraId="6F7E898F"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647025B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Ar nolikumu iepazinos un to apliecinu ar parakstu</w:t>
            </w:r>
          </w:p>
          <w:p w14:paraId="3D64A7F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20"/>
                <w:szCs w:val="20"/>
              </w:rPr>
            </w:pPr>
          </w:p>
          <w:p w14:paraId="598D771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231D9F12"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saņēmēja paraksts)</w:t>
            </w:r>
          </w:p>
          <w:p w14:paraId="426C2B7D"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4ACD2BDB" w14:textId="77777777" w:rsidR="006F6C2B" w:rsidRPr="006F6C2B" w:rsidRDefault="006F6C2B" w:rsidP="006F6C2B">
            <w:pPr>
              <w:spacing w:after="0" w:line="240" w:lineRule="auto"/>
              <w:jc w:val="center"/>
              <w:rPr>
                <w:rFonts w:ascii="Times New Roman" w:eastAsia="Calibri" w:hAnsi="Times New Roman" w:cs="Times New Roman"/>
                <w:sz w:val="16"/>
                <w:szCs w:val="16"/>
              </w:rPr>
            </w:pPr>
          </w:p>
          <w:p w14:paraId="3C185B6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0D777F5F" w14:textId="77777777" w:rsidR="006F6C2B" w:rsidRPr="006F6C2B" w:rsidRDefault="006F6C2B" w:rsidP="006F6C2B">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pārdošanas vieta)</w:t>
            </w:r>
          </w:p>
        </w:tc>
        <w:tc>
          <w:tcPr>
            <w:tcW w:w="7406" w:type="dxa"/>
            <w:shd w:val="clear" w:color="auto" w:fill="auto"/>
          </w:tcPr>
          <w:p w14:paraId="3C5E2A2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p>
          <w:p w14:paraId="03837DA0"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VĒŽOŠANAS GADA LICENCE</w:t>
            </w:r>
          </w:p>
          <w:p w14:paraId="66770EB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007D1133"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Licence derīga vēžošanai Salacas upes posmā Salacgrīvas novada domes</w:t>
            </w:r>
          </w:p>
          <w:p w14:paraId="59098F44"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administratīvajā teritorijā no Salacgrīvas ostas nožogojuma Salacas upes</w:t>
            </w:r>
          </w:p>
          <w:p w14:paraId="5ECA175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kreisajā krastā un no jahtu piestātnes Salacas upes labajā krastā</w:t>
            </w:r>
          </w:p>
          <w:p w14:paraId="09ED6E2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uz augšu pret straumi līdz robežzīmei ar Alojas novada pašvaldību Salacas upes krastā.</w:t>
            </w:r>
          </w:p>
          <w:p w14:paraId="74A7549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p>
          <w:p w14:paraId="5265D65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Vēžotājs ir atbildīgs par savu drošību vēžošanas laikā!</w:t>
            </w:r>
          </w:p>
          <w:p w14:paraId="27DC903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 xml:space="preserve">Kategoriski aizliegta </w:t>
            </w:r>
            <w:proofErr w:type="spellStart"/>
            <w:r w:rsidRPr="006F6C2B">
              <w:rPr>
                <w:rFonts w:ascii="Times New Roman" w:eastAsia="Calibri" w:hAnsi="Times New Roman" w:cs="Times New Roman"/>
                <w:b/>
              </w:rPr>
              <w:t>signālvēžu</w:t>
            </w:r>
            <w:proofErr w:type="spellEnd"/>
            <w:r w:rsidRPr="006F6C2B">
              <w:rPr>
                <w:rFonts w:ascii="Times New Roman" w:eastAsia="Calibri" w:hAnsi="Times New Roman" w:cs="Times New Roman"/>
                <w:b/>
              </w:rPr>
              <w:t xml:space="preserve"> vai citu vēžu pārvietošana</w:t>
            </w:r>
          </w:p>
          <w:p w14:paraId="539541D4" w14:textId="77777777" w:rsidR="006F6C2B" w:rsidRPr="006F6C2B" w:rsidRDefault="006F6C2B" w:rsidP="006F6C2B">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uz jebkuru citu ūdenstilpi!</w:t>
            </w:r>
          </w:p>
          <w:p w14:paraId="200B5688" w14:textId="77777777" w:rsidR="006F6C2B" w:rsidRPr="006F6C2B" w:rsidRDefault="006F6C2B" w:rsidP="006F6C2B">
            <w:pPr>
              <w:spacing w:after="0" w:line="240" w:lineRule="auto"/>
              <w:rPr>
                <w:rFonts w:ascii="Times New Roman" w:eastAsia="Calibri" w:hAnsi="Times New Roman" w:cs="Times New Roman"/>
                <w:sz w:val="20"/>
                <w:szCs w:val="20"/>
              </w:rPr>
            </w:pPr>
          </w:p>
          <w:p w14:paraId="6E036430"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20__. g._______________ pulksten___:___</w:t>
            </w:r>
          </w:p>
          <w:p w14:paraId="13277BE7" w14:textId="77777777" w:rsidR="006F6C2B" w:rsidRPr="006F6C2B" w:rsidRDefault="006F6C2B" w:rsidP="006F6C2B">
            <w:pPr>
              <w:spacing w:after="0" w:line="240" w:lineRule="auto"/>
              <w:rPr>
                <w:rFonts w:ascii="Times New Roman" w:eastAsia="Calibri" w:hAnsi="Times New Roman" w:cs="Times New Roman"/>
                <w:sz w:val="20"/>
                <w:szCs w:val="20"/>
              </w:rPr>
            </w:pPr>
          </w:p>
          <w:p w14:paraId="6CC90723"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rPr>
            </w:pPr>
            <w:r w:rsidRPr="006F6C2B">
              <w:rPr>
                <w:rFonts w:ascii="Times New Roman" w:eastAsia="Calibri" w:hAnsi="Times New Roman" w:cs="Times New Roman"/>
              </w:rPr>
              <w:t xml:space="preserve">Licences cena </w:t>
            </w:r>
            <w:r w:rsidRPr="006F6C2B">
              <w:rPr>
                <w:rFonts w:ascii="Times New Roman" w:eastAsia="Calibri" w:hAnsi="Times New Roman" w:cs="Times New Roman"/>
                <w:b/>
              </w:rPr>
              <w:t xml:space="preserve">EUR 50,00 </w:t>
            </w:r>
            <w:r w:rsidRPr="006F6C2B">
              <w:rPr>
                <w:rFonts w:ascii="Times New Roman" w:eastAsia="Calibri" w:hAnsi="Times New Roman" w:cs="Times New Roman"/>
              </w:rPr>
              <w:t>(cena bez PVN EUR 41,32; PVN 21% EUR 8,68)</w:t>
            </w:r>
          </w:p>
          <w:p w14:paraId="7723A8B9" w14:textId="77777777" w:rsidR="006F6C2B" w:rsidRPr="006F6C2B" w:rsidRDefault="006F6C2B" w:rsidP="006F6C2B">
            <w:pPr>
              <w:spacing w:after="0" w:line="240" w:lineRule="auto"/>
              <w:rPr>
                <w:rFonts w:ascii="Times New Roman" w:eastAsia="Calibri" w:hAnsi="Times New Roman" w:cs="Times New Roman"/>
              </w:rPr>
            </w:pPr>
          </w:p>
          <w:p w14:paraId="2E0CA756"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_____________________________________</w:t>
            </w:r>
          </w:p>
          <w:p w14:paraId="367C57E6"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(vārds, uzvārds)</w:t>
            </w:r>
          </w:p>
          <w:p w14:paraId="5B44DB3C" w14:textId="77777777" w:rsidR="006F6C2B" w:rsidRPr="006F6C2B" w:rsidRDefault="006F6C2B" w:rsidP="006F6C2B">
            <w:pPr>
              <w:spacing w:after="0" w:line="240" w:lineRule="auto"/>
              <w:rPr>
                <w:rFonts w:ascii="Times New Roman" w:eastAsia="Calibri" w:hAnsi="Times New Roman" w:cs="Times New Roman"/>
                <w:sz w:val="16"/>
                <w:szCs w:val="16"/>
              </w:rPr>
            </w:pPr>
          </w:p>
          <w:tbl>
            <w:tblPr>
              <w:tblW w:w="65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8"/>
              <w:gridCol w:w="548"/>
              <w:gridCol w:w="558"/>
              <w:gridCol w:w="548"/>
              <w:gridCol w:w="548"/>
              <w:gridCol w:w="548"/>
              <w:gridCol w:w="548"/>
              <w:gridCol w:w="548"/>
            </w:tblGrid>
            <w:tr w:rsidR="006F6C2B" w:rsidRPr="006F6C2B" w14:paraId="054D7047" w14:textId="77777777" w:rsidTr="008B4650">
              <w:trPr>
                <w:trHeight w:val="166"/>
              </w:trPr>
              <w:tc>
                <w:tcPr>
                  <w:tcW w:w="546" w:type="dxa"/>
                  <w:shd w:val="clear" w:color="auto" w:fill="auto"/>
                </w:tcPr>
                <w:p w14:paraId="7B9B6DFA"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14D70037"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17300324"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27F548A8"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07F120F0"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48894ABD"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58" w:type="dxa"/>
                  <w:shd w:val="clear" w:color="auto" w:fill="auto"/>
                </w:tcPr>
                <w:p w14:paraId="56050D4D" w14:textId="77777777" w:rsidR="006F6C2B" w:rsidRPr="006F6C2B" w:rsidRDefault="006F6C2B" w:rsidP="00DD1F62">
                  <w:pPr>
                    <w:framePr w:hSpace="180" w:wrap="around" w:vAnchor="text" w:hAnchor="page" w:x="721" w:y="316"/>
                    <w:spacing w:after="0" w:line="240" w:lineRule="auto"/>
                    <w:jc w:val="center"/>
                    <w:rPr>
                      <w:rFonts w:ascii="Times New Roman" w:eastAsia="Calibri" w:hAnsi="Times New Roman" w:cs="Times New Roman"/>
                    </w:rPr>
                  </w:pPr>
                  <w:r w:rsidRPr="006F6C2B">
                    <w:rPr>
                      <w:rFonts w:ascii="Times New Roman" w:eastAsia="Calibri" w:hAnsi="Times New Roman" w:cs="Times New Roman"/>
                    </w:rPr>
                    <w:t>-</w:t>
                  </w:r>
                </w:p>
              </w:tc>
              <w:tc>
                <w:tcPr>
                  <w:tcW w:w="548" w:type="dxa"/>
                  <w:shd w:val="clear" w:color="auto" w:fill="auto"/>
                </w:tcPr>
                <w:p w14:paraId="1ADC183E"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089AD120"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365580DB"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093D2F4C"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0B4C3301" w14:textId="77777777" w:rsidR="006F6C2B" w:rsidRPr="006F6C2B" w:rsidRDefault="006F6C2B" w:rsidP="00DD1F62">
                  <w:pPr>
                    <w:framePr w:hSpace="180" w:wrap="around" w:vAnchor="text" w:hAnchor="page" w:x="721" w:y="316"/>
                    <w:spacing w:after="0" w:line="240" w:lineRule="auto"/>
                    <w:rPr>
                      <w:rFonts w:ascii="Times New Roman" w:eastAsia="Calibri" w:hAnsi="Times New Roman" w:cs="Times New Roman"/>
                    </w:rPr>
                  </w:pPr>
                </w:p>
              </w:tc>
            </w:tr>
          </w:tbl>
          <w:p w14:paraId="06D90F24"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sz w:val="16"/>
                <w:szCs w:val="16"/>
              </w:rPr>
              <w:t xml:space="preserve">                                                                             (personas kods)</w:t>
            </w:r>
          </w:p>
          <w:p w14:paraId="50268629" w14:textId="77777777" w:rsidR="006F6C2B" w:rsidRPr="006F6C2B" w:rsidRDefault="006F6C2B" w:rsidP="006F6C2B">
            <w:pPr>
              <w:spacing w:after="0" w:line="240" w:lineRule="auto"/>
              <w:rPr>
                <w:rFonts w:ascii="Times New Roman" w:eastAsia="Calibri" w:hAnsi="Times New Roman" w:cs="Times New Roman"/>
              </w:rPr>
            </w:pPr>
          </w:p>
          <w:p w14:paraId="70F5A191"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Licences pārdošanas vieta _______________________________</w:t>
            </w:r>
          </w:p>
          <w:p w14:paraId="1A442D3E"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 xml:space="preserve">                                                 </w:t>
            </w:r>
          </w:p>
          <w:p w14:paraId="448856D9" w14:textId="77777777" w:rsidR="006F6C2B" w:rsidRPr="006F6C2B" w:rsidRDefault="006F6C2B" w:rsidP="006F6C2B">
            <w:pPr>
              <w:spacing w:after="0" w:line="240" w:lineRule="auto"/>
              <w:rPr>
                <w:rFonts w:ascii="Times New Roman" w:eastAsia="Calibri" w:hAnsi="Times New Roman" w:cs="Times New Roman"/>
              </w:rPr>
            </w:pPr>
            <w:r w:rsidRPr="006F6C2B">
              <w:rPr>
                <w:rFonts w:ascii="Times New Roman" w:eastAsia="Calibri" w:hAnsi="Times New Roman" w:cs="Times New Roman"/>
              </w:rPr>
              <w:t>Licenci pārdeva _______________________________</w:t>
            </w:r>
          </w:p>
          <w:p w14:paraId="3D78ACEE" w14:textId="77777777" w:rsidR="006F6C2B" w:rsidRPr="006F6C2B" w:rsidRDefault="006F6C2B" w:rsidP="006F6C2B">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(pārdevēja paraksts)</w:t>
            </w:r>
            <w:r w:rsidRPr="006F6C2B">
              <w:rPr>
                <w:rFonts w:ascii="Times New Roman" w:eastAsia="Calibri" w:hAnsi="Times New Roman" w:cs="Times New Roman"/>
              </w:rPr>
              <w:t xml:space="preserve">  </w:t>
            </w:r>
          </w:p>
          <w:p w14:paraId="598F0817" w14:textId="77777777" w:rsidR="006F6C2B" w:rsidRPr="006F6C2B" w:rsidRDefault="006F6C2B" w:rsidP="006F6C2B">
            <w:pPr>
              <w:spacing w:after="0" w:line="240" w:lineRule="auto"/>
              <w:rPr>
                <w:rFonts w:ascii="Times New Roman" w:eastAsia="Calibri" w:hAnsi="Times New Roman" w:cs="Times New Roman"/>
                <w:sz w:val="16"/>
                <w:szCs w:val="16"/>
              </w:rPr>
            </w:pPr>
          </w:p>
          <w:p w14:paraId="5F364E31" w14:textId="77777777" w:rsidR="006F6C2B" w:rsidRPr="006F6C2B" w:rsidRDefault="006F6C2B" w:rsidP="006F6C2B">
            <w:pPr>
              <w:spacing w:after="0" w:line="240" w:lineRule="auto"/>
              <w:rPr>
                <w:rFonts w:ascii="Times New Roman" w:eastAsia="Calibri" w:hAnsi="Times New Roman" w:cs="Times New Roman"/>
              </w:rPr>
            </w:pPr>
          </w:p>
          <w:p w14:paraId="4162A6F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Bez personas datiem</w:t>
            </w:r>
          </w:p>
          <w:p w14:paraId="00ABFA3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un vēžošanas datuma un laika licence nav derīga!</w:t>
            </w:r>
          </w:p>
          <w:p w14:paraId="60AA06E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Vēžošanai neizmantotās vai sakarā ar pārkāpumu</w:t>
            </w:r>
          </w:p>
          <w:p w14:paraId="75D8F68F" w14:textId="77777777" w:rsidR="006F6C2B" w:rsidRPr="006F6C2B" w:rsidRDefault="006F6C2B" w:rsidP="006F6C2B">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izņemtās licences vērtība netiek atgriezta!</w:t>
            </w:r>
          </w:p>
          <w:p w14:paraId="1F77BB4C" w14:textId="77777777" w:rsidR="006F6C2B" w:rsidRPr="006F6C2B" w:rsidRDefault="006F6C2B" w:rsidP="006F6C2B">
            <w:pPr>
              <w:spacing w:after="0" w:line="240" w:lineRule="auto"/>
              <w:rPr>
                <w:rFonts w:ascii="Times New Roman" w:eastAsia="Calibri" w:hAnsi="Times New Roman" w:cs="Times New Roman"/>
              </w:rPr>
            </w:pPr>
          </w:p>
        </w:tc>
      </w:tr>
    </w:tbl>
    <w:p w14:paraId="24D850D7" w14:textId="77777777" w:rsidR="006F6C2B" w:rsidRPr="006F6C2B" w:rsidRDefault="006F6C2B" w:rsidP="006F6C2B">
      <w:pPr>
        <w:spacing w:after="200" w:line="276" w:lineRule="auto"/>
        <w:rPr>
          <w:rFonts w:ascii="Times New Roman" w:eastAsia="Calibri" w:hAnsi="Times New Roman" w:cs="Times New Roman"/>
          <w:sz w:val="24"/>
          <w:szCs w:val="24"/>
          <w:lang w:val="en-GB"/>
        </w:rPr>
      </w:pPr>
    </w:p>
    <w:p w14:paraId="19A20686" w14:textId="77777777" w:rsidR="006F6C2B" w:rsidRPr="006F6C2B" w:rsidRDefault="006F6C2B" w:rsidP="006F6C2B">
      <w:pPr>
        <w:spacing w:after="200" w:line="276" w:lineRule="auto"/>
        <w:rPr>
          <w:rFonts w:ascii="Calibri" w:eastAsia="Calibri" w:hAnsi="Calibri" w:cs="Times New Roman"/>
        </w:rPr>
      </w:pPr>
    </w:p>
    <w:p w14:paraId="77E101EB" w14:textId="77777777" w:rsidR="006F6C2B" w:rsidRPr="006F6C2B" w:rsidRDefault="006F6C2B" w:rsidP="006F6C2B">
      <w:pPr>
        <w:spacing w:after="200" w:line="276" w:lineRule="auto"/>
        <w:rPr>
          <w:rFonts w:ascii="Calibri" w:eastAsia="Calibri" w:hAnsi="Calibri" w:cs="Times New Roman"/>
        </w:rPr>
      </w:pPr>
      <w:r w:rsidRPr="006F6C2B">
        <w:rPr>
          <w:rFonts w:ascii="Calibri" w:eastAsia="Calibri" w:hAnsi="Calibri" w:cs="Times New Roman"/>
        </w:rPr>
        <w:br w:type="page"/>
      </w:r>
    </w:p>
    <w:p w14:paraId="0E1379E7" w14:textId="77777777" w:rsidR="006F6C2B" w:rsidRPr="006F6C2B" w:rsidRDefault="006F6C2B" w:rsidP="006F6C2B">
      <w:pPr>
        <w:spacing w:after="200" w:line="276" w:lineRule="auto"/>
        <w:rPr>
          <w:rFonts w:ascii="Calibri" w:eastAsia="Calibri" w:hAnsi="Calibri" w:cs="Times New Roman"/>
          <w:lang w:val="en-GB"/>
        </w:rPr>
      </w:pPr>
    </w:p>
    <w:tbl>
      <w:tblPr>
        <w:tblpPr w:leftFromText="180" w:rightFromText="180" w:horzAnchor="margin" w:tblpXSpec="center" w:tblpY="270"/>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2112"/>
      </w:tblGrid>
      <w:tr w:rsidR="006F6C2B" w:rsidRPr="006F6C2B" w14:paraId="0077F92D" w14:textId="77777777" w:rsidTr="008B4650">
        <w:trPr>
          <w:trHeight w:val="6802"/>
        </w:trPr>
        <w:tc>
          <w:tcPr>
            <w:tcW w:w="8474" w:type="dxa"/>
            <w:shd w:val="clear" w:color="auto" w:fill="auto"/>
          </w:tcPr>
          <w:p w14:paraId="1C384B31"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36A95A1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19F1DC2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Godātais Vēžotāj!</w:t>
            </w:r>
          </w:p>
          <w:p w14:paraId="6E98908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6DEE41C5"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Lūdzu, atceries un iegaumē!</w:t>
            </w:r>
          </w:p>
          <w:p w14:paraId="685E0698"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iCs/>
                <w:sz w:val="16"/>
                <w:szCs w:val="16"/>
              </w:rPr>
            </w:pPr>
            <w:r w:rsidRPr="006F6C2B">
              <w:rPr>
                <w:rFonts w:ascii="Times New Roman" w:eastAsia="Calibri" w:hAnsi="Times New Roman" w:cs="Times New Roman"/>
                <w:iCs/>
                <w:sz w:val="16"/>
                <w:szCs w:val="16"/>
              </w:rPr>
              <w:t xml:space="preserve">Ar Tavu līdzdalību un palīdzību iespēju robežās tiks samazināts </w:t>
            </w:r>
            <w:proofErr w:type="spellStart"/>
            <w:r w:rsidRPr="006F6C2B">
              <w:rPr>
                <w:rFonts w:ascii="Times New Roman" w:eastAsia="Calibri" w:hAnsi="Times New Roman" w:cs="Times New Roman"/>
                <w:iCs/>
                <w:sz w:val="16"/>
                <w:szCs w:val="16"/>
              </w:rPr>
              <w:t>signālvēžu</w:t>
            </w:r>
            <w:proofErr w:type="spellEnd"/>
            <w:r w:rsidRPr="006F6C2B">
              <w:rPr>
                <w:rFonts w:ascii="Times New Roman" w:eastAsia="Calibri" w:hAnsi="Times New Roman" w:cs="Times New Roman"/>
                <w:iCs/>
                <w:sz w:val="16"/>
                <w:szCs w:val="16"/>
              </w:rPr>
              <w:t xml:space="preserve"> (!) skaits Salacas upē!</w:t>
            </w:r>
          </w:p>
          <w:p w14:paraId="7A2FE1F0" w14:textId="68E5EA33" w:rsidR="006F6C2B" w:rsidRPr="001A32BC" w:rsidRDefault="006F6C2B" w:rsidP="001A32BC">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Visu </w:t>
            </w:r>
            <w:r w:rsidRPr="006F6C2B">
              <w:rPr>
                <w:rFonts w:ascii="Times New Roman" w:eastAsia="Calibri" w:hAnsi="Times New Roman" w:cs="Times New Roman"/>
                <w:iCs/>
                <w:sz w:val="16"/>
                <w:szCs w:val="16"/>
              </w:rPr>
              <w:t>licenču</w:t>
            </w:r>
            <w:r w:rsidRPr="006F6C2B">
              <w:rPr>
                <w:rFonts w:ascii="Times New Roman" w:eastAsia="Calibri" w:hAnsi="Times New Roman" w:cs="Times New Roman"/>
                <w:sz w:val="16"/>
                <w:szCs w:val="16"/>
              </w:rPr>
              <w:t xml:space="preserve"> (neatkarīgi no to veida) īpašnieku obligāts pienākums ir nodot ziņas par iegūto lomu mājas lapā </w:t>
            </w:r>
            <w:hyperlink r:id="rId24" w:history="1">
              <w:r w:rsidR="00EF0CD1" w:rsidRPr="00976361">
                <w:rPr>
                  <w:rStyle w:val="Hipersaite"/>
                  <w:rFonts w:ascii="Times New Roman" w:eastAsia="Calibri" w:hAnsi="Times New Roman"/>
                  <w:sz w:val="16"/>
                  <w:szCs w:val="16"/>
                </w:rPr>
                <w:t>www.e-loms.lv</w:t>
              </w:r>
            </w:hyperlink>
            <w:r w:rsidRPr="006F6C2B">
              <w:rPr>
                <w:rFonts w:ascii="Times New Roman" w:eastAsia="Calibri" w:hAnsi="Times New Roman" w:cs="Times New Roman"/>
                <w:color w:val="0000FF"/>
                <w:sz w:val="16"/>
                <w:szCs w:val="16"/>
              </w:rPr>
              <w:t>,</w:t>
            </w:r>
            <w:r w:rsidRPr="006F6C2B">
              <w:rPr>
                <w:rFonts w:ascii="Times New Roman" w:eastAsia="Calibri" w:hAnsi="Times New Roman" w:cs="Times New Roman"/>
                <w:sz w:val="16"/>
                <w:szCs w:val="16"/>
              </w:rPr>
              <w:t xml:space="preserve"> informāciju elektroniski nosūtīt uz </w:t>
            </w:r>
            <w:hyperlink r:id="rId25" w:history="1">
              <w:r w:rsidRPr="006F6C2B">
                <w:rPr>
                  <w:rFonts w:ascii="Times New Roman" w:eastAsia="Calibri" w:hAnsi="Times New Roman" w:cs="Times New Roman"/>
                  <w:color w:val="0000FF"/>
                  <w:sz w:val="16"/>
                  <w:szCs w:val="16"/>
                  <w:u w:val="single"/>
                </w:rPr>
                <w:t>info@visitsalacgriva.lv</w:t>
              </w:r>
            </w:hyperlink>
            <w:r w:rsidRPr="006F6C2B">
              <w:rPr>
                <w:rFonts w:ascii="Times New Roman" w:eastAsia="Calibri" w:hAnsi="Times New Roman" w:cs="Times New Roman"/>
                <w:sz w:val="16"/>
                <w:szCs w:val="16"/>
              </w:rPr>
              <w:t xml:space="preserve"> vai atdot personīgi aizpildītas licences lomu uzskaites tabulas tūrisma informācijas centrā Salacgrīvā, Rīgas ielā 10a, vēlākais 10 dienas pēc licences beigu datuma kopā ar loma uzskaites tabulu. Pretējā gadījumā, saskaņā ar attiecīgo normatīvo aktu prasībām, Tev tiks liegta iespēja iegādāties jebkāda veida licenci gan vēžošanai, gan makšķerēšanai</w:t>
            </w:r>
            <w:r w:rsidR="001A32BC">
              <w:rPr>
                <w:rFonts w:ascii="Times New Roman" w:eastAsia="Calibri" w:hAnsi="Times New Roman" w:cs="Times New Roman"/>
                <w:sz w:val="16"/>
                <w:szCs w:val="16"/>
              </w:rPr>
              <w:t>,  divus gadus pēc pārkāpuma konstatēšanas,</w:t>
            </w:r>
            <w:r w:rsidR="001A32BC" w:rsidRPr="006F6C2B">
              <w:rPr>
                <w:rFonts w:ascii="Times New Roman" w:eastAsia="Calibri" w:hAnsi="Times New Roman" w:cs="Times New Roman"/>
                <w:sz w:val="16"/>
                <w:szCs w:val="16"/>
              </w:rPr>
              <w:t xml:space="preserve"> Salacgrīvas novada teritorijā!</w:t>
            </w:r>
          </w:p>
          <w:p w14:paraId="19FBA389"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Sniegtā informācija tiks iesniegta </w:t>
            </w:r>
            <w:r w:rsidRPr="006F6C2B">
              <w:rPr>
                <w:rFonts w:ascii="Times New Roman" w:eastAsia="Times New Roman" w:hAnsi="Times New Roman" w:cs="Times New Roman"/>
                <w:sz w:val="16"/>
                <w:szCs w:val="16"/>
                <w:lang w:eastAsia="lv-LV"/>
              </w:rPr>
              <w:t xml:space="preserve">Pārtikas drošības, dzīvnieku veselības un vides zinātniskajā institūtā „BIOR” </w:t>
            </w:r>
            <w:r w:rsidRPr="006F6C2B">
              <w:rPr>
                <w:rFonts w:ascii="Times New Roman" w:eastAsia="Calibri" w:hAnsi="Times New Roman" w:cs="Times New Roman"/>
                <w:sz w:val="16"/>
                <w:szCs w:val="16"/>
              </w:rPr>
              <w:t>datu apkopošanai un analīzei.</w:t>
            </w:r>
          </w:p>
          <w:p w14:paraId="65BD6F3F"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Vienā vēžošanas reizē, Tev ir atļauts izmantot ne vairāk kā 30 krītiņu vai murdu un lomā paturēt neierobežotu </w:t>
            </w:r>
            <w:proofErr w:type="spellStart"/>
            <w:r w:rsidRPr="006F6C2B">
              <w:rPr>
                <w:rFonts w:ascii="Times New Roman" w:eastAsia="Calibri" w:hAnsi="Times New Roman" w:cs="Times New Roman"/>
                <w:sz w:val="16"/>
                <w:szCs w:val="16"/>
              </w:rPr>
              <w:t>signālvēžu</w:t>
            </w:r>
            <w:proofErr w:type="spellEnd"/>
            <w:r w:rsidRPr="006F6C2B">
              <w:rPr>
                <w:rFonts w:ascii="Times New Roman" w:eastAsia="Calibri" w:hAnsi="Times New Roman" w:cs="Times New Roman"/>
                <w:sz w:val="16"/>
                <w:szCs w:val="16"/>
              </w:rPr>
              <w:t xml:space="preserve"> (!) skaitu! Citus vēžus nekavējoties jāatbrīvo!</w:t>
            </w:r>
          </w:p>
          <w:p w14:paraId="2F61B1BC"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b/>
                <w:sz w:val="16"/>
                <w:szCs w:val="16"/>
              </w:rPr>
            </w:pPr>
            <w:r w:rsidRPr="006F6C2B">
              <w:rPr>
                <w:rFonts w:ascii="Times New Roman" w:eastAsia="Calibri" w:hAnsi="Times New Roman" w:cs="Times New Roman"/>
                <w:b/>
                <w:sz w:val="16"/>
                <w:szCs w:val="16"/>
              </w:rPr>
              <w:t xml:space="preserve">Kategoriski aizliegta </w:t>
            </w:r>
            <w:proofErr w:type="spellStart"/>
            <w:r w:rsidRPr="006F6C2B">
              <w:rPr>
                <w:rFonts w:ascii="Times New Roman" w:eastAsia="Calibri" w:hAnsi="Times New Roman" w:cs="Times New Roman"/>
                <w:b/>
                <w:sz w:val="16"/>
                <w:szCs w:val="16"/>
              </w:rPr>
              <w:t>signālvēžu</w:t>
            </w:r>
            <w:proofErr w:type="spellEnd"/>
            <w:r w:rsidRPr="006F6C2B">
              <w:rPr>
                <w:rFonts w:ascii="Times New Roman" w:eastAsia="Calibri" w:hAnsi="Times New Roman" w:cs="Times New Roman"/>
                <w:b/>
                <w:sz w:val="16"/>
                <w:szCs w:val="16"/>
              </w:rPr>
              <w:t xml:space="preserve"> (!) vai citu vēžu pārvietošana (!) uz jebkuru citu ūdenstilpi neatkarīgi no tās statusa!!!</w:t>
            </w:r>
          </w:p>
          <w:p w14:paraId="51EC37B6"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p>
          <w:p w14:paraId="6E2226B8"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2F34465F"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037C8926"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Loma uzskaites tabula</w:t>
            </w:r>
          </w:p>
          <w:p w14:paraId="5BA63A1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i/>
                <w:iCs/>
                <w:color w:val="231F20"/>
                <w:sz w:val="16"/>
                <w:szCs w:val="16"/>
              </w:rPr>
            </w:pPr>
            <w:r w:rsidRPr="006F6C2B">
              <w:rPr>
                <w:rFonts w:ascii="Times New Roman" w:eastAsia="Calibri" w:hAnsi="Times New Roman" w:cs="Times New Roman"/>
                <w:b/>
                <w:i/>
                <w:iCs/>
                <w:color w:val="231F20"/>
                <w:sz w:val="16"/>
                <w:szCs w:val="16"/>
              </w:rPr>
              <w:t>(obligāti aizpildāma arī tad, ja loms nav iegūts)</w:t>
            </w:r>
          </w:p>
          <w:tbl>
            <w:tblPr>
              <w:tblW w:w="808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3990"/>
            </w:tblGrid>
            <w:tr w:rsidR="006F6C2B" w:rsidRPr="006F6C2B" w14:paraId="62B269CA" w14:textId="77777777" w:rsidTr="008B4650">
              <w:trPr>
                <w:trHeight w:val="329"/>
              </w:trPr>
              <w:tc>
                <w:tcPr>
                  <w:tcW w:w="4091" w:type="dxa"/>
                  <w:shd w:val="clear" w:color="auto" w:fill="auto"/>
                </w:tcPr>
                <w:p w14:paraId="130F628B"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datums, laiks un aptuvena vieta upē</w:t>
                  </w:r>
                </w:p>
              </w:tc>
              <w:tc>
                <w:tcPr>
                  <w:tcW w:w="3990" w:type="dxa"/>
                  <w:shd w:val="clear" w:color="auto" w:fill="auto"/>
                </w:tcPr>
                <w:p w14:paraId="50442E56"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6AEA09F1" w14:textId="77777777" w:rsidTr="008B4650">
              <w:trPr>
                <w:trHeight w:val="647"/>
              </w:trPr>
              <w:tc>
                <w:tcPr>
                  <w:tcW w:w="4091" w:type="dxa"/>
                  <w:shd w:val="clear" w:color="auto" w:fill="auto"/>
                </w:tcPr>
                <w:p w14:paraId="71914E56"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 xml:space="preserve">Vēžošanas veids - ar krītiņiem, murdiem (skaits) </w:t>
                  </w:r>
                </w:p>
              </w:tc>
              <w:tc>
                <w:tcPr>
                  <w:tcW w:w="3990" w:type="dxa"/>
                  <w:shd w:val="clear" w:color="auto" w:fill="auto"/>
                </w:tcPr>
                <w:p w14:paraId="6E771EEB"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2632DC1C" w14:textId="77777777" w:rsidTr="008B4650">
              <w:trPr>
                <w:trHeight w:val="329"/>
              </w:trPr>
              <w:tc>
                <w:tcPr>
                  <w:tcW w:w="4091" w:type="dxa"/>
                  <w:shd w:val="clear" w:color="auto" w:fill="auto"/>
                </w:tcPr>
                <w:p w14:paraId="2F8C4409"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 xml:space="preserve">Noķerto </w:t>
                  </w:r>
                  <w:proofErr w:type="spellStart"/>
                  <w:r w:rsidRPr="006F6C2B">
                    <w:rPr>
                      <w:rFonts w:ascii="Times New Roman" w:eastAsia="Calibri" w:hAnsi="Times New Roman" w:cs="Times New Roman"/>
                      <w:color w:val="231F20"/>
                      <w:sz w:val="16"/>
                      <w:szCs w:val="16"/>
                    </w:rPr>
                    <w:t>signālvēžu</w:t>
                  </w:r>
                  <w:proofErr w:type="spellEnd"/>
                  <w:r w:rsidRPr="006F6C2B">
                    <w:rPr>
                      <w:rFonts w:ascii="Times New Roman" w:eastAsia="Calibri" w:hAnsi="Times New Roman" w:cs="Times New Roman"/>
                      <w:color w:val="231F20"/>
                      <w:sz w:val="16"/>
                      <w:szCs w:val="16"/>
                    </w:rPr>
                    <w:t xml:space="preserve"> skaits</w:t>
                  </w:r>
                </w:p>
              </w:tc>
              <w:tc>
                <w:tcPr>
                  <w:tcW w:w="3990" w:type="dxa"/>
                  <w:shd w:val="clear" w:color="auto" w:fill="auto"/>
                </w:tcPr>
                <w:p w14:paraId="331ACCE3"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2DE0CD69" w14:textId="77777777" w:rsidTr="008B4650">
              <w:trPr>
                <w:trHeight w:val="677"/>
              </w:trPr>
              <w:tc>
                <w:tcPr>
                  <w:tcW w:w="4091" w:type="dxa"/>
                  <w:shd w:val="clear" w:color="auto" w:fill="auto"/>
                </w:tcPr>
                <w:p w14:paraId="0832E821"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Konstatēto</w:t>
                  </w:r>
                  <w:r w:rsidRPr="006F6C2B">
                    <w:rPr>
                      <w:rFonts w:ascii="Times New Roman" w:eastAsia="Calibri" w:hAnsi="Times New Roman" w:cs="Times New Roman"/>
                      <w:i/>
                      <w:color w:val="231F20"/>
                      <w:sz w:val="16"/>
                      <w:szCs w:val="16"/>
                    </w:rPr>
                    <w:t xml:space="preserve"> atlaisto </w:t>
                  </w:r>
                  <w:r w:rsidRPr="006F6C2B">
                    <w:rPr>
                      <w:rFonts w:ascii="Times New Roman" w:eastAsia="Calibri" w:hAnsi="Times New Roman" w:cs="Times New Roman"/>
                      <w:color w:val="231F20"/>
                      <w:sz w:val="16"/>
                      <w:szCs w:val="16"/>
                    </w:rPr>
                    <w:t xml:space="preserve"> </w:t>
                  </w:r>
                  <w:proofErr w:type="spellStart"/>
                  <w:r w:rsidRPr="006F6C2B">
                    <w:rPr>
                      <w:rFonts w:ascii="Times New Roman" w:eastAsia="Calibri" w:hAnsi="Times New Roman" w:cs="Times New Roman"/>
                      <w:color w:val="231F20"/>
                      <w:sz w:val="16"/>
                      <w:szCs w:val="16"/>
                    </w:rPr>
                    <w:t>platspīļu</w:t>
                  </w:r>
                  <w:proofErr w:type="spellEnd"/>
                  <w:r w:rsidRPr="006F6C2B">
                    <w:rPr>
                      <w:rFonts w:ascii="Times New Roman" w:eastAsia="Calibri" w:hAnsi="Times New Roman" w:cs="Times New Roman"/>
                      <w:color w:val="231F20"/>
                      <w:sz w:val="16"/>
                      <w:szCs w:val="16"/>
                    </w:rPr>
                    <w:t xml:space="preserve"> vai </w:t>
                  </w:r>
                  <w:proofErr w:type="spellStart"/>
                  <w:r w:rsidRPr="006F6C2B">
                    <w:rPr>
                      <w:rFonts w:ascii="Times New Roman" w:eastAsia="Calibri" w:hAnsi="Times New Roman" w:cs="Times New Roman"/>
                      <w:color w:val="231F20"/>
                      <w:sz w:val="16"/>
                      <w:szCs w:val="16"/>
                    </w:rPr>
                    <w:t>šaurspīļu</w:t>
                  </w:r>
                  <w:proofErr w:type="spellEnd"/>
                  <w:r w:rsidRPr="006F6C2B">
                    <w:rPr>
                      <w:rFonts w:ascii="Times New Roman" w:eastAsia="Calibri" w:hAnsi="Times New Roman" w:cs="Times New Roman"/>
                      <w:color w:val="231F20"/>
                      <w:sz w:val="16"/>
                      <w:szCs w:val="16"/>
                    </w:rPr>
                    <w:t xml:space="preserve"> vēžu skaits</w:t>
                  </w:r>
                </w:p>
              </w:tc>
              <w:tc>
                <w:tcPr>
                  <w:tcW w:w="3990" w:type="dxa"/>
                  <w:shd w:val="clear" w:color="auto" w:fill="auto"/>
                </w:tcPr>
                <w:p w14:paraId="23FFF82E"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bl>
          <w:p w14:paraId="243500AD"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sz w:val="16"/>
                <w:szCs w:val="16"/>
              </w:rPr>
            </w:pPr>
          </w:p>
          <w:p w14:paraId="2067A3E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Paldies par sadarbību un veiksmīgu vēžošanu!</w:t>
            </w:r>
          </w:p>
          <w:p w14:paraId="43085B9E"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Par novērotajiem pārkāpumiem lūdzu ziņot pa tālr. </w:t>
            </w:r>
            <w:r w:rsidRPr="006F6C2B">
              <w:rPr>
                <w:rFonts w:ascii="Times New Roman" w:eastAsia="Times New Roman" w:hAnsi="Times New Roman" w:cs="Times New Roman"/>
                <w:b/>
                <w:bCs/>
                <w:sz w:val="16"/>
                <w:szCs w:val="16"/>
                <w:lang w:val="en-GB"/>
              </w:rPr>
              <w:t>29472663, 29376435, 26446656</w:t>
            </w:r>
          </w:p>
          <w:p w14:paraId="32AF8FCB" w14:textId="77777777" w:rsidR="006F6C2B" w:rsidRPr="006F6C2B" w:rsidRDefault="006F6C2B" w:rsidP="006F6C2B">
            <w:pPr>
              <w:autoSpaceDE w:val="0"/>
              <w:autoSpaceDN w:val="0"/>
              <w:adjustRightInd w:val="0"/>
              <w:spacing w:after="0" w:line="240" w:lineRule="auto"/>
              <w:jc w:val="center"/>
              <w:rPr>
                <w:rFonts w:ascii="Calibri" w:eastAsia="Calibri" w:hAnsi="Calibri" w:cs="Times New Roman"/>
                <w:color w:val="231F20"/>
              </w:rPr>
            </w:pPr>
          </w:p>
        </w:tc>
        <w:tc>
          <w:tcPr>
            <w:tcW w:w="2112" w:type="dxa"/>
            <w:shd w:val="clear" w:color="auto" w:fill="auto"/>
          </w:tcPr>
          <w:p w14:paraId="142C3EF5" w14:textId="77777777" w:rsidR="006F6C2B" w:rsidRPr="006F6C2B" w:rsidRDefault="006F6C2B" w:rsidP="006F6C2B">
            <w:pPr>
              <w:spacing w:after="0" w:line="240" w:lineRule="auto"/>
              <w:rPr>
                <w:rFonts w:ascii="Calibri" w:eastAsia="Calibri" w:hAnsi="Calibri" w:cs="Times New Roman"/>
              </w:rPr>
            </w:pPr>
          </w:p>
        </w:tc>
      </w:tr>
    </w:tbl>
    <w:p w14:paraId="159EE15B"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B3827C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45A6907"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B7BF31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D28BA3C"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E7D9D4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4085AD4"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F91584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5F4466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73EAAF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A32EBF3"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3E92B806"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DAA837E"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31832CE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05F43C3" w14:textId="77777777" w:rsidR="006F6C2B" w:rsidRPr="006F6C2B" w:rsidRDefault="006F6C2B" w:rsidP="006F6C2B">
      <w:pPr>
        <w:framePr w:w="10008" w:h="5843" w:hRule="exact" w:wrap="auto" w:hAnchor="text"/>
        <w:spacing w:after="0" w:line="240" w:lineRule="auto"/>
        <w:rPr>
          <w:rFonts w:ascii="Times New Roman" w:eastAsia="Calibri" w:hAnsi="Times New Roman" w:cs="Times New Roman"/>
          <w:sz w:val="24"/>
          <w:szCs w:val="24"/>
          <w:lang w:eastAsia="x-none"/>
        </w:rPr>
        <w:sectPr w:rsidR="006F6C2B" w:rsidRPr="006F6C2B" w:rsidSect="000925AA">
          <w:pgSz w:w="11906" w:h="16838"/>
          <w:pgMar w:top="539" w:right="567" w:bottom="567" w:left="1134" w:header="1440" w:footer="924" w:gutter="0"/>
          <w:cols w:space="708" w:equalWidth="0">
            <w:col w:w="9638"/>
          </w:cols>
          <w:noEndnote/>
          <w:titlePg/>
          <w:docGrid w:linePitch="326"/>
        </w:sectPr>
      </w:pPr>
    </w:p>
    <w:p w14:paraId="36E0C145" w14:textId="77777777" w:rsidR="006F6C2B" w:rsidRPr="006F6C2B" w:rsidRDefault="006F6C2B" w:rsidP="006F6C2B">
      <w:pPr>
        <w:tabs>
          <w:tab w:val="left" w:pos="1740"/>
        </w:tabs>
        <w:spacing w:after="0" w:line="240" w:lineRule="auto"/>
        <w:rPr>
          <w:rFonts w:ascii="Times New Roman" w:eastAsia="Calibri" w:hAnsi="Times New Roman" w:cs="Times New Roman"/>
          <w:b/>
          <w:bCs/>
          <w:sz w:val="28"/>
          <w:szCs w:val="24"/>
          <w:lang w:val="x-none" w:eastAsia="x-none"/>
        </w:rPr>
      </w:pPr>
      <w:r w:rsidRPr="006F6C2B">
        <w:rPr>
          <w:rFonts w:ascii="Times New Roman" w:eastAsia="Calibri" w:hAnsi="Times New Roman" w:cs="Times New Roman"/>
          <w:b/>
          <w:bCs/>
          <w:sz w:val="28"/>
          <w:szCs w:val="24"/>
          <w:lang w:val="x-none" w:eastAsia="x-none"/>
        </w:rPr>
        <w:lastRenderedPageBreak/>
        <w:tab/>
      </w:r>
    </w:p>
    <w:p w14:paraId="7C04EFE1" w14:textId="77777777" w:rsidR="006F6C2B" w:rsidRPr="006F6C2B" w:rsidRDefault="006F6C2B" w:rsidP="006F6C2B">
      <w:pPr>
        <w:tabs>
          <w:tab w:val="left" w:pos="1740"/>
        </w:tabs>
        <w:spacing w:after="0" w:line="240" w:lineRule="auto"/>
        <w:rPr>
          <w:rFonts w:ascii="Times New Roman" w:eastAsia="Calibri" w:hAnsi="Times New Roman" w:cs="Times New Roman"/>
          <w:b/>
          <w:bCs/>
          <w:sz w:val="24"/>
          <w:szCs w:val="24"/>
          <w:lang w:val="en-GB" w:eastAsia="x-none"/>
        </w:rPr>
      </w:pPr>
    </w:p>
    <w:p w14:paraId="33B5E9E5" w14:textId="3C1B0360" w:rsidR="00EF0CD1" w:rsidRPr="00EF0CD1" w:rsidRDefault="00EF0CD1" w:rsidP="00EF0CD1">
      <w:pPr>
        <w:pStyle w:val="Sarakstarindkopa"/>
        <w:numPr>
          <w:ilvl w:val="0"/>
          <w:numId w:val="5"/>
        </w:numPr>
        <w:spacing w:after="0" w:line="240" w:lineRule="auto"/>
        <w:jc w:val="center"/>
        <w:rPr>
          <w:rFonts w:ascii="Times New Roman" w:eastAsia="Calibri" w:hAnsi="Times New Roman" w:cs="Times New Roman"/>
          <w:b/>
          <w:bCs/>
          <w:sz w:val="28"/>
          <w:szCs w:val="24"/>
          <w:lang w:eastAsia="x-none"/>
        </w:rPr>
      </w:pPr>
      <w:r w:rsidRPr="00EF0CD1">
        <w:rPr>
          <w:rFonts w:ascii="Times New Roman" w:eastAsia="Calibri" w:hAnsi="Times New Roman" w:cs="Times New Roman"/>
          <w:b/>
          <w:bCs/>
          <w:sz w:val="28"/>
          <w:szCs w:val="24"/>
          <w:lang w:eastAsia="x-none"/>
        </w:rPr>
        <w:t>Vēžošanas gada bezmaksas licence</w:t>
      </w:r>
    </w:p>
    <w:p w14:paraId="64DACCE2" w14:textId="77777777" w:rsidR="00EF0CD1" w:rsidRPr="006F6C2B" w:rsidRDefault="00EF0CD1" w:rsidP="00EF0CD1">
      <w:pPr>
        <w:tabs>
          <w:tab w:val="left" w:pos="1740"/>
        </w:tabs>
        <w:spacing w:after="0" w:line="240" w:lineRule="auto"/>
        <w:rPr>
          <w:rFonts w:ascii="Times New Roman" w:eastAsia="Calibri" w:hAnsi="Times New Roman" w:cs="Times New Roman"/>
          <w:b/>
          <w:bCs/>
          <w:sz w:val="28"/>
          <w:szCs w:val="24"/>
          <w:lang w:val="x-none" w:eastAsia="x-none"/>
        </w:rPr>
      </w:pPr>
      <w:r w:rsidRPr="006F6C2B">
        <w:rPr>
          <w:rFonts w:ascii="Times New Roman" w:eastAsia="Calibri" w:hAnsi="Times New Roman" w:cs="Times New Roman"/>
          <w:b/>
          <w:bCs/>
          <w:sz w:val="28"/>
          <w:szCs w:val="24"/>
          <w:lang w:val="x-none" w:eastAsia="x-none"/>
        </w:rPr>
        <w:tab/>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7406"/>
      </w:tblGrid>
      <w:tr w:rsidR="00EF0CD1" w:rsidRPr="006F6C2B" w14:paraId="46BB85D1" w14:textId="77777777" w:rsidTr="00EF0CD1">
        <w:trPr>
          <w:trHeight w:val="995"/>
        </w:trPr>
        <w:tc>
          <w:tcPr>
            <w:tcW w:w="3498" w:type="dxa"/>
            <w:shd w:val="clear" w:color="auto" w:fill="auto"/>
          </w:tcPr>
          <w:p w14:paraId="38F2DA03"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p>
          <w:p w14:paraId="57A26BBF"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w:t>
            </w:r>
          </w:p>
          <w:p w14:paraId="0D0C633E" w14:textId="77777777" w:rsidR="00EF0CD1" w:rsidRPr="006F6C2B" w:rsidRDefault="00EF0CD1" w:rsidP="00EF0CD1">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dome</w:t>
            </w:r>
          </w:p>
          <w:p w14:paraId="2F4807BC"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p>
        </w:tc>
        <w:tc>
          <w:tcPr>
            <w:tcW w:w="7406" w:type="dxa"/>
            <w:shd w:val="clear" w:color="auto" w:fill="auto"/>
          </w:tcPr>
          <w:p w14:paraId="795D7256"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Salacgrīvas novada dome</w:t>
            </w:r>
          </w:p>
          <w:p w14:paraId="10F8528B"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Smilšu iela 9, Salacgrīva, Salacgrīvas novads, LV-4033</w:t>
            </w:r>
          </w:p>
          <w:p w14:paraId="2183575E" w14:textId="77777777" w:rsidR="00EF0CD1" w:rsidRPr="006F6C2B" w:rsidRDefault="00EF0CD1" w:rsidP="00EF0CD1">
            <w:pPr>
              <w:spacing w:after="0" w:line="240" w:lineRule="auto"/>
              <w:jc w:val="right"/>
              <w:rPr>
                <w:rFonts w:ascii="Times New Roman" w:eastAsia="Calibri" w:hAnsi="Times New Roman" w:cs="Times New Roman"/>
              </w:rPr>
            </w:pPr>
          </w:p>
        </w:tc>
      </w:tr>
      <w:tr w:rsidR="00EF0CD1" w:rsidRPr="006F6C2B" w14:paraId="6E28B44B" w14:textId="77777777" w:rsidTr="00EF0CD1">
        <w:trPr>
          <w:trHeight w:val="6431"/>
        </w:trPr>
        <w:tc>
          <w:tcPr>
            <w:tcW w:w="3498" w:type="dxa"/>
            <w:shd w:val="clear" w:color="auto" w:fill="auto"/>
          </w:tcPr>
          <w:p w14:paraId="23098682" w14:textId="77777777" w:rsidR="00EF0CD1" w:rsidRPr="006F6C2B" w:rsidRDefault="00EF0CD1" w:rsidP="00EF0CD1">
            <w:pPr>
              <w:spacing w:after="0" w:line="240" w:lineRule="auto"/>
              <w:jc w:val="center"/>
              <w:rPr>
                <w:rFonts w:ascii="Times New Roman" w:eastAsia="Calibri" w:hAnsi="Times New Roman" w:cs="Times New Roman"/>
                <w:b/>
              </w:rPr>
            </w:pPr>
          </w:p>
          <w:p w14:paraId="3F79EC10"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VĒŽOŠANAS</w:t>
            </w:r>
          </w:p>
          <w:p w14:paraId="4361FC8D"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GADA</w:t>
            </w:r>
          </w:p>
          <w:p w14:paraId="212285CA"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BEZMAKSAS</w:t>
            </w:r>
          </w:p>
          <w:p w14:paraId="447364AF" w14:textId="77777777" w:rsidR="00EF0CD1" w:rsidRPr="006F6C2B" w:rsidRDefault="00EF0CD1" w:rsidP="00EF0CD1">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LICENCE</w:t>
            </w:r>
          </w:p>
          <w:p w14:paraId="19EA604C" w14:textId="77777777" w:rsidR="00EF0CD1" w:rsidRPr="006F6C2B" w:rsidRDefault="00EF0CD1" w:rsidP="00EF0CD1">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4F7D0B77" w14:textId="77777777" w:rsidR="00EF0CD1" w:rsidRPr="006F6C2B" w:rsidRDefault="00EF0CD1" w:rsidP="00EF0CD1">
            <w:pPr>
              <w:spacing w:after="0" w:line="240" w:lineRule="auto"/>
              <w:jc w:val="center"/>
              <w:rPr>
                <w:rFonts w:ascii="Times New Roman" w:eastAsia="Calibri" w:hAnsi="Times New Roman" w:cs="Times New Roman"/>
                <w:b/>
              </w:rPr>
            </w:pPr>
          </w:p>
          <w:p w14:paraId="0B2DB57E"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BEZMAKSAS</w:t>
            </w:r>
          </w:p>
          <w:p w14:paraId="73984D68"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(cena bez PVN EUR 41,32; PVN 21% EUR 8,68)</w:t>
            </w:r>
          </w:p>
          <w:p w14:paraId="34DE762F" w14:textId="77777777" w:rsidR="00EF0CD1" w:rsidRPr="006F6C2B" w:rsidRDefault="00EF0CD1" w:rsidP="00EF0CD1">
            <w:pPr>
              <w:spacing w:after="0" w:line="240" w:lineRule="auto"/>
              <w:jc w:val="center"/>
              <w:rPr>
                <w:rFonts w:ascii="Times New Roman" w:eastAsia="Calibri" w:hAnsi="Times New Roman" w:cs="Times New Roman"/>
                <w:b/>
              </w:rPr>
            </w:pPr>
          </w:p>
          <w:p w14:paraId="5568B606" w14:textId="77777777" w:rsidR="00EF0CD1" w:rsidRPr="006F6C2B" w:rsidRDefault="00EF0CD1" w:rsidP="00EF0CD1">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2D1BF2ED"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(pārdota – datums)</w:t>
            </w:r>
          </w:p>
          <w:p w14:paraId="24433369"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sz w:val="16"/>
                <w:szCs w:val="16"/>
              </w:rPr>
            </w:pPr>
          </w:p>
          <w:p w14:paraId="4117F74B" w14:textId="77777777" w:rsidR="00EF0CD1" w:rsidRPr="006F6C2B" w:rsidRDefault="00EF0CD1" w:rsidP="00EF0CD1">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______________________</w:t>
            </w:r>
          </w:p>
          <w:p w14:paraId="4F76E245"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(derīga – datums)</w:t>
            </w:r>
          </w:p>
          <w:p w14:paraId="1ED34BBB"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sz w:val="16"/>
                <w:szCs w:val="16"/>
              </w:rPr>
            </w:pPr>
          </w:p>
          <w:p w14:paraId="2B0D1688"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_____________________</w:t>
            </w:r>
          </w:p>
          <w:p w14:paraId="302631D4"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sz w:val="16"/>
                <w:szCs w:val="16"/>
              </w:rPr>
              <w:t>(vārds, uzvārds)</w:t>
            </w:r>
            <w:r w:rsidRPr="006F6C2B">
              <w:rPr>
                <w:rFonts w:ascii="Times New Roman" w:eastAsia="Calibri" w:hAnsi="Times New Roman" w:cs="Times New Roman"/>
              </w:rPr>
              <w:br/>
            </w:r>
            <w:r w:rsidRPr="006F6C2B">
              <w:rPr>
                <w:rFonts w:ascii="Times New Roman" w:eastAsia="Calibri" w:hAnsi="Times New Roman" w:cs="Times New Roman"/>
              </w:rPr>
              <w:br/>
              <w:t>____________________</w:t>
            </w:r>
          </w:p>
          <w:p w14:paraId="4452645D" w14:textId="77777777" w:rsidR="00EF0CD1" w:rsidRPr="006F6C2B" w:rsidRDefault="00EF0CD1" w:rsidP="00EF0CD1">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(personas kods)</w:t>
            </w:r>
          </w:p>
          <w:p w14:paraId="27E10F2A" w14:textId="77777777" w:rsidR="00EF0CD1" w:rsidRPr="006F6C2B" w:rsidRDefault="00EF0CD1" w:rsidP="00EF0CD1">
            <w:pPr>
              <w:spacing w:after="0" w:line="240" w:lineRule="auto"/>
              <w:jc w:val="center"/>
              <w:rPr>
                <w:rFonts w:ascii="Times New Roman" w:eastAsia="Calibri" w:hAnsi="Times New Roman" w:cs="Times New Roman"/>
                <w:sz w:val="16"/>
                <w:szCs w:val="16"/>
              </w:rPr>
            </w:pPr>
          </w:p>
          <w:p w14:paraId="000F8DC3"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sz w:val="20"/>
                <w:szCs w:val="20"/>
              </w:rPr>
            </w:pPr>
            <w:r w:rsidRPr="006F6C2B">
              <w:rPr>
                <w:rFonts w:ascii="Times New Roman" w:eastAsia="Calibri" w:hAnsi="Times New Roman" w:cs="Times New Roman"/>
                <w:sz w:val="20"/>
                <w:szCs w:val="20"/>
              </w:rPr>
              <w:t>Ar nolikumu iepazinos un to apliecinu ar parakstu</w:t>
            </w:r>
          </w:p>
          <w:p w14:paraId="6FBE1A99"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sz w:val="20"/>
                <w:szCs w:val="20"/>
              </w:rPr>
            </w:pPr>
          </w:p>
          <w:p w14:paraId="6B0F5897"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46C68DD2" w14:textId="77777777" w:rsidR="00EF0CD1" w:rsidRPr="006F6C2B" w:rsidRDefault="00EF0CD1" w:rsidP="00EF0CD1">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saņēmēja paraksts)</w:t>
            </w:r>
          </w:p>
          <w:p w14:paraId="4A3B7998" w14:textId="77777777" w:rsidR="00EF0CD1" w:rsidRPr="006F6C2B" w:rsidRDefault="00EF0CD1" w:rsidP="00EF0CD1">
            <w:pPr>
              <w:spacing w:after="0" w:line="240" w:lineRule="auto"/>
              <w:jc w:val="center"/>
              <w:rPr>
                <w:rFonts w:ascii="Times New Roman" w:eastAsia="Calibri" w:hAnsi="Times New Roman" w:cs="Times New Roman"/>
                <w:sz w:val="16"/>
                <w:szCs w:val="16"/>
              </w:rPr>
            </w:pPr>
          </w:p>
          <w:p w14:paraId="66B4A0EC" w14:textId="77777777" w:rsidR="00EF0CD1" w:rsidRPr="006F6C2B" w:rsidRDefault="00EF0CD1" w:rsidP="00EF0CD1">
            <w:pPr>
              <w:spacing w:after="0" w:line="240" w:lineRule="auto"/>
              <w:jc w:val="center"/>
              <w:rPr>
                <w:rFonts w:ascii="Times New Roman" w:eastAsia="Calibri" w:hAnsi="Times New Roman" w:cs="Times New Roman"/>
                <w:sz w:val="16"/>
                <w:szCs w:val="16"/>
              </w:rPr>
            </w:pPr>
          </w:p>
          <w:p w14:paraId="3A8E5C5F"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____________________</w:t>
            </w:r>
          </w:p>
          <w:p w14:paraId="027A6BCD" w14:textId="77777777" w:rsidR="00EF0CD1" w:rsidRPr="006F6C2B" w:rsidRDefault="00EF0CD1" w:rsidP="00EF0CD1">
            <w:pPr>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(licences pārdošanas vieta)</w:t>
            </w:r>
          </w:p>
        </w:tc>
        <w:tc>
          <w:tcPr>
            <w:tcW w:w="7406" w:type="dxa"/>
            <w:shd w:val="clear" w:color="auto" w:fill="auto"/>
          </w:tcPr>
          <w:p w14:paraId="2D864F4C"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p>
          <w:p w14:paraId="149CD674"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GADA BEZMAKSAS  VĒŽOŠANAS LICENCE</w:t>
            </w:r>
          </w:p>
          <w:p w14:paraId="5FDBE154"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No. 000</w:t>
            </w:r>
          </w:p>
          <w:p w14:paraId="11602E68"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Licence derīga vēžošanai Salacas upes posmā Salacgrīvas novada domes</w:t>
            </w:r>
          </w:p>
          <w:p w14:paraId="31E10BEC"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administratīvajā teritorijā no Salacgrīvas ostas nožogojuma Salacas upes</w:t>
            </w:r>
          </w:p>
          <w:p w14:paraId="219322CB"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kreisajā krastā un no jahtu piestātnes Salacas upes labajā krastā</w:t>
            </w:r>
          </w:p>
          <w:p w14:paraId="24AA9938"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uz augšu pret straumi līdz robežzīmei ar Alojas novada pašvaldību Salacas upes krastā.</w:t>
            </w:r>
          </w:p>
          <w:p w14:paraId="3FC4BA28"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p>
          <w:p w14:paraId="79266EF0"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rPr>
            </w:pPr>
            <w:r w:rsidRPr="006F6C2B">
              <w:rPr>
                <w:rFonts w:ascii="Times New Roman" w:eastAsia="Calibri" w:hAnsi="Times New Roman" w:cs="Times New Roman"/>
              </w:rPr>
              <w:t>Vēžotājs ir atbildīgs par savu drošību vēžošanas laikā!</w:t>
            </w:r>
          </w:p>
          <w:p w14:paraId="527AE84B"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 xml:space="preserve">Kategoriski aizliegta </w:t>
            </w:r>
            <w:proofErr w:type="spellStart"/>
            <w:r w:rsidRPr="006F6C2B">
              <w:rPr>
                <w:rFonts w:ascii="Times New Roman" w:eastAsia="Calibri" w:hAnsi="Times New Roman" w:cs="Times New Roman"/>
                <w:b/>
              </w:rPr>
              <w:t>signālvēžu</w:t>
            </w:r>
            <w:proofErr w:type="spellEnd"/>
            <w:r w:rsidRPr="006F6C2B">
              <w:rPr>
                <w:rFonts w:ascii="Times New Roman" w:eastAsia="Calibri" w:hAnsi="Times New Roman" w:cs="Times New Roman"/>
                <w:b/>
              </w:rPr>
              <w:t xml:space="preserve"> vai citu vēžu pārvietošana</w:t>
            </w:r>
          </w:p>
          <w:p w14:paraId="502E6FDE" w14:textId="77777777" w:rsidR="00EF0CD1" w:rsidRPr="006F6C2B" w:rsidRDefault="00EF0CD1" w:rsidP="00EF0CD1">
            <w:pPr>
              <w:spacing w:after="0" w:line="240" w:lineRule="auto"/>
              <w:jc w:val="center"/>
              <w:rPr>
                <w:rFonts w:ascii="Times New Roman" w:eastAsia="Calibri" w:hAnsi="Times New Roman" w:cs="Times New Roman"/>
                <w:b/>
              </w:rPr>
            </w:pPr>
            <w:r w:rsidRPr="006F6C2B">
              <w:rPr>
                <w:rFonts w:ascii="Times New Roman" w:eastAsia="Calibri" w:hAnsi="Times New Roman" w:cs="Times New Roman"/>
                <w:b/>
              </w:rPr>
              <w:t>uz jebkuru citu ūdenstilpi!</w:t>
            </w:r>
          </w:p>
          <w:p w14:paraId="208683B3" w14:textId="77777777" w:rsidR="00EF0CD1" w:rsidRPr="006F6C2B" w:rsidRDefault="00EF0CD1" w:rsidP="00EF0CD1">
            <w:pPr>
              <w:spacing w:after="0" w:line="240" w:lineRule="auto"/>
              <w:rPr>
                <w:rFonts w:ascii="Times New Roman" w:eastAsia="Calibri" w:hAnsi="Times New Roman" w:cs="Times New Roman"/>
                <w:sz w:val="20"/>
                <w:szCs w:val="20"/>
              </w:rPr>
            </w:pPr>
          </w:p>
          <w:p w14:paraId="63771AA7" w14:textId="77777777" w:rsidR="00EF0CD1" w:rsidRPr="006F6C2B" w:rsidRDefault="00EF0CD1" w:rsidP="00EF0CD1">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20__. g._______________ pulksten___:___</w:t>
            </w:r>
          </w:p>
          <w:p w14:paraId="6B467472" w14:textId="77777777" w:rsidR="00EF0CD1" w:rsidRPr="006F6C2B" w:rsidRDefault="00EF0CD1" w:rsidP="00EF0CD1">
            <w:pPr>
              <w:spacing w:after="0" w:line="240" w:lineRule="auto"/>
              <w:rPr>
                <w:rFonts w:ascii="Times New Roman" w:eastAsia="Calibri" w:hAnsi="Times New Roman" w:cs="Times New Roman"/>
                <w:sz w:val="20"/>
                <w:szCs w:val="20"/>
              </w:rPr>
            </w:pPr>
          </w:p>
          <w:p w14:paraId="08EE3C51" w14:textId="77777777" w:rsidR="00EF0CD1" w:rsidRPr="006F6C2B" w:rsidRDefault="00EF0CD1" w:rsidP="00EF0CD1">
            <w:pPr>
              <w:autoSpaceDE w:val="0"/>
              <w:autoSpaceDN w:val="0"/>
              <w:adjustRightInd w:val="0"/>
              <w:spacing w:after="0" w:line="240" w:lineRule="auto"/>
              <w:rPr>
                <w:rFonts w:ascii="Times New Roman" w:eastAsia="Calibri" w:hAnsi="Times New Roman" w:cs="Times New Roman"/>
                <w:b/>
              </w:rPr>
            </w:pPr>
            <w:r w:rsidRPr="006F6C2B">
              <w:rPr>
                <w:rFonts w:ascii="Times New Roman" w:eastAsia="Calibri" w:hAnsi="Times New Roman" w:cs="Times New Roman"/>
              </w:rPr>
              <w:t xml:space="preserve">Licences cena </w:t>
            </w:r>
            <w:r w:rsidRPr="006F6C2B">
              <w:rPr>
                <w:rFonts w:ascii="Times New Roman" w:eastAsia="Calibri" w:hAnsi="Times New Roman" w:cs="Times New Roman"/>
                <w:b/>
              </w:rPr>
              <w:t>BEZMAKSAS</w:t>
            </w:r>
          </w:p>
          <w:p w14:paraId="368CAF7E" w14:textId="77777777" w:rsidR="00EF0CD1" w:rsidRPr="006F6C2B" w:rsidRDefault="00EF0CD1" w:rsidP="00EF0CD1">
            <w:pPr>
              <w:spacing w:after="0" w:line="240" w:lineRule="auto"/>
              <w:rPr>
                <w:rFonts w:ascii="Times New Roman" w:eastAsia="Calibri" w:hAnsi="Times New Roman" w:cs="Times New Roman"/>
              </w:rPr>
            </w:pPr>
          </w:p>
          <w:p w14:paraId="4E3533DD" w14:textId="77777777" w:rsidR="00EF0CD1" w:rsidRPr="006F6C2B" w:rsidRDefault="00EF0CD1" w:rsidP="00EF0CD1">
            <w:pPr>
              <w:spacing w:after="0" w:line="240" w:lineRule="auto"/>
              <w:rPr>
                <w:rFonts w:ascii="Times New Roman" w:eastAsia="Calibri" w:hAnsi="Times New Roman" w:cs="Times New Roman"/>
              </w:rPr>
            </w:pPr>
            <w:r w:rsidRPr="006F6C2B">
              <w:rPr>
                <w:rFonts w:ascii="Times New Roman" w:eastAsia="Calibri" w:hAnsi="Times New Roman" w:cs="Times New Roman"/>
              </w:rPr>
              <w:t>Licence pārdota _____________________________________</w:t>
            </w:r>
          </w:p>
          <w:p w14:paraId="6A137CE0" w14:textId="77777777" w:rsidR="00EF0CD1" w:rsidRPr="006F6C2B" w:rsidRDefault="00EF0CD1" w:rsidP="00EF0CD1">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(vārds, uzvārds)</w:t>
            </w:r>
          </w:p>
          <w:p w14:paraId="08AA842E" w14:textId="77777777" w:rsidR="00EF0CD1" w:rsidRPr="006F6C2B" w:rsidRDefault="00EF0CD1" w:rsidP="00EF0CD1">
            <w:pPr>
              <w:spacing w:after="0" w:line="240" w:lineRule="auto"/>
              <w:rPr>
                <w:rFonts w:ascii="Times New Roman" w:eastAsia="Calibri" w:hAnsi="Times New Roman" w:cs="Times New Roman"/>
                <w:sz w:val="16"/>
                <w:szCs w:val="16"/>
              </w:rPr>
            </w:pPr>
          </w:p>
          <w:tbl>
            <w:tblPr>
              <w:tblW w:w="65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8"/>
              <w:gridCol w:w="548"/>
              <w:gridCol w:w="558"/>
              <w:gridCol w:w="548"/>
              <w:gridCol w:w="548"/>
              <w:gridCol w:w="548"/>
              <w:gridCol w:w="548"/>
              <w:gridCol w:w="548"/>
            </w:tblGrid>
            <w:tr w:rsidR="00EF0CD1" w:rsidRPr="006F6C2B" w14:paraId="71E6666C" w14:textId="77777777" w:rsidTr="00EF0CD1">
              <w:trPr>
                <w:trHeight w:val="166"/>
              </w:trPr>
              <w:tc>
                <w:tcPr>
                  <w:tcW w:w="546" w:type="dxa"/>
                  <w:shd w:val="clear" w:color="auto" w:fill="auto"/>
                </w:tcPr>
                <w:p w14:paraId="109D9448" w14:textId="77777777" w:rsidR="00EF0CD1" w:rsidRPr="006F6C2B" w:rsidRDefault="00EF0CD1"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084E5125" w14:textId="77777777" w:rsidR="00EF0CD1" w:rsidRPr="006F6C2B" w:rsidRDefault="00EF0CD1"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3F8BBAC1" w14:textId="77777777" w:rsidR="00EF0CD1" w:rsidRPr="006F6C2B" w:rsidRDefault="00EF0CD1" w:rsidP="00DD1F62">
                  <w:pPr>
                    <w:framePr w:hSpace="180" w:wrap="around" w:vAnchor="text" w:hAnchor="page" w:x="721" w:y="316"/>
                    <w:spacing w:after="0" w:line="240" w:lineRule="auto"/>
                    <w:rPr>
                      <w:rFonts w:ascii="Times New Roman" w:eastAsia="Calibri" w:hAnsi="Times New Roman" w:cs="Times New Roman"/>
                    </w:rPr>
                  </w:pPr>
                </w:p>
              </w:tc>
              <w:tc>
                <w:tcPr>
                  <w:tcW w:w="546" w:type="dxa"/>
                  <w:shd w:val="clear" w:color="auto" w:fill="auto"/>
                </w:tcPr>
                <w:p w14:paraId="6E884E6F" w14:textId="77777777" w:rsidR="00EF0CD1" w:rsidRPr="006F6C2B" w:rsidRDefault="00EF0CD1"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7E35EDBC" w14:textId="77777777" w:rsidR="00EF0CD1" w:rsidRPr="006F6C2B" w:rsidRDefault="00EF0CD1"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75EE3769" w14:textId="77777777" w:rsidR="00EF0CD1" w:rsidRPr="006F6C2B" w:rsidRDefault="00EF0CD1" w:rsidP="00DD1F62">
                  <w:pPr>
                    <w:framePr w:hSpace="180" w:wrap="around" w:vAnchor="text" w:hAnchor="page" w:x="721" w:y="316"/>
                    <w:spacing w:after="0" w:line="240" w:lineRule="auto"/>
                    <w:rPr>
                      <w:rFonts w:ascii="Times New Roman" w:eastAsia="Calibri" w:hAnsi="Times New Roman" w:cs="Times New Roman"/>
                    </w:rPr>
                  </w:pPr>
                </w:p>
              </w:tc>
              <w:tc>
                <w:tcPr>
                  <w:tcW w:w="558" w:type="dxa"/>
                  <w:shd w:val="clear" w:color="auto" w:fill="auto"/>
                </w:tcPr>
                <w:p w14:paraId="4ED0A98F" w14:textId="77777777" w:rsidR="00EF0CD1" w:rsidRPr="006F6C2B" w:rsidRDefault="00EF0CD1" w:rsidP="00DD1F62">
                  <w:pPr>
                    <w:framePr w:hSpace="180" w:wrap="around" w:vAnchor="text" w:hAnchor="page" w:x="721" w:y="316"/>
                    <w:spacing w:after="0" w:line="240" w:lineRule="auto"/>
                    <w:jc w:val="center"/>
                    <w:rPr>
                      <w:rFonts w:ascii="Times New Roman" w:eastAsia="Calibri" w:hAnsi="Times New Roman" w:cs="Times New Roman"/>
                    </w:rPr>
                  </w:pPr>
                  <w:r w:rsidRPr="006F6C2B">
                    <w:rPr>
                      <w:rFonts w:ascii="Times New Roman" w:eastAsia="Calibri" w:hAnsi="Times New Roman" w:cs="Times New Roman"/>
                    </w:rPr>
                    <w:t>-</w:t>
                  </w:r>
                </w:p>
              </w:tc>
              <w:tc>
                <w:tcPr>
                  <w:tcW w:w="548" w:type="dxa"/>
                  <w:shd w:val="clear" w:color="auto" w:fill="auto"/>
                </w:tcPr>
                <w:p w14:paraId="3605BAE0" w14:textId="77777777" w:rsidR="00EF0CD1" w:rsidRPr="006F6C2B" w:rsidRDefault="00EF0CD1"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14DEFABF" w14:textId="77777777" w:rsidR="00EF0CD1" w:rsidRPr="006F6C2B" w:rsidRDefault="00EF0CD1"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49461CEB" w14:textId="77777777" w:rsidR="00EF0CD1" w:rsidRPr="006F6C2B" w:rsidRDefault="00EF0CD1"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21D051AB" w14:textId="77777777" w:rsidR="00EF0CD1" w:rsidRPr="006F6C2B" w:rsidRDefault="00EF0CD1" w:rsidP="00DD1F62">
                  <w:pPr>
                    <w:framePr w:hSpace="180" w:wrap="around" w:vAnchor="text" w:hAnchor="page" w:x="721" w:y="316"/>
                    <w:spacing w:after="0" w:line="240" w:lineRule="auto"/>
                    <w:rPr>
                      <w:rFonts w:ascii="Times New Roman" w:eastAsia="Calibri" w:hAnsi="Times New Roman" w:cs="Times New Roman"/>
                    </w:rPr>
                  </w:pPr>
                </w:p>
              </w:tc>
              <w:tc>
                <w:tcPr>
                  <w:tcW w:w="548" w:type="dxa"/>
                  <w:shd w:val="clear" w:color="auto" w:fill="auto"/>
                </w:tcPr>
                <w:p w14:paraId="4FD9CEFC" w14:textId="77777777" w:rsidR="00EF0CD1" w:rsidRPr="006F6C2B" w:rsidRDefault="00EF0CD1" w:rsidP="00DD1F62">
                  <w:pPr>
                    <w:framePr w:hSpace="180" w:wrap="around" w:vAnchor="text" w:hAnchor="page" w:x="721" w:y="316"/>
                    <w:spacing w:after="0" w:line="240" w:lineRule="auto"/>
                    <w:rPr>
                      <w:rFonts w:ascii="Times New Roman" w:eastAsia="Calibri" w:hAnsi="Times New Roman" w:cs="Times New Roman"/>
                    </w:rPr>
                  </w:pPr>
                </w:p>
              </w:tc>
            </w:tr>
          </w:tbl>
          <w:p w14:paraId="2EF42503" w14:textId="77777777" w:rsidR="00EF0CD1" w:rsidRPr="006F6C2B" w:rsidRDefault="00EF0CD1" w:rsidP="00EF0CD1">
            <w:pPr>
              <w:spacing w:after="0" w:line="240" w:lineRule="auto"/>
              <w:rPr>
                <w:rFonts w:ascii="Times New Roman" w:eastAsia="Calibri" w:hAnsi="Times New Roman" w:cs="Times New Roman"/>
              </w:rPr>
            </w:pPr>
            <w:r w:rsidRPr="006F6C2B">
              <w:rPr>
                <w:rFonts w:ascii="Times New Roman" w:eastAsia="Calibri" w:hAnsi="Times New Roman" w:cs="Times New Roman"/>
                <w:sz w:val="16"/>
                <w:szCs w:val="16"/>
              </w:rPr>
              <w:t xml:space="preserve">                                                                             (personas kods)</w:t>
            </w:r>
          </w:p>
          <w:p w14:paraId="673CAD98" w14:textId="77777777" w:rsidR="00EF0CD1" w:rsidRPr="006F6C2B" w:rsidRDefault="00EF0CD1" w:rsidP="00EF0CD1">
            <w:pPr>
              <w:spacing w:after="0" w:line="240" w:lineRule="auto"/>
              <w:rPr>
                <w:rFonts w:ascii="Times New Roman" w:eastAsia="Calibri" w:hAnsi="Times New Roman" w:cs="Times New Roman"/>
              </w:rPr>
            </w:pPr>
          </w:p>
          <w:p w14:paraId="1DDC8154" w14:textId="77777777" w:rsidR="00EF0CD1" w:rsidRPr="006F6C2B" w:rsidRDefault="00EF0CD1" w:rsidP="00EF0CD1">
            <w:pPr>
              <w:spacing w:after="0" w:line="240" w:lineRule="auto"/>
              <w:rPr>
                <w:rFonts w:ascii="Times New Roman" w:eastAsia="Calibri" w:hAnsi="Times New Roman" w:cs="Times New Roman"/>
              </w:rPr>
            </w:pPr>
            <w:r w:rsidRPr="006F6C2B">
              <w:rPr>
                <w:rFonts w:ascii="Times New Roman" w:eastAsia="Calibri" w:hAnsi="Times New Roman" w:cs="Times New Roman"/>
              </w:rPr>
              <w:t>Licences pārdošanas vieta _______________________________</w:t>
            </w:r>
          </w:p>
          <w:p w14:paraId="2F5A3694" w14:textId="77777777" w:rsidR="00EF0CD1" w:rsidRPr="006F6C2B" w:rsidRDefault="00EF0CD1" w:rsidP="00EF0CD1">
            <w:pPr>
              <w:spacing w:after="0" w:line="240" w:lineRule="auto"/>
              <w:rPr>
                <w:rFonts w:ascii="Times New Roman" w:eastAsia="Calibri" w:hAnsi="Times New Roman" w:cs="Times New Roman"/>
              </w:rPr>
            </w:pPr>
            <w:r w:rsidRPr="006F6C2B">
              <w:rPr>
                <w:rFonts w:ascii="Times New Roman" w:eastAsia="Calibri" w:hAnsi="Times New Roman" w:cs="Times New Roman"/>
              </w:rPr>
              <w:t xml:space="preserve">                                                 </w:t>
            </w:r>
          </w:p>
          <w:p w14:paraId="32EC950C" w14:textId="77777777" w:rsidR="00EF0CD1" w:rsidRPr="006F6C2B" w:rsidRDefault="00EF0CD1" w:rsidP="00EF0CD1">
            <w:pPr>
              <w:spacing w:after="0" w:line="240" w:lineRule="auto"/>
              <w:rPr>
                <w:rFonts w:ascii="Times New Roman" w:eastAsia="Calibri" w:hAnsi="Times New Roman" w:cs="Times New Roman"/>
              </w:rPr>
            </w:pPr>
            <w:r w:rsidRPr="006F6C2B">
              <w:rPr>
                <w:rFonts w:ascii="Times New Roman" w:eastAsia="Calibri" w:hAnsi="Times New Roman" w:cs="Times New Roman"/>
              </w:rPr>
              <w:t>Licenci pārdeva _______________________________</w:t>
            </w:r>
          </w:p>
          <w:p w14:paraId="391EB990" w14:textId="77777777" w:rsidR="00EF0CD1" w:rsidRPr="006F6C2B" w:rsidRDefault="00EF0CD1" w:rsidP="00EF0CD1">
            <w:pPr>
              <w:spacing w:after="0" w:line="240" w:lineRule="auto"/>
              <w:rPr>
                <w:rFonts w:ascii="Times New Roman" w:eastAsia="Calibri" w:hAnsi="Times New Roman" w:cs="Times New Roman"/>
                <w:sz w:val="16"/>
                <w:szCs w:val="16"/>
              </w:rPr>
            </w:pPr>
            <w:r w:rsidRPr="006F6C2B">
              <w:rPr>
                <w:rFonts w:ascii="Times New Roman" w:eastAsia="Calibri" w:hAnsi="Times New Roman" w:cs="Times New Roman"/>
              </w:rPr>
              <w:t xml:space="preserve">                                               </w:t>
            </w:r>
            <w:r w:rsidRPr="006F6C2B">
              <w:rPr>
                <w:rFonts w:ascii="Times New Roman" w:eastAsia="Calibri" w:hAnsi="Times New Roman" w:cs="Times New Roman"/>
                <w:sz w:val="16"/>
                <w:szCs w:val="16"/>
              </w:rPr>
              <w:t>(pārdevēja paraksts)</w:t>
            </w:r>
            <w:r w:rsidRPr="006F6C2B">
              <w:rPr>
                <w:rFonts w:ascii="Times New Roman" w:eastAsia="Calibri" w:hAnsi="Times New Roman" w:cs="Times New Roman"/>
              </w:rPr>
              <w:t xml:space="preserve">  </w:t>
            </w:r>
          </w:p>
          <w:p w14:paraId="6AC198BC" w14:textId="77777777" w:rsidR="00EF0CD1" w:rsidRPr="006F6C2B" w:rsidRDefault="00EF0CD1" w:rsidP="00EF0CD1">
            <w:pPr>
              <w:spacing w:after="0" w:line="240" w:lineRule="auto"/>
              <w:rPr>
                <w:rFonts w:ascii="Times New Roman" w:eastAsia="Calibri" w:hAnsi="Times New Roman" w:cs="Times New Roman"/>
                <w:sz w:val="16"/>
                <w:szCs w:val="16"/>
              </w:rPr>
            </w:pPr>
          </w:p>
          <w:p w14:paraId="200D52D2" w14:textId="77777777" w:rsidR="00EF0CD1" w:rsidRPr="006F6C2B" w:rsidRDefault="00EF0CD1" w:rsidP="00EF0CD1">
            <w:pPr>
              <w:spacing w:after="0" w:line="240" w:lineRule="auto"/>
              <w:rPr>
                <w:rFonts w:ascii="Times New Roman" w:eastAsia="Calibri" w:hAnsi="Times New Roman" w:cs="Times New Roman"/>
              </w:rPr>
            </w:pPr>
          </w:p>
          <w:p w14:paraId="3A2EF2B2"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Bez personas datiem</w:t>
            </w:r>
          </w:p>
          <w:p w14:paraId="3621572E"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un vēžošanas datuma un laika licence nav derīga!</w:t>
            </w:r>
          </w:p>
          <w:p w14:paraId="381A4240" w14:textId="77777777" w:rsidR="00EF0CD1" w:rsidRPr="006F6C2B" w:rsidRDefault="00EF0CD1" w:rsidP="00EF0CD1">
            <w:pPr>
              <w:autoSpaceDE w:val="0"/>
              <w:autoSpaceDN w:val="0"/>
              <w:adjustRightInd w:val="0"/>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Vēžošanai neizmantotās vai sakarā ar pārkāpumu</w:t>
            </w:r>
          </w:p>
          <w:p w14:paraId="626C501D" w14:textId="77777777" w:rsidR="00EF0CD1" w:rsidRPr="006F6C2B" w:rsidRDefault="00EF0CD1" w:rsidP="00EF0CD1">
            <w:pPr>
              <w:spacing w:after="0" w:line="240" w:lineRule="auto"/>
              <w:jc w:val="center"/>
              <w:rPr>
                <w:rFonts w:ascii="Times New Roman" w:eastAsia="Calibri" w:hAnsi="Times New Roman" w:cs="Times New Roman"/>
                <w:i/>
                <w:sz w:val="20"/>
                <w:szCs w:val="20"/>
              </w:rPr>
            </w:pPr>
            <w:r w:rsidRPr="006F6C2B">
              <w:rPr>
                <w:rFonts w:ascii="Times New Roman" w:eastAsia="Calibri" w:hAnsi="Times New Roman" w:cs="Times New Roman"/>
                <w:i/>
                <w:sz w:val="20"/>
                <w:szCs w:val="20"/>
              </w:rPr>
              <w:t>izņemtās licences vērtība netiek atgriezta!</w:t>
            </w:r>
          </w:p>
          <w:p w14:paraId="704A5195" w14:textId="77777777" w:rsidR="00EF0CD1" w:rsidRPr="006F6C2B" w:rsidRDefault="00EF0CD1" w:rsidP="00EF0CD1">
            <w:pPr>
              <w:spacing w:after="0" w:line="240" w:lineRule="auto"/>
              <w:rPr>
                <w:rFonts w:ascii="Times New Roman" w:eastAsia="Calibri" w:hAnsi="Times New Roman" w:cs="Times New Roman"/>
              </w:rPr>
            </w:pPr>
          </w:p>
        </w:tc>
      </w:tr>
    </w:tbl>
    <w:p w14:paraId="64739222" w14:textId="77777777" w:rsidR="006F6C2B" w:rsidRPr="006F6C2B" w:rsidRDefault="006F6C2B" w:rsidP="006F6C2B">
      <w:pPr>
        <w:spacing w:after="0" w:line="240" w:lineRule="auto"/>
        <w:jc w:val="right"/>
        <w:rPr>
          <w:rFonts w:ascii="Times New Roman" w:eastAsia="Calibri" w:hAnsi="Times New Roman" w:cs="Times New Roman"/>
          <w:sz w:val="20"/>
          <w:szCs w:val="20"/>
          <w:lang w:val="x-none" w:eastAsia="x-none"/>
        </w:rPr>
      </w:pPr>
      <w:r w:rsidRPr="006F6C2B">
        <w:rPr>
          <w:rFonts w:ascii="Times New Roman" w:eastAsia="Calibri" w:hAnsi="Times New Roman" w:cs="Times New Roman"/>
          <w:sz w:val="20"/>
          <w:szCs w:val="20"/>
          <w:lang w:val="x-none" w:eastAsia="x-none"/>
        </w:rPr>
        <w:br w:type="page"/>
      </w:r>
    </w:p>
    <w:p w14:paraId="40BA04E2"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3B5A2679" w14:textId="77777777" w:rsidR="006F6C2B" w:rsidRPr="006F6C2B" w:rsidRDefault="006F6C2B" w:rsidP="006F6C2B">
      <w:pPr>
        <w:spacing w:after="0" w:line="240" w:lineRule="auto"/>
        <w:jc w:val="right"/>
        <w:rPr>
          <w:rFonts w:ascii="Times New Roman" w:eastAsia="Calibri" w:hAnsi="Times New Roman" w:cs="Times New Roman"/>
          <w:sz w:val="20"/>
          <w:szCs w:val="20"/>
          <w:lang w:val="x-none" w:eastAsia="x-none"/>
        </w:rPr>
      </w:pPr>
    </w:p>
    <w:p w14:paraId="0C82B7AB" w14:textId="77777777" w:rsidR="006F6C2B" w:rsidRPr="006F6C2B" w:rsidRDefault="006F6C2B" w:rsidP="006F6C2B">
      <w:pPr>
        <w:tabs>
          <w:tab w:val="left" w:pos="2388"/>
        </w:tabs>
        <w:spacing w:after="0" w:line="240" w:lineRule="auto"/>
        <w:rPr>
          <w:rFonts w:ascii="Times New Roman" w:eastAsia="Calibri" w:hAnsi="Times New Roman" w:cs="Times New Roman"/>
          <w:sz w:val="20"/>
          <w:szCs w:val="20"/>
          <w:lang w:val="x-none" w:eastAsia="x-none"/>
        </w:rPr>
      </w:pPr>
      <w:r w:rsidRPr="006F6C2B">
        <w:rPr>
          <w:rFonts w:ascii="Times New Roman" w:eastAsia="Calibri" w:hAnsi="Times New Roman" w:cs="Times New Roman"/>
          <w:sz w:val="20"/>
          <w:szCs w:val="20"/>
          <w:lang w:val="x-none" w:eastAsia="x-none"/>
        </w:rPr>
        <w:tab/>
      </w:r>
    </w:p>
    <w:tbl>
      <w:tblPr>
        <w:tblpPr w:leftFromText="180" w:rightFromText="180" w:horzAnchor="margin" w:tblpXSpec="center" w:tblpY="270"/>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2112"/>
      </w:tblGrid>
      <w:tr w:rsidR="006F6C2B" w:rsidRPr="006F6C2B" w14:paraId="1B4AEB34" w14:textId="77777777" w:rsidTr="008B4650">
        <w:trPr>
          <w:trHeight w:val="6802"/>
        </w:trPr>
        <w:tc>
          <w:tcPr>
            <w:tcW w:w="8474" w:type="dxa"/>
            <w:shd w:val="clear" w:color="auto" w:fill="auto"/>
          </w:tcPr>
          <w:p w14:paraId="0DCCC81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0424808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0762BB85"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Godātais Vēžotāj!</w:t>
            </w:r>
          </w:p>
          <w:p w14:paraId="71C08AF2"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029F5782"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Lūdzu, atceries un iegaumē!</w:t>
            </w:r>
          </w:p>
          <w:p w14:paraId="35ECD7CA"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iCs/>
                <w:sz w:val="16"/>
                <w:szCs w:val="16"/>
              </w:rPr>
            </w:pPr>
            <w:r w:rsidRPr="006F6C2B">
              <w:rPr>
                <w:rFonts w:ascii="Times New Roman" w:eastAsia="Calibri" w:hAnsi="Times New Roman" w:cs="Times New Roman"/>
                <w:iCs/>
                <w:sz w:val="16"/>
                <w:szCs w:val="16"/>
              </w:rPr>
              <w:t xml:space="preserve">Ar Tavu līdzdalību un palīdzību iespēju robežās tiks samazināts </w:t>
            </w:r>
            <w:proofErr w:type="spellStart"/>
            <w:r w:rsidRPr="006F6C2B">
              <w:rPr>
                <w:rFonts w:ascii="Times New Roman" w:eastAsia="Calibri" w:hAnsi="Times New Roman" w:cs="Times New Roman"/>
                <w:iCs/>
                <w:sz w:val="16"/>
                <w:szCs w:val="16"/>
              </w:rPr>
              <w:t>signālvēžu</w:t>
            </w:r>
            <w:proofErr w:type="spellEnd"/>
            <w:r w:rsidRPr="006F6C2B">
              <w:rPr>
                <w:rFonts w:ascii="Times New Roman" w:eastAsia="Calibri" w:hAnsi="Times New Roman" w:cs="Times New Roman"/>
                <w:iCs/>
                <w:sz w:val="16"/>
                <w:szCs w:val="16"/>
              </w:rPr>
              <w:t xml:space="preserve"> (!) skaits Salacas upē!</w:t>
            </w:r>
          </w:p>
          <w:p w14:paraId="5A1F37C0" w14:textId="5CD3B504" w:rsidR="006F6C2B" w:rsidRPr="001A32BC" w:rsidRDefault="006F6C2B" w:rsidP="001A32BC">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Visu </w:t>
            </w:r>
            <w:r w:rsidRPr="006F6C2B">
              <w:rPr>
                <w:rFonts w:ascii="Times New Roman" w:eastAsia="Calibri" w:hAnsi="Times New Roman" w:cs="Times New Roman"/>
                <w:iCs/>
                <w:sz w:val="16"/>
                <w:szCs w:val="16"/>
              </w:rPr>
              <w:t>licenču</w:t>
            </w:r>
            <w:r w:rsidRPr="006F6C2B">
              <w:rPr>
                <w:rFonts w:ascii="Times New Roman" w:eastAsia="Calibri" w:hAnsi="Times New Roman" w:cs="Times New Roman"/>
                <w:sz w:val="16"/>
                <w:szCs w:val="16"/>
              </w:rPr>
              <w:t xml:space="preserve"> (neatkarīgi no to veida) īpašnieku obligāts pienākums ir nodot ziņas par iegūto lomu mājas lapā </w:t>
            </w:r>
            <w:hyperlink r:id="rId26" w:history="1">
              <w:r w:rsidR="00EF0CD1" w:rsidRPr="00976361">
                <w:rPr>
                  <w:rStyle w:val="Hipersaite"/>
                  <w:rFonts w:ascii="Times New Roman" w:eastAsia="Calibri" w:hAnsi="Times New Roman"/>
                  <w:sz w:val="16"/>
                  <w:szCs w:val="16"/>
                </w:rPr>
                <w:t>www.e-loms.lv</w:t>
              </w:r>
            </w:hyperlink>
            <w:r w:rsidRPr="006F6C2B">
              <w:rPr>
                <w:rFonts w:ascii="Times New Roman" w:eastAsia="Calibri" w:hAnsi="Times New Roman" w:cs="Times New Roman"/>
                <w:color w:val="0000FF"/>
                <w:sz w:val="16"/>
                <w:szCs w:val="16"/>
              </w:rPr>
              <w:t>,</w:t>
            </w:r>
            <w:r w:rsidRPr="006F6C2B">
              <w:rPr>
                <w:rFonts w:ascii="Times New Roman" w:eastAsia="Calibri" w:hAnsi="Times New Roman" w:cs="Times New Roman"/>
                <w:sz w:val="16"/>
                <w:szCs w:val="16"/>
              </w:rPr>
              <w:t xml:space="preserve"> informāciju elektroniski nosūtīt uz </w:t>
            </w:r>
            <w:hyperlink r:id="rId27" w:history="1">
              <w:r w:rsidRPr="006F6C2B">
                <w:rPr>
                  <w:rFonts w:ascii="Times New Roman" w:eastAsia="Calibri" w:hAnsi="Times New Roman" w:cs="Times New Roman"/>
                  <w:color w:val="0000FF"/>
                  <w:sz w:val="16"/>
                  <w:szCs w:val="16"/>
                  <w:u w:val="single"/>
                </w:rPr>
                <w:t>info@visitsalacgriva.lv</w:t>
              </w:r>
            </w:hyperlink>
            <w:r w:rsidRPr="006F6C2B">
              <w:rPr>
                <w:rFonts w:ascii="Times New Roman" w:eastAsia="Calibri" w:hAnsi="Times New Roman" w:cs="Times New Roman"/>
                <w:sz w:val="16"/>
                <w:szCs w:val="16"/>
              </w:rPr>
              <w:t xml:space="preserve"> vai atdot personīgi aizpildītas licences lomu uzskaites tabulas tūrisma informācijas centrā Salacgrīvā, Rīgas ielā 10a, vēlākais 10 dienas pēc licences beigu datuma kopā ar loma uzskaites tabulu. Pretējā gadījumā, saskaņā ar attiecīgo normatīvo aktu prasībām, Tev tiks liegta iespēja iegādāties jebkāda veida licenci gan vēžošanai, gan makšķerēšanai</w:t>
            </w:r>
            <w:r w:rsidR="001A32BC">
              <w:rPr>
                <w:rFonts w:ascii="Times New Roman" w:eastAsia="Calibri" w:hAnsi="Times New Roman" w:cs="Times New Roman"/>
                <w:sz w:val="16"/>
                <w:szCs w:val="16"/>
              </w:rPr>
              <w:t>,  divus gadus pēc pārkāpuma konstatēšanas,</w:t>
            </w:r>
            <w:r w:rsidR="001A32BC" w:rsidRPr="006F6C2B">
              <w:rPr>
                <w:rFonts w:ascii="Times New Roman" w:eastAsia="Calibri" w:hAnsi="Times New Roman" w:cs="Times New Roman"/>
                <w:sz w:val="16"/>
                <w:szCs w:val="16"/>
              </w:rPr>
              <w:t xml:space="preserve"> Salacgrīvas novada teritorijā!</w:t>
            </w:r>
          </w:p>
          <w:p w14:paraId="7AAAA9A5"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Sniegtā informācija tiks iesniegta </w:t>
            </w:r>
            <w:r w:rsidRPr="006F6C2B">
              <w:rPr>
                <w:rFonts w:ascii="Times New Roman" w:eastAsia="Times New Roman" w:hAnsi="Times New Roman" w:cs="Times New Roman"/>
                <w:sz w:val="16"/>
                <w:szCs w:val="16"/>
                <w:lang w:eastAsia="lv-LV"/>
              </w:rPr>
              <w:t xml:space="preserve">Pārtikas drošības, dzīvnieku veselības un vides zinātniskajā institūtā „BIOR” </w:t>
            </w:r>
            <w:r w:rsidRPr="006F6C2B">
              <w:rPr>
                <w:rFonts w:ascii="Times New Roman" w:eastAsia="Calibri" w:hAnsi="Times New Roman" w:cs="Times New Roman"/>
                <w:sz w:val="16"/>
                <w:szCs w:val="16"/>
              </w:rPr>
              <w:t>datu apkopošanai un analīzei.</w:t>
            </w:r>
          </w:p>
          <w:p w14:paraId="003B2A89"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Vienā vēžošanas reizē, Tev ir atļauts izmantot ne vairāk kā 30 krītiņu vai murdu un lomā paturēt neierobežotu </w:t>
            </w:r>
            <w:proofErr w:type="spellStart"/>
            <w:r w:rsidRPr="006F6C2B">
              <w:rPr>
                <w:rFonts w:ascii="Times New Roman" w:eastAsia="Calibri" w:hAnsi="Times New Roman" w:cs="Times New Roman"/>
                <w:sz w:val="16"/>
                <w:szCs w:val="16"/>
              </w:rPr>
              <w:t>signālvēžu</w:t>
            </w:r>
            <w:proofErr w:type="spellEnd"/>
            <w:r w:rsidRPr="006F6C2B">
              <w:rPr>
                <w:rFonts w:ascii="Times New Roman" w:eastAsia="Calibri" w:hAnsi="Times New Roman" w:cs="Times New Roman"/>
                <w:sz w:val="16"/>
                <w:szCs w:val="16"/>
              </w:rPr>
              <w:t xml:space="preserve"> (!) skaitu! Citus vēžus nekavējoties jāatbrīvo!</w:t>
            </w:r>
          </w:p>
          <w:p w14:paraId="78DB8C87" w14:textId="77777777" w:rsidR="006F6C2B" w:rsidRPr="006F6C2B" w:rsidRDefault="006F6C2B" w:rsidP="006F6C2B">
            <w:pPr>
              <w:numPr>
                <w:ilvl w:val="0"/>
                <w:numId w:val="4"/>
              </w:numPr>
              <w:autoSpaceDE w:val="0"/>
              <w:autoSpaceDN w:val="0"/>
              <w:adjustRightInd w:val="0"/>
              <w:spacing w:after="0" w:line="240" w:lineRule="auto"/>
              <w:contextualSpacing/>
              <w:rPr>
                <w:rFonts w:ascii="Times New Roman" w:eastAsia="Calibri" w:hAnsi="Times New Roman" w:cs="Times New Roman"/>
                <w:b/>
                <w:sz w:val="16"/>
                <w:szCs w:val="16"/>
              </w:rPr>
            </w:pPr>
            <w:r w:rsidRPr="006F6C2B">
              <w:rPr>
                <w:rFonts w:ascii="Times New Roman" w:eastAsia="Calibri" w:hAnsi="Times New Roman" w:cs="Times New Roman"/>
                <w:b/>
                <w:sz w:val="16"/>
                <w:szCs w:val="16"/>
              </w:rPr>
              <w:t xml:space="preserve">Kategoriski aizliegta </w:t>
            </w:r>
            <w:proofErr w:type="spellStart"/>
            <w:r w:rsidRPr="006F6C2B">
              <w:rPr>
                <w:rFonts w:ascii="Times New Roman" w:eastAsia="Calibri" w:hAnsi="Times New Roman" w:cs="Times New Roman"/>
                <w:b/>
                <w:sz w:val="16"/>
                <w:szCs w:val="16"/>
              </w:rPr>
              <w:t>signālvēžu</w:t>
            </w:r>
            <w:proofErr w:type="spellEnd"/>
            <w:r w:rsidRPr="006F6C2B">
              <w:rPr>
                <w:rFonts w:ascii="Times New Roman" w:eastAsia="Calibri" w:hAnsi="Times New Roman" w:cs="Times New Roman"/>
                <w:b/>
                <w:sz w:val="16"/>
                <w:szCs w:val="16"/>
              </w:rPr>
              <w:t xml:space="preserve"> (!) vai citu vēžu pārvietošana (!) uz jebkuru citu ūdenstilpi neatkarīgi no tās statusa!!!</w:t>
            </w:r>
          </w:p>
          <w:p w14:paraId="19AB112E" w14:textId="77777777" w:rsidR="006F6C2B" w:rsidRPr="006F6C2B" w:rsidRDefault="006F6C2B" w:rsidP="006F6C2B">
            <w:pPr>
              <w:autoSpaceDE w:val="0"/>
              <w:autoSpaceDN w:val="0"/>
              <w:adjustRightInd w:val="0"/>
              <w:spacing w:after="0" w:line="240" w:lineRule="auto"/>
              <w:rPr>
                <w:rFonts w:ascii="Times New Roman" w:eastAsia="Calibri" w:hAnsi="Times New Roman" w:cs="Times New Roman"/>
                <w:b/>
                <w:color w:val="231F20"/>
                <w:sz w:val="16"/>
                <w:szCs w:val="16"/>
              </w:rPr>
            </w:pPr>
          </w:p>
          <w:p w14:paraId="52BED66B"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7E34B65C"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4744F26A"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6F6C2B">
              <w:rPr>
                <w:rFonts w:ascii="Times New Roman" w:eastAsia="Calibri" w:hAnsi="Times New Roman" w:cs="Times New Roman"/>
                <w:b/>
                <w:color w:val="231F20"/>
                <w:sz w:val="16"/>
                <w:szCs w:val="16"/>
              </w:rPr>
              <w:t>Loma uzskaites tabula</w:t>
            </w:r>
          </w:p>
          <w:p w14:paraId="3B14A440"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b/>
                <w:i/>
                <w:iCs/>
                <w:color w:val="231F20"/>
                <w:sz w:val="16"/>
                <w:szCs w:val="16"/>
              </w:rPr>
            </w:pPr>
            <w:r w:rsidRPr="006F6C2B">
              <w:rPr>
                <w:rFonts w:ascii="Times New Roman" w:eastAsia="Calibri" w:hAnsi="Times New Roman" w:cs="Times New Roman"/>
                <w:b/>
                <w:i/>
                <w:iCs/>
                <w:color w:val="231F20"/>
                <w:sz w:val="16"/>
                <w:szCs w:val="16"/>
              </w:rPr>
              <w:t>(obligāti aizpildāma arī tad, ja loms nav iegūts)</w:t>
            </w:r>
          </w:p>
          <w:tbl>
            <w:tblPr>
              <w:tblW w:w="808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3990"/>
            </w:tblGrid>
            <w:tr w:rsidR="006F6C2B" w:rsidRPr="006F6C2B" w14:paraId="0A8C3DAA" w14:textId="77777777" w:rsidTr="008B4650">
              <w:trPr>
                <w:trHeight w:val="329"/>
              </w:trPr>
              <w:tc>
                <w:tcPr>
                  <w:tcW w:w="4091" w:type="dxa"/>
                  <w:shd w:val="clear" w:color="auto" w:fill="auto"/>
                </w:tcPr>
                <w:p w14:paraId="21EDF9A1"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datums, laiks un aptuvena vieta upē</w:t>
                  </w:r>
                </w:p>
              </w:tc>
              <w:tc>
                <w:tcPr>
                  <w:tcW w:w="3990" w:type="dxa"/>
                  <w:shd w:val="clear" w:color="auto" w:fill="auto"/>
                </w:tcPr>
                <w:p w14:paraId="418E48D0"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19F7929D" w14:textId="77777777" w:rsidTr="008B4650">
              <w:trPr>
                <w:trHeight w:val="647"/>
              </w:trPr>
              <w:tc>
                <w:tcPr>
                  <w:tcW w:w="4091" w:type="dxa"/>
                  <w:shd w:val="clear" w:color="auto" w:fill="auto"/>
                </w:tcPr>
                <w:p w14:paraId="41265E07"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 xml:space="preserve">Vēžošanas veids - ar krītiņiem, murdiem (skaits) </w:t>
                  </w:r>
                </w:p>
              </w:tc>
              <w:tc>
                <w:tcPr>
                  <w:tcW w:w="3990" w:type="dxa"/>
                  <w:shd w:val="clear" w:color="auto" w:fill="auto"/>
                </w:tcPr>
                <w:p w14:paraId="77F20004"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05C772B7" w14:textId="77777777" w:rsidTr="008B4650">
              <w:trPr>
                <w:trHeight w:val="329"/>
              </w:trPr>
              <w:tc>
                <w:tcPr>
                  <w:tcW w:w="4091" w:type="dxa"/>
                  <w:shd w:val="clear" w:color="auto" w:fill="auto"/>
                </w:tcPr>
                <w:p w14:paraId="49C05FEF"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 xml:space="preserve">Noķerto </w:t>
                  </w:r>
                  <w:proofErr w:type="spellStart"/>
                  <w:r w:rsidRPr="006F6C2B">
                    <w:rPr>
                      <w:rFonts w:ascii="Times New Roman" w:eastAsia="Calibri" w:hAnsi="Times New Roman" w:cs="Times New Roman"/>
                      <w:color w:val="231F20"/>
                      <w:sz w:val="16"/>
                      <w:szCs w:val="16"/>
                    </w:rPr>
                    <w:t>signālvēžu</w:t>
                  </w:r>
                  <w:proofErr w:type="spellEnd"/>
                  <w:r w:rsidRPr="006F6C2B">
                    <w:rPr>
                      <w:rFonts w:ascii="Times New Roman" w:eastAsia="Calibri" w:hAnsi="Times New Roman" w:cs="Times New Roman"/>
                      <w:color w:val="231F20"/>
                      <w:sz w:val="16"/>
                      <w:szCs w:val="16"/>
                    </w:rPr>
                    <w:t xml:space="preserve"> skaits</w:t>
                  </w:r>
                </w:p>
              </w:tc>
              <w:tc>
                <w:tcPr>
                  <w:tcW w:w="3990" w:type="dxa"/>
                  <w:shd w:val="clear" w:color="auto" w:fill="auto"/>
                </w:tcPr>
                <w:p w14:paraId="742D37ED"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6F6C2B" w:rsidRPr="006F6C2B" w14:paraId="1B2FA7EF" w14:textId="77777777" w:rsidTr="008B4650">
              <w:trPr>
                <w:trHeight w:val="677"/>
              </w:trPr>
              <w:tc>
                <w:tcPr>
                  <w:tcW w:w="4091" w:type="dxa"/>
                  <w:shd w:val="clear" w:color="auto" w:fill="auto"/>
                </w:tcPr>
                <w:p w14:paraId="4F889472"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6F6C2B">
                    <w:rPr>
                      <w:rFonts w:ascii="Times New Roman" w:eastAsia="Calibri" w:hAnsi="Times New Roman" w:cs="Times New Roman"/>
                      <w:color w:val="231F20"/>
                      <w:sz w:val="16"/>
                      <w:szCs w:val="16"/>
                    </w:rPr>
                    <w:t>Konstatēto</w:t>
                  </w:r>
                  <w:r w:rsidRPr="006F6C2B">
                    <w:rPr>
                      <w:rFonts w:ascii="Times New Roman" w:eastAsia="Calibri" w:hAnsi="Times New Roman" w:cs="Times New Roman"/>
                      <w:i/>
                      <w:color w:val="231F20"/>
                      <w:sz w:val="16"/>
                      <w:szCs w:val="16"/>
                    </w:rPr>
                    <w:t xml:space="preserve"> atlaisto </w:t>
                  </w:r>
                  <w:r w:rsidRPr="006F6C2B">
                    <w:rPr>
                      <w:rFonts w:ascii="Times New Roman" w:eastAsia="Calibri" w:hAnsi="Times New Roman" w:cs="Times New Roman"/>
                      <w:color w:val="231F20"/>
                      <w:sz w:val="16"/>
                      <w:szCs w:val="16"/>
                    </w:rPr>
                    <w:t xml:space="preserve"> </w:t>
                  </w:r>
                  <w:proofErr w:type="spellStart"/>
                  <w:r w:rsidRPr="006F6C2B">
                    <w:rPr>
                      <w:rFonts w:ascii="Times New Roman" w:eastAsia="Calibri" w:hAnsi="Times New Roman" w:cs="Times New Roman"/>
                      <w:color w:val="231F20"/>
                      <w:sz w:val="16"/>
                      <w:szCs w:val="16"/>
                    </w:rPr>
                    <w:t>platspīļu</w:t>
                  </w:r>
                  <w:proofErr w:type="spellEnd"/>
                  <w:r w:rsidRPr="006F6C2B">
                    <w:rPr>
                      <w:rFonts w:ascii="Times New Roman" w:eastAsia="Calibri" w:hAnsi="Times New Roman" w:cs="Times New Roman"/>
                      <w:color w:val="231F20"/>
                      <w:sz w:val="16"/>
                      <w:szCs w:val="16"/>
                    </w:rPr>
                    <w:t xml:space="preserve"> vai </w:t>
                  </w:r>
                  <w:proofErr w:type="spellStart"/>
                  <w:r w:rsidRPr="006F6C2B">
                    <w:rPr>
                      <w:rFonts w:ascii="Times New Roman" w:eastAsia="Calibri" w:hAnsi="Times New Roman" w:cs="Times New Roman"/>
                      <w:color w:val="231F20"/>
                      <w:sz w:val="16"/>
                      <w:szCs w:val="16"/>
                    </w:rPr>
                    <w:t>šaurspīļu</w:t>
                  </w:r>
                  <w:proofErr w:type="spellEnd"/>
                  <w:r w:rsidRPr="006F6C2B">
                    <w:rPr>
                      <w:rFonts w:ascii="Times New Roman" w:eastAsia="Calibri" w:hAnsi="Times New Roman" w:cs="Times New Roman"/>
                      <w:color w:val="231F20"/>
                      <w:sz w:val="16"/>
                      <w:szCs w:val="16"/>
                    </w:rPr>
                    <w:t xml:space="preserve"> vēžu skaits</w:t>
                  </w:r>
                </w:p>
              </w:tc>
              <w:tc>
                <w:tcPr>
                  <w:tcW w:w="3990" w:type="dxa"/>
                  <w:shd w:val="clear" w:color="auto" w:fill="auto"/>
                </w:tcPr>
                <w:p w14:paraId="45B3BB92" w14:textId="77777777" w:rsidR="006F6C2B" w:rsidRPr="006F6C2B" w:rsidRDefault="006F6C2B" w:rsidP="00DD1F62">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bl>
          <w:p w14:paraId="0E4A31C7"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color w:val="231F20"/>
                <w:sz w:val="16"/>
                <w:szCs w:val="16"/>
              </w:rPr>
            </w:pPr>
          </w:p>
          <w:p w14:paraId="4F644A60"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Paldies par sadarbību un veiksmīgu vēžošanu!</w:t>
            </w:r>
          </w:p>
          <w:p w14:paraId="55862FB9" w14:textId="77777777" w:rsidR="006F6C2B" w:rsidRPr="006F6C2B" w:rsidRDefault="006F6C2B" w:rsidP="006F6C2B">
            <w:pPr>
              <w:autoSpaceDE w:val="0"/>
              <w:autoSpaceDN w:val="0"/>
              <w:adjustRightInd w:val="0"/>
              <w:spacing w:after="0" w:line="240" w:lineRule="auto"/>
              <w:jc w:val="center"/>
              <w:rPr>
                <w:rFonts w:ascii="Times New Roman" w:eastAsia="Calibri" w:hAnsi="Times New Roman" w:cs="Times New Roman"/>
                <w:sz w:val="16"/>
                <w:szCs w:val="16"/>
              </w:rPr>
            </w:pPr>
            <w:r w:rsidRPr="006F6C2B">
              <w:rPr>
                <w:rFonts w:ascii="Times New Roman" w:eastAsia="Calibri" w:hAnsi="Times New Roman" w:cs="Times New Roman"/>
                <w:sz w:val="16"/>
                <w:szCs w:val="16"/>
              </w:rPr>
              <w:t xml:space="preserve">Par novērotajiem pārkāpumiem lūdzu ziņot pa tālr. </w:t>
            </w:r>
            <w:r w:rsidRPr="006F6C2B">
              <w:rPr>
                <w:rFonts w:ascii="Times New Roman" w:eastAsia="Times New Roman" w:hAnsi="Times New Roman" w:cs="Times New Roman"/>
                <w:b/>
                <w:bCs/>
                <w:sz w:val="16"/>
                <w:szCs w:val="16"/>
                <w:lang w:val="en-GB"/>
              </w:rPr>
              <w:t>29472663, 29376435, 26446656</w:t>
            </w:r>
          </w:p>
          <w:p w14:paraId="17E1A6CC" w14:textId="77777777" w:rsidR="006F6C2B" w:rsidRPr="006F6C2B" w:rsidRDefault="006F6C2B" w:rsidP="006F6C2B">
            <w:pPr>
              <w:autoSpaceDE w:val="0"/>
              <w:autoSpaceDN w:val="0"/>
              <w:adjustRightInd w:val="0"/>
              <w:spacing w:after="0" w:line="240" w:lineRule="auto"/>
              <w:jc w:val="center"/>
              <w:rPr>
                <w:rFonts w:ascii="Calibri" w:eastAsia="Calibri" w:hAnsi="Calibri" w:cs="Times New Roman"/>
                <w:color w:val="231F20"/>
              </w:rPr>
            </w:pPr>
          </w:p>
        </w:tc>
        <w:tc>
          <w:tcPr>
            <w:tcW w:w="2112" w:type="dxa"/>
            <w:shd w:val="clear" w:color="auto" w:fill="auto"/>
          </w:tcPr>
          <w:p w14:paraId="46C8AABD" w14:textId="77777777" w:rsidR="006F6C2B" w:rsidRPr="006F6C2B" w:rsidRDefault="006F6C2B" w:rsidP="006F6C2B">
            <w:pPr>
              <w:spacing w:after="0" w:line="240" w:lineRule="auto"/>
              <w:rPr>
                <w:rFonts w:ascii="Calibri" w:eastAsia="Calibri" w:hAnsi="Calibri" w:cs="Times New Roman"/>
              </w:rPr>
            </w:pPr>
          </w:p>
        </w:tc>
      </w:tr>
    </w:tbl>
    <w:p w14:paraId="242DFBDD" w14:textId="77777777" w:rsidR="006F6C2B" w:rsidRPr="006F6C2B" w:rsidRDefault="006F6C2B" w:rsidP="006F6C2B">
      <w:pPr>
        <w:tabs>
          <w:tab w:val="left" w:pos="2388"/>
        </w:tabs>
        <w:spacing w:after="0" w:line="240" w:lineRule="auto"/>
        <w:rPr>
          <w:rFonts w:ascii="Times New Roman" w:eastAsia="Calibri" w:hAnsi="Times New Roman" w:cs="Times New Roman"/>
          <w:sz w:val="20"/>
          <w:szCs w:val="20"/>
          <w:lang w:val="x-none" w:eastAsia="x-none"/>
        </w:rPr>
      </w:pPr>
    </w:p>
    <w:p w14:paraId="13241C30" w14:textId="280A67BF" w:rsidR="006F6C2B" w:rsidRPr="006F6C2B" w:rsidRDefault="006F6C2B" w:rsidP="006F6C2B">
      <w:pPr>
        <w:spacing w:after="0" w:line="240" w:lineRule="auto"/>
        <w:jc w:val="right"/>
        <w:rPr>
          <w:rFonts w:ascii="Times New Roman" w:eastAsia="Calibri" w:hAnsi="Times New Roman" w:cs="Times New Roman"/>
          <w:b/>
          <w:bCs/>
          <w:sz w:val="24"/>
          <w:szCs w:val="24"/>
          <w:lang w:eastAsia="x-none"/>
        </w:rPr>
      </w:pPr>
      <w:r w:rsidRPr="006F6C2B">
        <w:rPr>
          <w:rFonts w:ascii="Times New Roman" w:eastAsia="Calibri" w:hAnsi="Times New Roman" w:cs="Times New Roman"/>
          <w:sz w:val="20"/>
          <w:szCs w:val="20"/>
          <w:lang w:val="x-none" w:eastAsia="x-none"/>
        </w:rPr>
        <w:br w:type="page"/>
      </w:r>
      <w:r w:rsidRPr="006F6C2B">
        <w:rPr>
          <w:rFonts w:ascii="Times New Roman" w:eastAsia="Calibri" w:hAnsi="Times New Roman" w:cs="Times New Roman"/>
          <w:b/>
          <w:bCs/>
          <w:sz w:val="24"/>
          <w:szCs w:val="24"/>
          <w:lang w:val="x-none" w:eastAsia="x-none"/>
        </w:rPr>
        <w:lastRenderedPageBreak/>
        <w:t xml:space="preserve">Pielikums Nr. </w:t>
      </w:r>
      <w:r w:rsidR="00A32B41">
        <w:rPr>
          <w:rFonts w:ascii="Times New Roman" w:eastAsia="Calibri" w:hAnsi="Times New Roman" w:cs="Times New Roman"/>
          <w:b/>
          <w:bCs/>
          <w:sz w:val="24"/>
          <w:szCs w:val="24"/>
          <w:lang w:eastAsia="x-none"/>
        </w:rPr>
        <w:t>5</w:t>
      </w:r>
    </w:p>
    <w:p w14:paraId="6B5A1B2D"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7AD180F5"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524D41B2"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78DE2BE4" w14:textId="77777777" w:rsidR="006F6C2B" w:rsidRPr="006F6C2B" w:rsidRDefault="006F6C2B" w:rsidP="006F6C2B">
      <w:pPr>
        <w:spacing w:after="0" w:line="240" w:lineRule="auto"/>
        <w:jc w:val="center"/>
        <w:rPr>
          <w:rFonts w:ascii="Times New Roman" w:eastAsia="Calibri" w:hAnsi="Times New Roman" w:cs="Times New Roman"/>
          <w:b/>
          <w:bCs/>
          <w:sz w:val="20"/>
          <w:szCs w:val="20"/>
          <w:lang w:val="x-none" w:eastAsia="x-none"/>
        </w:rPr>
      </w:pPr>
    </w:p>
    <w:p w14:paraId="7E46CF0C" w14:textId="77777777" w:rsidR="006F6C2B" w:rsidRPr="006F6C2B" w:rsidRDefault="006F6C2B" w:rsidP="006F6C2B">
      <w:pPr>
        <w:spacing w:after="0" w:line="240" w:lineRule="auto"/>
        <w:jc w:val="center"/>
        <w:rPr>
          <w:rFonts w:ascii="Times New Roman" w:eastAsia="Calibri" w:hAnsi="Times New Roman" w:cs="Times New Roman"/>
          <w:b/>
          <w:bCs/>
          <w:sz w:val="24"/>
          <w:szCs w:val="24"/>
          <w:lang w:eastAsia="x-none"/>
        </w:rPr>
      </w:pPr>
      <w:r w:rsidRPr="006F6C2B">
        <w:rPr>
          <w:rFonts w:ascii="Times New Roman" w:eastAsia="Calibri" w:hAnsi="Times New Roman" w:cs="Times New Roman"/>
          <w:b/>
          <w:bCs/>
          <w:iCs/>
          <w:sz w:val="24"/>
          <w:szCs w:val="24"/>
          <w:lang w:val="x-none" w:eastAsia="x-none"/>
        </w:rPr>
        <w:t>Lomu uzskaites tabulas</w:t>
      </w:r>
      <w:r w:rsidRPr="006F6C2B">
        <w:rPr>
          <w:rFonts w:ascii="Times New Roman" w:eastAsia="Calibri" w:hAnsi="Times New Roman" w:cs="Times New Roman"/>
          <w:b/>
          <w:bCs/>
          <w:sz w:val="24"/>
          <w:szCs w:val="24"/>
          <w:lang w:val="x-none" w:eastAsia="x-none"/>
        </w:rPr>
        <w:t xml:space="preserve"> paraugs </w:t>
      </w:r>
      <w:r w:rsidRPr="006F6C2B">
        <w:rPr>
          <w:rFonts w:ascii="Times New Roman" w:eastAsia="Calibri" w:hAnsi="Times New Roman" w:cs="Times New Roman"/>
          <w:b/>
          <w:bCs/>
          <w:sz w:val="24"/>
          <w:szCs w:val="24"/>
          <w:lang w:eastAsia="x-none"/>
        </w:rPr>
        <w:t>makšķerēšanas</w:t>
      </w:r>
    </w:p>
    <w:p w14:paraId="7D81FE0F" w14:textId="77777777" w:rsidR="006F6C2B" w:rsidRPr="006F6C2B" w:rsidRDefault="006F6C2B" w:rsidP="006F6C2B">
      <w:pPr>
        <w:spacing w:after="0" w:line="240" w:lineRule="auto"/>
        <w:jc w:val="center"/>
        <w:rPr>
          <w:rFonts w:ascii="Times New Roman" w:eastAsia="Calibri" w:hAnsi="Times New Roman" w:cs="Times New Roman"/>
          <w:b/>
          <w:bCs/>
          <w:sz w:val="24"/>
          <w:szCs w:val="24"/>
          <w:lang w:val="x-none" w:eastAsia="x-none"/>
        </w:rPr>
      </w:pPr>
      <w:r w:rsidRPr="006F6C2B">
        <w:rPr>
          <w:rFonts w:ascii="Times New Roman" w:eastAsia="Calibri" w:hAnsi="Times New Roman" w:cs="Times New Roman"/>
          <w:b/>
          <w:bCs/>
          <w:sz w:val="24"/>
          <w:szCs w:val="24"/>
          <w:lang w:eastAsia="x-none"/>
        </w:rPr>
        <w:t xml:space="preserve"> </w:t>
      </w:r>
      <w:r w:rsidRPr="006F6C2B">
        <w:rPr>
          <w:rFonts w:ascii="Times New Roman" w:eastAsia="Calibri" w:hAnsi="Times New Roman" w:cs="Times New Roman"/>
          <w:b/>
          <w:bCs/>
          <w:iCs/>
          <w:sz w:val="24"/>
          <w:szCs w:val="24"/>
          <w:lang w:val="x-none" w:eastAsia="x-none"/>
        </w:rPr>
        <w:t>sezonas licencēm</w:t>
      </w:r>
      <w:r w:rsidRPr="006F6C2B">
        <w:rPr>
          <w:rFonts w:ascii="Times New Roman" w:eastAsia="Calibri" w:hAnsi="Times New Roman" w:cs="Times New Roman"/>
          <w:b/>
          <w:bCs/>
          <w:i/>
          <w:iCs/>
          <w:sz w:val="24"/>
          <w:szCs w:val="24"/>
          <w:lang w:val="x-none" w:eastAsia="x-none"/>
        </w:rPr>
        <w:t xml:space="preserve"> </w:t>
      </w:r>
      <w:r w:rsidRPr="006F6C2B">
        <w:rPr>
          <w:rFonts w:ascii="Times New Roman" w:eastAsia="Calibri" w:hAnsi="Times New Roman" w:cs="Times New Roman"/>
          <w:b/>
          <w:bCs/>
          <w:sz w:val="24"/>
          <w:szCs w:val="24"/>
          <w:lang w:val="x-none" w:eastAsia="x-none"/>
        </w:rPr>
        <w:t>un</w:t>
      </w:r>
      <w:r w:rsidRPr="006F6C2B">
        <w:rPr>
          <w:rFonts w:ascii="Times New Roman" w:eastAsia="Calibri" w:hAnsi="Times New Roman" w:cs="Times New Roman"/>
          <w:b/>
          <w:bCs/>
          <w:iCs/>
          <w:sz w:val="24"/>
          <w:szCs w:val="24"/>
          <w:lang w:val="x-none" w:eastAsia="x-none"/>
        </w:rPr>
        <w:t xml:space="preserve"> gada bezmaksas licencēm</w:t>
      </w:r>
    </w:p>
    <w:p w14:paraId="7EFC8BA4" w14:textId="77777777" w:rsidR="006F6C2B" w:rsidRPr="006F6C2B" w:rsidRDefault="006F6C2B" w:rsidP="006F6C2B">
      <w:pPr>
        <w:spacing w:after="0" w:line="240" w:lineRule="auto"/>
        <w:jc w:val="center"/>
        <w:rPr>
          <w:rFonts w:ascii="Times New Roman" w:eastAsia="Calibri" w:hAnsi="Times New Roman" w:cs="Times New Roman"/>
          <w:b/>
          <w:bCs/>
          <w:sz w:val="20"/>
          <w:szCs w:val="20"/>
          <w:lang w:val="x-none" w:eastAsia="x-none"/>
        </w:rPr>
      </w:pPr>
    </w:p>
    <w:p w14:paraId="39861F12"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Licences veids un numurs________________________________________________</w:t>
      </w:r>
    </w:p>
    <w:p w14:paraId="6962BF31" w14:textId="77777777" w:rsidR="006F6C2B" w:rsidRPr="006F6C2B" w:rsidRDefault="006F6C2B" w:rsidP="006F6C2B">
      <w:pPr>
        <w:tabs>
          <w:tab w:val="left" w:pos="4755"/>
        </w:tabs>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ab/>
      </w:r>
    </w:p>
    <w:p w14:paraId="0C4DA9D9"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Licences īpašnieks______________________________________________________</w:t>
      </w:r>
    </w:p>
    <w:p w14:paraId="1A79A4A7" w14:textId="77777777" w:rsidR="006F6C2B" w:rsidRPr="006F6C2B" w:rsidRDefault="006F6C2B" w:rsidP="006F6C2B">
      <w:pPr>
        <w:tabs>
          <w:tab w:val="left" w:pos="4320"/>
        </w:tabs>
        <w:spacing w:after="0" w:line="240" w:lineRule="auto"/>
        <w:jc w:val="both"/>
        <w:rPr>
          <w:rFonts w:ascii="Times New Roman" w:eastAsia="Times New Roman" w:hAnsi="Times New Roman" w:cs="Times New Roman"/>
          <w:sz w:val="20"/>
          <w:szCs w:val="24"/>
        </w:rPr>
      </w:pPr>
      <w:r w:rsidRPr="006F6C2B">
        <w:rPr>
          <w:rFonts w:ascii="Times New Roman" w:eastAsia="Times New Roman" w:hAnsi="Times New Roman" w:cs="Times New Roman"/>
          <w:sz w:val="20"/>
          <w:szCs w:val="24"/>
        </w:rPr>
        <w:tab/>
        <w:t>(vārds, uzvārds)</w:t>
      </w:r>
    </w:p>
    <w:p w14:paraId="47AE64B2" w14:textId="77777777" w:rsidR="006F6C2B" w:rsidRPr="006F6C2B" w:rsidRDefault="006F6C2B" w:rsidP="006F6C2B">
      <w:pPr>
        <w:tabs>
          <w:tab w:val="left" w:pos="4320"/>
        </w:tabs>
        <w:spacing w:after="0" w:line="240" w:lineRule="auto"/>
        <w:jc w:val="both"/>
        <w:rPr>
          <w:rFonts w:ascii="Times New Roman" w:eastAsia="Times New Roman" w:hAnsi="Times New Roman"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1405"/>
        <w:gridCol w:w="1244"/>
        <w:gridCol w:w="1135"/>
        <w:gridCol w:w="1497"/>
        <w:gridCol w:w="2452"/>
      </w:tblGrid>
      <w:tr w:rsidR="006F6C2B" w:rsidRPr="006F6C2B" w14:paraId="596DFA1D" w14:textId="77777777" w:rsidTr="008B4650">
        <w:trPr>
          <w:trHeight w:val="300"/>
          <w:jc w:val="center"/>
        </w:trPr>
        <w:tc>
          <w:tcPr>
            <w:tcW w:w="1517" w:type="dxa"/>
            <w:vAlign w:val="center"/>
          </w:tcPr>
          <w:p w14:paraId="0859EC31"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DATUMS</w:t>
            </w:r>
          </w:p>
        </w:tc>
        <w:tc>
          <w:tcPr>
            <w:tcW w:w="1405" w:type="dxa"/>
            <w:vAlign w:val="center"/>
          </w:tcPr>
          <w:p w14:paraId="7CC6BA03"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ZIVJU SUGA</w:t>
            </w:r>
          </w:p>
        </w:tc>
        <w:tc>
          <w:tcPr>
            <w:tcW w:w="1244" w:type="dxa"/>
            <w:vAlign w:val="center"/>
          </w:tcPr>
          <w:p w14:paraId="6EDAF75A"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SKAITS</w:t>
            </w:r>
          </w:p>
        </w:tc>
        <w:tc>
          <w:tcPr>
            <w:tcW w:w="1135" w:type="dxa"/>
            <w:vAlign w:val="center"/>
          </w:tcPr>
          <w:p w14:paraId="6150380C"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SVARS</w:t>
            </w:r>
          </w:p>
        </w:tc>
        <w:tc>
          <w:tcPr>
            <w:tcW w:w="1497" w:type="dxa"/>
          </w:tcPr>
          <w:p w14:paraId="5D83040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p w14:paraId="063EF21E" w14:textId="77777777" w:rsidR="006F6C2B" w:rsidRPr="006F6C2B" w:rsidRDefault="006F6C2B" w:rsidP="006F6C2B">
            <w:pPr>
              <w:spacing w:after="0" w:line="240" w:lineRule="auto"/>
              <w:jc w:val="center"/>
              <w:rPr>
                <w:rFonts w:ascii="Times New Roman" w:eastAsia="Times New Roman" w:hAnsi="Times New Roman" w:cs="Times New Roman"/>
                <w:b/>
                <w:bCs/>
                <w:sz w:val="28"/>
                <w:szCs w:val="28"/>
              </w:rPr>
            </w:pPr>
            <w:r w:rsidRPr="006F6C2B">
              <w:rPr>
                <w:rFonts w:ascii="Times New Roman" w:eastAsia="Times New Roman" w:hAnsi="Times New Roman" w:cs="Times New Roman"/>
                <w:b/>
                <w:bCs/>
                <w:sz w:val="28"/>
                <w:szCs w:val="28"/>
              </w:rPr>
              <w:t>GARUMS</w:t>
            </w:r>
          </w:p>
          <w:p w14:paraId="37DB0D6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99D7A69" w14:textId="77777777" w:rsidR="006F6C2B" w:rsidRPr="006F6C2B" w:rsidRDefault="006F6C2B" w:rsidP="006F6C2B">
            <w:pPr>
              <w:spacing w:after="0" w:line="240" w:lineRule="auto"/>
              <w:jc w:val="center"/>
              <w:rPr>
                <w:rFonts w:ascii="Times New Roman" w:eastAsia="Times New Roman" w:hAnsi="Times New Roman" w:cs="Times New Roman"/>
                <w:b/>
                <w:bCs/>
                <w:sz w:val="28"/>
                <w:szCs w:val="28"/>
              </w:rPr>
            </w:pPr>
            <w:r w:rsidRPr="006F6C2B">
              <w:rPr>
                <w:rFonts w:ascii="Times New Roman" w:eastAsia="Times New Roman" w:hAnsi="Times New Roman" w:cs="Times New Roman"/>
                <w:b/>
                <w:bCs/>
                <w:sz w:val="28"/>
                <w:szCs w:val="28"/>
              </w:rPr>
              <w:t>PIEZĪMES</w:t>
            </w:r>
          </w:p>
        </w:tc>
      </w:tr>
      <w:tr w:rsidR="006F6C2B" w:rsidRPr="006F6C2B" w14:paraId="7349980A" w14:textId="77777777" w:rsidTr="008B4650">
        <w:trPr>
          <w:trHeight w:val="316"/>
          <w:jc w:val="center"/>
        </w:trPr>
        <w:tc>
          <w:tcPr>
            <w:tcW w:w="1517" w:type="dxa"/>
            <w:vAlign w:val="center"/>
          </w:tcPr>
          <w:p w14:paraId="6B2120E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F8D745"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244" w:type="dxa"/>
            <w:vAlign w:val="center"/>
          </w:tcPr>
          <w:p w14:paraId="156774AB"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135" w:type="dxa"/>
            <w:vAlign w:val="center"/>
          </w:tcPr>
          <w:p w14:paraId="3CF38EAD"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497" w:type="dxa"/>
          </w:tcPr>
          <w:p w14:paraId="66B5526B"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2452" w:type="dxa"/>
            <w:vAlign w:val="center"/>
          </w:tcPr>
          <w:p w14:paraId="5527CF53"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r>
      <w:tr w:rsidR="006F6C2B" w:rsidRPr="006F6C2B" w14:paraId="4B0AEC63" w14:textId="77777777" w:rsidTr="008B4650">
        <w:trPr>
          <w:trHeight w:val="320"/>
          <w:jc w:val="center"/>
        </w:trPr>
        <w:tc>
          <w:tcPr>
            <w:tcW w:w="1517" w:type="dxa"/>
            <w:vAlign w:val="center"/>
          </w:tcPr>
          <w:p w14:paraId="695A9F4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49C88E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43D15A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673AA2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E53DD9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2686C2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6159381" w14:textId="77777777" w:rsidTr="008B4650">
        <w:trPr>
          <w:trHeight w:val="320"/>
          <w:jc w:val="center"/>
        </w:trPr>
        <w:tc>
          <w:tcPr>
            <w:tcW w:w="1517" w:type="dxa"/>
            <w:vAlign w:val="center"/>
          </w:tcPr>
          <w:p w14:paraId="7D1B7D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2A4313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002120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7A961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BDC103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6732D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F9C4B1F" w14:textId="77777777" w:rsidTr="008B4650">
        <w:trPr>
          <w:trHeight w:val="320"/>
          <w:jc w:val="center"/>
        </w:trPr>
        <w:tc>
          <w:tcPr>
            <w:tcW w:w="1517" w:type="dxa"/>
            <w:vAlign w:val="center"/>
          </w:tcPr>
          <w:p w14:paraId="14C8A75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C76DA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C72F8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D7667C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277A65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533627A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E9308FC" w14:textId="77777777" w:rsidTr="008B4650">
        <w:trPr>
          <w:trHeight w:val="320"/>
          <w:jc w:val="center"/>
        </w:trPr>
        <w:tc>
          <w:tcPr>
            <w:tcW w:w="1517" w:type="dxa"/>
            <w:vAlign w:val="center"/>
          </w:tcPr>
          <w:p w14:paraId="09FABE1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35BBD1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173014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405422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C8D7C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0B74F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21B4BC15" w14:textId="77777777" w:rsidTr="008B4650">
        <w:trPr>
          <w:trHeight w:val="320"/>
          <w:jc w:val="center"/>
        </w:trPr>
        <w:tc>
          <w:tcPr>
            <w:tcW w:w="1517" w:type="dxa"/>
            <w:vAlign w:val="center"/>
          </w:tcPr>
          <w:p w14:paraId="49CCA30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9845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EAC2B4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E063ED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0A52FA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C21A49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9CE6A5D" w14:textId="77777777" w:rsidTr="008B4650">
        <w:trPr>
          <w:trHeight w:val="320"/>
          <w:jc w:val="center"/>
        </w:trPr>
        <w:tc>
          <w:tcPr>
            <w:tcW w:w="1517" w:type="dxa"/>
            <w:vAlign w:val="center"/>
          </w:tcPr>
          <w:p w14:paraId="2DA0291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454A7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EAF8A4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F58A80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732CD1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F3B0B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EA71ED0" w14:textId="77777777" w:rsidTr="008B4650">
        <w:trPr>
          <w:trHeight w:val="320"/>
          <w:jc w:val="center"/>
        </w:trPr>
        <w:tc>
          <w:tcPr>
            <w:tcW w:w="1517" w:type="dxa"/>
            <w:vAlign w:val="center"/>
          </w:tcPr>
          <w:p w14:paraId="7ED3597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D1CD2E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5D2935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A6B8B1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AC4797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E75220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9858A14" w14:textId="77777777" w:rsidTr="008B4650">
        <w:trPr>
          <w:trHeight w:val="320"/>
          <w:jc w:val="center"/>
        </w:trPr>
        <w:tc>
          <w:tcPr>
            <w:tcW w:w="1517" w:type="dxa"/>
            <w:vAlign w:val="center"/>
          </w:tcPr>
          <w:p w14:paraId="6C55FB3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99324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CFD727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21E1B0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8007BF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59FAB9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DD75BAB" w14:textId="77777777" w:rsidTr="008B4650">
        <w:trPr>
          <w:trHeight w:val="320"/>
          <w:jc w:val="center"/>
        </w:trPr>
        <w:tc>
          <w:tcPr>
            <w:tcW w:w="1517" w:type="dxa"/>
            <w:vAlign w:val="center"/>
          </w:tcPr>
          <w:p w14:paraId="130F082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2B8360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FFE7C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10B284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415DF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61E921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43EB6FD" w14:textId="77777777" w:rsidTr="008B4650">
        <w:trPr>
          <w:trHeight w:val="320"/>
          <w:jc w:val="center"/>
        </w:trPr>
        <w:tc>
          <w:tcPr>
            <w:tcW w:w="1517" w:type="dxa"/>
            <w:vAlign w:val="center"/>
          </w:tcPr>
          <w:p w14:paraId="69E4646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9EC56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AB1D96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3ED358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E2B6D6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311282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C1A010C" w14:textId="77777777" w:rsidTr="008B4650">
        <w:trPr>
          <w:trHeight w:val="320"/>
          <w:jc w:val="center"/>
        </w:trPr>
        <w:tc>
          <w:tcPr>
            <w:tcW w:w="1517" w:type="dxa"/>
            <w:vAlign w:val="center"/>
          </w:tcPr>
          <w:p w14:paraId="64FED8A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FCB841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D967FD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1B3BBD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3910C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0346543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2C7B9306" w14:textId="77777777" w:rsidTr="008B4650">
        <w:trPr>
          <w:trHeight w:val="320"/>
          <w:jc w:val="center"/>
        </w:trPr>
        <w:tc>
          <w:tcPr>
            <w:tcW w:w="1517" w:type="dxa"/>
            <w:vAlign w:val="center"/>
          </w:tcPr>
          <w:p w14:paraId="4CA70A3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F40D80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5AD10F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B6F931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26AB34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6C36B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651F5090" w14:textId="77777777" w:rsidTr="008B4650">
        <w:trPr>
          <w:trHeight w:val="320"/>
          <w:jc w:val="center"/>
        </w:trPr>
        <w:tc>
          <w:tcPr>
            <w:tcW w:w="1517" w:type="dxa"/>
            <w:vAlign w:val="center"/>
          </w:tcPr>
          <w:p w14:paraId="1BC41BC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D6A8FE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0C1ED53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5E5E84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00CFB6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D168CA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DF6F104" w14:textId="77777777" w:rsidTr="008B4650">
        <w:trPr>
          <w:trHeight w:val="320"/>
          <w:jc w:val="center"/>
        </w:trPr>
        <w:tc>
          <w:tcPr>
            <w:tcW w:w="1517" w:type="dxa"/>
            <w:vAlign w:val="center"/>
          </w:tcPr>
          <w:p w14:paraId="7D6299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A4C0C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83F4D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54F3E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1E0BA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3B1257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AACE8EA" w14:textId="77777777" w:rsidTr="008B4650">
        <w:trPr>
          <w:trHeight w:val="320"/>
          <w:jc w:val="center"/>
        </w:trPr>
        <w:tc>
          <w:tcPr>
            <w:tcW w:w="1517" w:type="dxa"/>
            <w:vAlign w:val="center"/>
          </w:tcPr>
          <w:p w14:paraId="2588F56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23C41A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CB02C9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DAC67A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A11BC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576692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D463F5E" w14:textId="77777777" w:rsidTr="008B4650">
        <w:trPr>
          <w:trHeight w:val="320"/>
          <w:jc w:val="center"/>
        </w:trPr>
        <w:tc>
          <w:tcPr>
            <w:tcW w:w="1517" w:type="dxa"/>
            <w:vAlign w:val="center"/>
          </w:tcPr>
          <w:p w14:paraId="36703AA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A86730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2F8B2E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9F356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5A9F3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A9B923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3CD467D" w14:textId="77777777" w:rsidTr="008B4650">
        <w:trPr>
          <w:trHeight w:val="320"/>
          <w:jc w:val="center"/>
        </w:trPr>
        <w:tc>
          <w:tcPr>
            <w:tcW w:w="1517" w:type="dxa"/>
            <w:vAlign w:val="center"/>
          </w:tcPr>
          <w:p w14:paraId="0AF9FA1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2FC82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C19C95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44CF64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790D11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9B159C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DA823BE" w14:textId="77777777" w:rsidTr="008B4650">
        <w:trPr>
          <w:trHeight w:val="320"/>
          <w:jc w:val="center"/>
        </w:trPr>
        <w:tc>
          <w:tcPr>
            <w:tcW w:w="1517" w:type="dxa"/>
            <w:vAlign w:val="center"/>
          </w:tcPr>
          <w:p w14:paraId="6515E92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49F2CE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98B682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428454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F6F18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79D03D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7FE7D53" w14:textId="77777777" w:rsidTr="008B4650">
        <w:trPr>
          <w:trHeight w:val="320"/>
          <w:jc w:val="center"/>
        </w:trPr>
        <w:tc>
          <w:tcPr>
            <w:tcW w:w="1517" w:type="dxa"/>
            <w:vAlign w:val="center"/>
          </w:tcPr>
          <w:p w14:paraId="4670206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6986E0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0C1F57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BF361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301813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BC60D7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F29FCCD" w14:textId="77777777" w:rsidTr="008B4650">
        <w:trPr>
          <w:trHeight w:val="320"/>
          <w:jc w:val="center"/>
        </w:trPr>
        <w:tc>
          <w:tcPr>
            <w:tcW w:w="1517" w:type="dxa"/>
            <w:vAlign w:val="center"/>
          </w:tcPr>
          <w:p w14:paraId="491A816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8E2A19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95CC8A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78BC4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F7B3C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B92E1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BED90EF" w14:textId="77777777" w:rsidTr="008B4650">
        <w:trPr>
          <w:trHeight w:val="320"/>
          <w:jc w:val="center"/>
        </w:trPr>
        <w:tc>
          <w:tcPr>
            <w:tcW w:w="1517" w:type="dxa"/>
            <w:vAlign w:val="center"/>
          </w:tcPr>
          <w:p w14:paraId="28D413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6AEF680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D75C7F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85A4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415E41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6DCB3E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2E54EC4" w14:textId="77777777" w:rsidTr="008B4650">
        <w:trPr>
          <w:trHeight w:val="320"/>
          <w:jc w:val="center"/>
        </w:trPr>
        <w:tc>
          <w:tcPr>
            <w:tcW w:w="1517" w:type="dxa"/>
            <w:vAlign w:val="center"/>
          </w:tcPr>
          <w:p w14:paraId="73DE04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7646C3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298E1E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E1E7BC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27EA77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FEAEF2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8D7FE6D" w14:textId="77777777" w:rsidTr="008B4650">
        <w:trPr>
          <w:trHeight w:val="320"/>
          <w:jc w:val="center"/>
        </w:trPr>
        <w:tc>
          <w:tcPr>
            <w:tcW w:w="1517" w:type="dxa"/>
            <w:vAlign w:val="center"/>
          </w:tcPr>
          <w:p w14:paraId="320B640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A0974E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7D6A54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608F42D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3055A0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F5C73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67DE7C82" w14:textId="77777777" w:rsidTr="008B4650">
        <w:trPr>
          <w:trHeight w:val="320"/>
          <w:jc w:val="center"/>
        </w:trPr>
        <w:tc>
          <w:tcPr>
            <w:tcW w:w="1517" w:type="dxa"/>
            <w:vAlign w:val="center"/>
          </w:tcPr>
          <w:p w14:paraId="61485F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07E218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1D86C1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6B69AF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664115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7FAB42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1CB68AE" w14:textId="77777777" w:rsidTr="008B4650">
        <w:trPr>
          <w:trHeight w:val="320"/>
          <w:jc w:val="center"/>
        </w:trPr>
        <w:tc>
          <w:tcPr>
            <w:tcW w:w="1517" w:type="dxa"/>
            <w:vAlign w:val="center"/>
          </w:tcPr>
          <w:p w14:paraId="5D5B6B8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73A08B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86E38E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78A455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E922C3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8B7E4A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56283E4" w14:textId="77777777" w:rsidTr="008B4650">
        <w:trPr>
          <w:trHeight w:val="320"/>
          <w:jc w:val="center"/>
        </w:trPr>
        <w:tc>
          <w:tcPr>
            <w:tcW w:w="1517" w:type="dxa"/>
            <w:vAlign w:val="center"/>
          </w:tcPr>
          <w:p w14:paraId="037BB3C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BACA79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9A644F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AF996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D9D0C0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E3AC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bl>
    <w:p w14:paraId="6F6A8EC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65F45709" w14:textId="77777777" w:rsidR="006F6C2B" w:rsidRPr="006F6C2B" w:rsidRDefault="006F6C2B" w:rsidP="006F6C2B">
      <w:pPr>
        <w:spacing w:after="0" w:line="240" w:lineRule="auto"/>
        <w:jc w:val="both"/>
        <w:rPr>
          <w:rFonts w:ascii="Times New Roman" w:eastAsia="Times New Roman" w:hAnsi="Times New Roman" w:cs="Times New Roman"/>
        </w:rPr>
      </w:pPr>
      <w:r w:rsidRPr="006F6C2B">
        <w:rPr>
          <w:rFonts w:ascii="Times New Roman" w:eastAsia="Times New Roman" w:hAnsi="Times New Roman" w:cs="Times New Roman"/>
        </w:rPr>
        <w:t xml:space="preserve">Jūsu sniegtie dati ir nepieciešami </w:t>
      </w:r>
      <w:r w:rsidRPr="006F6C2B">
        <w:rPr>
          <w:rFonts w:ascii="Times New Roman" w:eastAsia="Times New Roman" w:hAnsi="Times New Roman" w:cs="Times New Roman"/>
          <w:lang w:eastAsia="lv-LV"/>
        </w:rPr>
        <w:t>Pārtikas drošības, dzīvnieku veselības un vides zinātniskajam institūtam „BIOR”</w:t>
      </w:r>
      <w:r w:rsidRPr="006F6C2B">
        <w:rPr>
          <w:rFonts w:ascii="Times New Roman" w:eastAsia="Times New Roman" w:hAnsi="Times New Roman" w:cs="Times New Roman"/>
        </w:rPr>
        <w:t>, iegūtās informācijas apkopošanai un Salacas upes zivju resursu datu bāzes veidošanai</w:t>
      </w:r>
    </w:p>
    <w:p w14:paraId="69BBE01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6790BACE" w14:textId="77777777" w:rsidR="006F6C2B" w:rsidRPr="006F6C2B" w:rsidRDefault="006F6C2B" w:rsidP="006F6C2B">
      <w:pPr>
        <w:spacing w:after="0" w:line="240" w:lineRule="auto"/>
        <w:jc w:val="right"/>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Paldies! Salacgrīvas novada dome.</w:t>
      </w:r>
    </w:p>
    <w:p w14:paraId="365B529E" w14:textId="77777777" w:rsidR="006F6C2B" w:rsidRPr="006F6C2B" w:rsidRDefault="006F6C2B" w:rsidP="006F6C2B">
      <w:pPr>
        <w:spacing w:after="0" w:line="240" w:lineRule="auto"/>
        <w:jc w:val="right"/>
        <w:rPr>
          <w:rFonts w:ascii="Times New Roman" w:eastAsia="Calibri" w:hAnsi="Times New Roman" w:cs="Times New Roman"/>
          <w:b/>
          <w:bCs/>
          <w:sz w:val="24"/>
          <w:szCs w:val="24"/>
          <w:lang w:val="x-none" w:eastAsia="x-none"/>
        </w:rPr>
      </w:pPr>
    </w:p>
    <w:p w14:paraId="687D52CF" w14:textId="77777777" w:rsidR="006F6C2B" w:rsidRPr="006F6C2B" w:rsidRDefault="006F6C2B" w:rsidP="006F6C2B">
      <w:pPr>
        <w:spacing w:after="0" w:line="240" w:lineRule="auto"/>
        <w:jc w:val="right"/>
        <w:rPr>
          <w:rFonts w:ascii="Times New Roman" w:eastAsia="Calibri" w:hAnsi="Times New Roman" w:cs="Times New Roman"/>
          <w:b/>
          <w:bCs/>
          <w:sz w:val="24"/>
          <w:szCs w:val="24"/>
          <w:lang w:val="x-none" w:eastAsia="x-none"/>
        </w:rPr>
      </w:pPr>
    </w:p>
    <w:p w14:paraId="2ADEC01E" w14:textId="6543275F" w:rsidR="006F6C2B" w:rsidRPr="006F6C2B" w:rsidRDefault="006F6C2B" w:rsidP="006F6C2B">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sz w:val="20"/>
          <w:szCs w:val="20"/>
        </w:rPr>
        <w:br w:type="page"/>
      </w:r>
      <w:r w:rsidRPr="006F6C2B">
        <w:rPr>
          <w:rFonts w:ascii="Times New Roman" w:eastAsia="Times New Roman" w:hAnsi="Times New Roman" w:cs="Times New Roman"/>
          <w:b/>
          <w:sz w:val="20"/>
          <w:szCs w:val="20"/>
        </w:rPr>
        <w:lastRenderedPageBreak/>
        <w:t xml:space="preserve">                                                                   </w:t>
      </w:r>
      <w:proofErr w:type="spellStart"/>
      <w:r w:rsidRPr="006F6C2B">
        <w:rPr>
          <w:rFonts w:ascii="Times New Roman" w:eastAsia="Times New Roman" w:hAnsi="Times New Roman" w:cs="Times New Roman"/>
          <w:b/>
          <w:sz w:val="24"/>
          <w:szCs w:val="24"/>
          <w:lang w:val="en-GB"/>
        </w:rPr>
        <w:t>Pielikums</w:t>
      </w:r>
      <w:proofErr w:type="spellEnd"/>
      <w:r w:rsidRPr="006F6C2B">
        <w:rPr>
          <w:rFonts w:ascii="Times New Roman" w:eastAsia="Times New Roman" w:hAnsi="Times New Roman" w:cs="Times New Roman"/>
          <w:b/>
          <w:sz w:val="24"/>
          <w:szCs w:val="24"/>
          <w:lang w:val="en-GB"/>
        </w:rPr>
        <w:t xml:space="preserve"> Nr.</w:t>
      </w:r>
      <w:r w:rsidR="00A32B41">
        <w:rPr>
          <w:rFonts w:ascii="Times New Roman" w:eastAsia="Times New Roman" w:hAnsi="Times New Roman" w:cs="Times New Roman"/>
          <w:b/>
          <w:sz w:val="24"/>
          <w:szCs w:val="24"/>
          <w:lang w:val="en-GB"/>
        </w:rPr>
        <w:t>6</w:t>
      </w:r>
    </w:p>
    <w:p w14:paraId="3E7D0E79"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sz w:val="20"/>
          <w:szCs w:val="20"/>
          <w:lang w:val="x-none" w:eastAsia="x-none"/>
        </w:rPr>
        <w:t xml:space="preserve">                                        </w:t>
      </w:r>
      <w:r w:rsidRPr="006F6C2B">
        <w:rPr>
          <w:rFonts w:ascii="Times New Roman" w:eastAsia="Calibri" w:hAnsi="Times New Roman" w:cs="Times New Roman"/>
          <w:i/>
          <w:sz w:val="20"/>
          <w:szCs w:val="20"/>
          <w:lang w:val="x-none" w:eastAsia="x-none"/>
        </w:rPr>
        <w:t>N O L I K U M AM</w:t>
      </w:r>
    </w:p>
    <w:p w14:paraId="5EA10E0C"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63A4D73F"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45E27383"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1B764A73"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2412D9CC"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023A2D8C" w14:textId="77777777" w:rsidR="006F6C2B" w:rsidRPr="006F6C2B" w:rsidRDefault="006F6C2B" w:rsidP="006F6C2B">
      <w:pPr>
        <w:spacing w:after="0" w:line="240" w:lineRule="auto"/>
        <w:ind w:right="-296" w:firstLine="720"/>
        <w:rPr>
          <w:rFonts w:ascii="Times New Roman" w:eastAsia="Times New Roman" w:hAnsi="Times New Roman" w:cs="Times New Roman"/>
          <w:b/>
          <w:sz w:val="24"/>
          <w:szCs w:val="24"/>
          <w:lang w:val="en-GB"/>
        </w:rPr>
      </w:pPr>
      <w:proofErr w:type="spellStart"/>
      <w:r w:rsidRPr="006F6C2B">
        <w:rPr>
          <w:rFonts w:ascii="Times New Roman" w:eastAsia="Times New Roman" w:hAnsi="Times New Roman" w:cs="Times New Roman"/>
          <w:b/>
          <w:sz w:val="24"/>
          <w:szCs w:val="24"/>
          <w:lang w:val="en-GB"/>
        </w:rPr>
        <w:t>Lomu</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uzskaites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tabulas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paraugs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Vēžošanas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gada</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licenču</w:t>
      </w:r>
      <w:proofErr w:type="spellEnd"/>
      <w:r w:rsidRPr="006F6C2B">
        <w:rPr>
          <w:rFonts w:ascii="Times New Roman" w:eastAsia="Times New Roman" w:hAnsi="Times New Roman" w:cs="Times New Roman"/>
          <w:b/>
          <w:sz w:val="24"/>
          <w:szCs w:val="24"/>
          <w:lang w:val="en-GB"/>
        </w:rPr>
        <w:t>” un “</w:t>
      </w:r>
      <w:proofErr w:type="spellStart"/>
      <w:r w:rsidRPr="006F6C2B">
        <w:rPr>
          <w:rFonts w:ascii="Times New Roman" w:eastAsia="Times New Roman" w:hAnsi="Times New Roman" w:cs="Times New Roman"/>
          <w:b/>
          <w:sz w:val="24"/>
          <w:szCs w:val="24"/>
          <w:lang w:val="en-GB"/>
        </w:rPr>
        <w:t>Gada</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bezmaksas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vēžošanas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licenču</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īpašniekiem</w:t>
      </w:r>
      <w:proofErr w:type="spellEnd"/>
    </w:p>
    <w:p w14:paraId="0CF1FD73" w14:textId="77777777" w:rsidR="006F6C2B" w:rsidRPr="006F6C2B" w:rsidRDefault="006F6C2B" w:rsidP="006F6C2B">
      <w:pPr>
        <w:spacing w:after="0" w:line="240" w:lineRule="auto"/>
        <w:ind w:right="-296"/>
        <w:rPr>
          <w:rFonts w:ascii="Times New Roman" w:eastAsia="Times New Roman" w:hAnsi="Times New Roman" w:cs="Times New Roman"/>
          <w:b/>
          <w:sz w:val="24"/>
          <w:szCs w:val="24"/>
          <w:lang w:val="en-GB"/>
        </w:rPr>
      </w:pPr>
    </w:p>
    <w:p w14:paraId="3A94D0FD" w14:textId="77777777" w:rsidR="006F6C2B" w:rsidRPr="006F6C2B" w:rsidRDefault="006F6C2B" w:rsidP="006F6C2B">
      <w:pPr>
        <w:spacing w:after="0" w:line="240" w:lineRule="auto"/>
        <w:ind w:right="-296"/>
        <w:rPr>
          <w:rFonts w:ascii="Times New Roman" w:eastAsia="Times New Roman" w:hAnsi="Times New Roman" w:cs="Times New Roman"/>
          <w:b/>
          <w:sz w:val="24"/>
          <w:szCs w:val="24"/>
          <w:lang w:val="en-GB"/>
        </w:rPr>
      </w:pPr>
    </w:p>
    <w:p w14:paraId="7A224AD2" w14:textId="77777777" w:rsidR="006F6C2B" w:rsidRPr="006F6C2B" w:rsidRDefault="006F6C2B" w:rsidP="006F6C2B">
      <w:pPr>
        <w:spacing w:after="0" w:line="240" w:lineRule="auto"/>
        <w:ind w:right="-296"/>
        <w:jc w:val="both"/>
        <w:rPr>
          <w:rFonts w:ascii="Times New Roman" w:eastAsia="Times New Roman" w:hAnsi="Times New Roman" w:cs="Times New Roman"/>
          <w:sz w:val="20"/>
          <w:szCs w:val="20"/>
          <w:lang w:val="en-GB"/>
        </w:rPr>
      </w:pPr>
      <w:r w:rsidRPr="006F6C2B">
        <w:rPr>
          <w:rFonts w:ascii="Times New Roman" w:eastAsia="Times New Roman" w:hAnsi="Times New Roman" w:cs="Times New Roman"/>
          <w:sz w:val="20"/>
          <w:szCs w:val="20"/>
          <w:lang w:val="en-GB"/>
        </w:rPr>
        <w:t xml:space="preserve">                              ________________________________________________________________________________________</w:t>
      </w:r>
    </w:p>
    <w:p w14:paraId="109D51CE"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lang w:val="en-GB"/>
        </w:rPr>
      </w:pPr>
      <w:r w:rsidRPr="006F6C2B">
        <w:rPr>
          <w:rFonts w:ascii="Times New Roman" w:eastAsia="Times New Roman" w:hAnsi="Times New Roman" w:cs="Times New Roman"/>
          <w:b/>
          <w:sz w:val="20"/>
          <w:szCs w:val="20"/>
          <w:lang w:val="en-GB"/>
        </w:rPr>
        <w:t xml:space="preserve">VĒŽOTĀJA VĀRDS, UZVĀRDS UN LICENCES NUMURS </w:t>
      </w:r>
    </w:p>
    <w:p w14:paraId="7E57F485"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bl>
      <w:tblPr>
        <w:tblW w:w="1000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2296"/>
        <w:gridCol w:w="1755"/>
        <w:gridCol w:w="1540"/>
        <w:gridCol w:w="2916"/>
      </w:tblGrid>
      <w:tr w:rsidR="006F6C2B" w:rsidRPr="006F6C2B" w14:paraId="3967126B" w14:textId="77777777" w:rsidTr="008B4650">
        <w:trPr>
          <w:trHeight w:val="1346"/>
        </w:trPr>
        <w:tc>
          <w:tcPr>
            <w:tcW w:w="1496" w:type="dxa"/>
            <w:shd w:val="clear" w:color="auto" w:fill="auto"/>
          </w:tcPr>
          <w:p w14:paraId="0F4C845C"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p>
          <w:p w14:paraId="057E8296"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VĒŽOŠANAS</w:t>
            </w:r>
          </w:p>
          <w:p w14:paraId="61645AB4" w14:textId="77777777" w:rsidR="006F6C2B" w:rsidRPr="006F6C2B" w:rsidRDefault="006F6C2B" w:rsidP="006F6C2B">
            <w:pPr>
              <w:spacing w:after="0" w:line="240" w:lineRule="auto"/>
              <w:ind w:right="-296"/>
              <w:jc w:val="center"/>
              <w:rPr>
                <w:rFonts w:ascii="Times New Roman" w:eastAsia="Times New Roman" w:hAnsi="Times New Roman" w:cs="Times New Roman"/>
                <w:sz w:val="20"/>
                <w:szCs w:val="20"/>
              </w:rPr>
            </w:pPr>
            <w:r w:rsidRPr="006F6C2B">
              <w:rPr>
                <w:rFonts w:ascii="Times New Roman" w:eastAsia="Times New Roman" w:hAnsi="Times New Roman" w:cs="Times New Roman"/>
                <w:b/>
                <w:sz w:val="20"/>
                <w:szCs w:val="20"/>
              </w:rPr>
              <w:t>DATUMS UN LAIKS (NO/LĪDZ)</w:t>
            </w:r>
          </w:p>
        </w:tc>
        <w:tc>
          <w:tcPr>
            <w:tcW w:w="2296" w:type="dxa"/>
            <w:shd w:val="clear" w:color="auto" w:fill="auto"/>
          </w:tcPr>
          <w:p w14:paraId="61F89DA8"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VĒŽOŠANAS</w:t>
            </w:r>
          </w:p>
          <w:p w14:paraId="19C50FF3"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VEIDS</w:t>
            </w:r>
          </w:p>
          <w:p w14:paraId="38018F8E"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(KRĪTIŅI,</w:t>
            </w:r>
          </w:p>
          <w:p w14:paraId="2EED0FDB"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MURDI)</w:t>
            </w:r>
          </w:p>
          <w:p w14:paraId="57861328"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 RĪKU SKAITS)</w:t>
            </w:r>
          </w:p>
          <w:p w14:paraId="4D99D420"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p>
        </w:tc>
        <w:tc>
          <w:tcPr>
            <w:tcW w:w="1755" w:type="dxa"/>
            <w:shd w:val="clear" w:color="auto" w:fill="auto"/>
          </w:tcPr>
          <w:p w14:paraId="216BAD5D"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 xml:space="preserve">VIENĀ VĒŽOŠANAS REIZĒ NOĶERTO </w:t>
            </w:r>
            <w:r w:rsidRPr="006F6C2B">
              <w:rPr>
                <w:rFonts w:ascii="Times New Roman" w:eastAsia="Times New Roman" w:hAnsi="Times New Roman" w:cs="Times New Roman"/>
                <w:b/>
                <w:sz w:val="20"/>
                <w:szCs w:val="20"/>
                <w:u w:val="single"/>
              </w:rPr>
              <w:t>SIGNĀLVĒŽU</w:t>
            </w:r>
            <w:r w:rsidRPr="006F6C2B">
              <w:rPr>
                <w:rFonts w:ascii="Times New Roman" w:eastAsia="Times New Roman" w:hAnsi="Times New Roman" w:cs="Times New Roman"/>
                <w:b/>
                <w:sz w:val="20"/>
                <w:szCs w:val="20"/>
              </w:rPr>
              <w:t xml:space="preserve"> SKAITS</w:t>
            </w:r>
          </w:p>
        </w:tc>
        <w:tc>
          <w:tcPr>
            <w:tcW w:w="1540" w:type="dxa"/>
            <w:shd w:val="clear" w:color="auto" w:fill="auto"/>
          </w:tcPr>
          <w:p w14:paraId="3AE6852E" w14:textId="77777777" w:rsidR="006F6C2B" w:rsidRPr="006F6C2B" w:rsidRDefault="006F6C2B" w:rsidP="006F6C2B">
            <w:pPr>
              <w:spacing w:after="0" w:line="240" w:lineRule="auto"/>
              <w:ind w:right="-296"/>
              <w:jc w:val="center"/>
              <w:rPr>
                <w:rFonts w:ascii="Times New Roman" w:eastAsia="Times New Roman" w:hAnsi="Times New Roman" w:cs="Times New Roman"/>
                <w:b/>
                <w:i/>
                <w:sz w:val="20"/>
                <w:szCs w:val="20"/>
              </w:rPr>
            </w:pPr>
            <w:r w:rsidRPr="006F6C2B">
              <w:rPr>
                <w:rFonts w:ascii="Times New Roman" w:eastAsia="Times New Roman" w:hAnsi="Times New Roman" w:cs="Times New Roman"/>
                <w:b/>
                <w:i/>
                <w:sz w:val="20"/>
                <w:szCs w:val="20"/>
              </w:rPr>
              <w:t>ATLAISTO</w:t>
            </w:r>
          </w:p>
          <w:p w14:paraId="388FF89F"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u w:val="single"/>
              </w:rPr>
              <w:t>PLATSPĪĻU</w:t>
            </w:r>
          </w:p>
          <w:p w14:paraId="0641CD79"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 xml:space="preserve">VAI </w:t>
            </w:r>
            <w:r w:rsidRPr="006F6C2B">
              <w:rPr>
                <w:rFonts w:ascii="Times New Roman" w:eastAsia="Times New Roman" w:hAnsi="Times New Roman" w:cs="Times New Roman"/>
                <w:b/>
                <w:sz w:val="20"/>
                <w:szCs w:val="20"/>
                <w:u w:val="single"/>
              </w:rPr>
              <w:t>ŠAURSPĪĻU</w:t>
            </w:r>
          </w:p>
          <w:p w14:paraId="2574490A"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VĒŽU SKAITS</w:t>
            </w:r>
          </w:p>
          <w:p w14:paraId="7922D34E"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(NORĀDĪT</w:t>
            </w:r>
          </w:p>
          <w:p w14:paraId="48114CE6"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ATSEVIŠĶI)</w:t>
            </w:r>
          </w:p>
        </w:tc>
        <w:tc>
          <w:tcPr>
            <w:tcW w:w="2916" w:type="dxa"/>
            <w:shd w:val="clear" w:color="auto" w:fill="auto"/>
          </w:tcPr>
          <w:p w14:paraId="5ABFED3E"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PIEZĪMES</w:t>
            </w:r>
          </w:p>
          <w:p w14:paraId="0FFD4DA0"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p>
          <w:p w14:paraId="0397AE66"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(APTUVENA VIETA SALACAS UPĒ, LAIKA</w:t>
            </w:r>
          </w:p>
          <w:p w14:paraId="6D0A262A"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r w:rsidRPr="006F6C2B">
              <w:rPr>
                <w:rFonts w:ascii="Times New Roman" w:eastAsia="Times New Roman" w:hAnsi="Times New Roman" w:cs="Times New Roman"/>
                <w:b/>
                <w:sz w:val="20"/>
                <w:szCs w:val="20"/>
              </w:rPr>
              <w:t>APSTĀKĻI UN CITI NOVĒROJUMI</w:t>
            </w:r>
          </w:p>
        </w:tc>
      </w:tr>
      <w:tr w:rsidR="006F6C2B" w:rsidRPr="006F6C2B" w14:paraId="6C93EF77" w14:textId="77777777" w:rsidTr="008B4650">
        <w:trPr>
          <w:trHeight w:val="439"/>
        </w:trPr>
        <w:tc>
          <w:tcPr>
            <w:tcW w:w="1496" w:type="dxa"/>
            <w:shd w:val="clear" w:color="auto" w:fill="auto"/>
          </w:tcPr>
          <w:p w14:paraId="423A61C5"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54C5A6AB"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3D97E1BC"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06BBCD8E"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6DC97568"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64AA1928"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09DA9543" w14:textId="77777777" w:rsidTr="008B4650">
        <w:trPr>
          <w:trHeight w:val="439"/>
        </w:trPr>
        <w:tc>
          <w:tcPr>
            <w:tcW w:w="1496" w:type="dxa"/>
            <w:shd w:val="clear" w:color="auto" w:fill="auto"/>
          </w:tcPr>
          <w:p w14:paraId="0256A391"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50CDA48D"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7C2E9BE0"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231ECB60"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6F6CE409"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3F751605"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77B5D8A5" w14:textId="77777777" w:rsidTr="008B4650">
        <w:trPr>
          <w:trHeight w:val="453"/>
        </w:trPr>
        <w:tc>
          <w:tcPr>
            <w:tcW w:w="1496" w:type="dxa"/>
            <w:shd w:val="clear" w:color="auto" w:fill="auto"/>
          </w:tcPr>
          <w:p w14:paraId="219CDDD8"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19F76B48"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43DB6B65"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53B3CB0C"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33815E88"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051452B7"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1A68D395" w14:textId="77777777" w:rsidTr="008B4650">
        <w:trPr>
          <w:trHeight w:val="439"/>
        </w:trPr>
        <w:tc>
          <w:tcPr>
            <w:tcW w:w="1496" w:type="dxa"/>
            <w:shd w:val="clear" w:color="auto" w:fill="auto"/>
          </w:tcPr>
          <w:p w14:paraId="16452B8E"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76A49291"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2297B66B"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313DF685"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31272961"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466B38A4"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1C870EA7" w14:textId="77777777" w:rsidTr="008B4650">
        <w:trPr>
          <w:trHeight w:val="439"/>
        </w:trPr>
        <w:tc>
          <w:tcPr>
            <w:tcW w:w="1496" w:type="dxa"/>
            <w:shd w:val="clear" w:color="auto" w:fill="auto"/>
          </w:tcPr>
          <w:p w14:paraId="4289B31A"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37A8BA39"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5EFCE503"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26EA88CC"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0E8EB262"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135E1CE4"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03BF50DA" w14:textId="77777777" w:rsidTr="008B4650">
        <w:trPr>
          <w:trHeight w:val="453"/>
        </w:trPr>
        <w:tc>
          <w:tcPr>
            <w:tcW w:w="1496" w:type="dxa"/>
            <w:shd w:val="clear" w:color="auto" w:fill="auto"/>
          </w:tcPr>
          <w:p w14:paraId="0449DC83"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209D37C7"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4A718AE2"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00E9E5C9"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2820EFCA"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129BF2D3"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54CC24AB" w14:textId="77777777" w:rsidTr="008B4650">
        <w:trPr>
          <w:trHeight w:val="439"/>
        </w:trPr>
        <w:tc>
          <w:tcPr>
            <w:tcW w:w="1496" w:type="dxa"/>
            <w:shd w:val="clear" w:color="auto" w:fill="auto"/>
          </w:tcPr>
          <w:p w14:paraId="5D8D5BE6"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130B7E8E"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3B02D046"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75FCDA3A"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004CEA3F"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21C31A14"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1F8643BA" w14:textId="77777777" w:rsidTr="008B4650">
        <w:trPr>
          <w:trHeight w:val="439"/>
        </w:trPr>
        <w:tc>
          <w:tcPr>
            <w:tcW w:w="1496" w:type="dxa"/>
            <w:shd w:val="clear" w:color="auto" w:fill="auto"/>
          </w:tcPr>
          <w:p w14:paraId="36A78D36"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54E12955"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5CFB7E1D"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37220F61"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30B4C4D8"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21F06CAF"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5A8CBE56" w14:textId="77777777" w:rsidTr="008B4650">
        <w:trPr>
          <w:trHeight w:val="453"/>
        </w:trPr>
        <w:tc>
          <w:tcPr>
            <w:tcW w:w="1496" w:type="dxa"/>
            <w:shd w:val="clear" w:color="auto" w:fill="auto"/>
          </w:tcPr>
          <w:p w14:paraId="7CE0FB5A"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5E17A228"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4BB4B91D"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6F2E6C8B"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6306F69F"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1D3021C8"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2CFFB46F" w14:textId="77777777" w:rsidTr="008B4650">
        <w:trPr>
          <w:trHeight w:val="439"/>
        </w:trPr>
        <w:tc>
          <w:tcPr>
            <w:tcW w:w="1496" w:type="dxa"/>
            <w:shd w:val="clear" w:color="auto" w:fill="auto"/>
          </w:tcPr>
          <w:p w14:paraId="646ECA6C"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095881A1"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2371C2A6"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5E4526E1"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1DF17802"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53959847"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05FC42EE" w14:textId="77777777" w:rsidTr="008B4650">
        <w:trPr>
          <w:trHeight w:val="439"/>
        </w:trPr>
        <w:tc>
          <w:tcPr>
            <w:tcW w:w="1496" w:type="dxa"/>
            <w:shd w:val="clear" w:color="auto" w:fill="auto"/>
          </w:tcPr>
          <w:p w14:paraId="68B9DB97"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3D2A24D2"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14D35486"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0A5E500E"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5F31E57A"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183D6299"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65C8938F" w14:textId="77777777" w:rsidTr="008B4650">
        <w:trPr>
          <w:trHeight w:val="453"/>
        </w:trPr>
        <w:tc>
          <w:tcPr>
            <w:tcW w:w="1496" w:type="dxa"/>
            <w:shd w:val="clear" w:color="auto" w:fill="auto"/>
          </w:tcPr>
          <w:p w14:paraId="39A0528B"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568B6D2B"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3DE8002F"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085BE4B1"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48611711"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4FBECCEE"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3FF441CC" w14:textId="77777777" w:rsidTr="008B4650">
        <w:trPr>
          <w:trHeight w:val="439"/>
        </w:trPr>
        <w:tc>
          <w:tcPr>
            <w:tcW w:w="1496" w:type="dxa"/>
            <w:shd w:val="clear" w:color="auto" w:fill="auto"/>
          </w:tcPr>
          <w:p w14:paraId="5AD1D1A1"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3E63F0EB"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1B1E42A3"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72EF23D4"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5B3E7A32"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06E2A583"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08E7FB64" w14:textId="77777777" w:rsidTr="008B4650">
        <w:trPr>
          <w:trHeight w:val="439"/>
        </w:trPr>
        <w:tc>
          <w:tcPr>
            <w:tcW w:w="1496" w:type="dxa"/>
            <w:shd w:val="clear" w:color="auto" w:fill="auto"/>
          </w:tcPr>
          <w:p w14:paraId="188CF339"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725B8973"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3CB50660"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07C2659F"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47C148F2"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5D1850FE"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5AB1207A" w14:textId="77777777" w:rsidTr="008B4650">
        <w:trPr>
          <w:trHeight w:val="453"/>
        </w:trPr>
        <w:tc>
          <w:tcPr>
            <w:tcW w:w="1496" w:type="dxa"/>
            <w:shd w:val="clear" w:color="auto" w:fill="auto"/>
          </w:tcPr>
          <w:p w14:paraId="46A3DA02"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16EF5ECA"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7814199C"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362778A6"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234C3F44"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3F23C7B4"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55BAC158" w14:textId="77777777" w:rsidTr="008B4650">
        <w:trPr>
          <w:trHeight w:val="439"/>
        </w:trPr>
        <w:tc>
          <w:tcPr>
            <w:tcW w:w="1496" w:type="dxa"/>
            <w:shd w:val="clear" w:color="auto" w:fill="auto"/>
          </w:tcPr>
          <w:p w14:paraId="5837CB39"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6F7C40EA"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0CD350D7"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21D0F716"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68A3DC8F"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7151446B"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r w:rsidR="006F6C2B" w:rsidRPr="006F6C2B" w14:paraId="42EF0597" w14:textId="77777777" w:rsidTr="008B4650">
        <w:trPr>
          <w:trHeight w:val="453"/>
        </w:trPr>
        <w:tc>
          <w:tcPr>
            <w:tcW w:w="1496" w:type="dxa"/>
            <w:shd w:val="clear" w:color="auto" w:fill="auto"/>
          </w:tcPr>
          <w:p w14:paraId="78982C33"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p w14:paraId="00E49B90"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296" w:type="dxa"/>
            <w:shd w:val="clear" w:color="auto" w:fill="auto"/>
          </w:tcPr>
          <w:p w14:paraId="5D30A0AD"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755" w:type="dxa"/>
            <w:shd w:val="clear" w:color="auto" w:fill="auto"/>
          </w:tcPr>
          <w:p w14:paraId="2D9103FC"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1540" w:type="dxa"/>
            <w:shd w:val="clear" w:color="auto" w:fill="auto"/>
          </w:tcPr>
          <w:p w14:paraId="2F52B882"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c>
          <w:tcPr>
            <w:tcW w:w="2916" w:type="dxa"/>
            <w:shd w:val="clear" w:color="auto" w:fill="auto"/>
          </w:tcPr>
          <w:p w14:paraId="137D2487"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c>
      </w:tr>
    </w:tbl>
    <w:p w14:paraId="66B654AF"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p>
    <w:p w14:paraId="7BDBADD0" w14:textId="77777777" w:rsidR="006F6C2B" w:rsidRPr="006F6C2B" w:rsidRDefault="006F6C2B" w:rsidP="006F6C2B">
      <w:pPr>
        <w:spacing w:after="0" w:line="240" w:lineRule="auto"/>
        <w:jc w:val="both"/>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Jūsu sniegtie dati ir nepieciešami </w:t>
      </w:r>
      <w:r w:rsidRPr="006F6C2B">
        <w:rPr>
          <w:rFonts w:ascii="Times New Roman" w:eastAsia="Times New Roman" w:hAnsi="Times New Roman" w:cs="Times New Roman"/>
          <w:sz w:val="20"/>
          <w:szCs w:val="20"/>
          <w:lang w:eastAsia="lv-LV"/>
        </w:rPr>
        <w:t>Pārtikas drošības, dzīvnieku veselības un vides zinātniskajam institūtam „BIOR”</w:t>
      </w:r>
      <w:r w:rsidRPr="006F6C2B">
        <w:rPr>
          <w:rFonts w:ascii="Times New Roman" w:eastAsia="Times New Roman" w:hAnsi="Times New Roman" w:cs="Times New Roman"/>
          <w:sz w:val="20"/>
          <w:szCs w:val="20"/>
        </w:rPr>
        <w:t>, iegūtās informācijas apkopošanai un Salacas upes zivju resursu datu bāzes veidošanai.</w:t>
      </w:r>
    </w:p>
    <w:p w14:paraId="35A80883" w14:textId="77777777" w:rsidR="006F6C2B" w:rsidRPr="006F6C2B" w:rsidRDefault="006F6C2B" w:rsidP="006F6C2B">
      <w:pPr>
        <w:spacing w:after="0" w:line="240" w:lineRule="auto"/>
        <w:jc w:val="both"/>
        <w:rPr>
          <w:rFonts w:ascii="Times New Roman" w:eastAsia="Times New Roman" w:hAnsi="Times New Roman" w:cs="Times New Roman"/>
          <w:sz w:val="20"/>
          <w:szCs w:val="20"/>
        </w:rPr>
      </w:pPr>
    </w:p>
    <w:p w14:paraId="0A5B5E7D" w14:textId="77777777" w:rsidR="006F6C2B" w:rsidRPr="006F6C2B" w:rsidRDefault="006F6C2B" w:rsidP="006F6C2B">
      <w:pPr>
        <w:spacing w:after="0" w:line="240" w:lineRule="auto"/>
        <w:jc w:val="right"/>
        <w:rPr>
          <w:rFonts w:ascii="Times New Roman" w:eastAsia="Times New Roman" w:hAnsi="Times New Roman" w:cs="Times New Roman"/>
          <w:b/>
          <w:bCs/>
          <w:sz w:val="20"/>
          <w:szCs w:val="20"/>
        </w:rPr>
      </w:pPr>
      <w:r w:rsidRPr="006F6C2B">
        <w:rPr>
          <w:rFonts w:ascii="Times New Roman" w:eastAsia="Times New Roman" w:hAnsi="Times New Roman" w:cs="Times New Roman"/>
          <w:sz w:val="20"/>
          <w:szCs w:val="20"/>
        </w:rPr>
        <w:t>Paldies! Salacgrīvas novada dome.</w:t>
      </w:r>
    </w:p>
    <w:p w14:paraId="6E448D2A"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56E88775"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br w:type="page"/>
      </w:r>
    </w:p>
    <w:p w14:paraId="31A16F71" w14:textId="1AC4398D" w:rsidR="006F6C2B" w:rsidRPr="006F6C2B" w:rsidRDefault="006F6C2B" w:rsidP="006F6C2B">
      <w:pPr>
        <w:spacing w:after="0" w:line="240" w:lineRule="auto"/>
        <w:jc w:val="right"/>
        <w:rPr>
          <w:rFonts w:ascii="Times New Roman" w:eastAsia="Times New Roman" w:hAnsi="Times New Roman" w:cs="Times New Roman"/>
          <w:b/>
          <w:sz w:val="24"/>
          <w:szCs w:val="24"/>
        </w:rPr>
      </w:pPr>
      <w:proofErr w:type="spellStart"/>
      <w:r w:rsidRPr="006F6C2B">
        <w:rPr>
          <w:rFonts w:ascii="Times New Roman" w:eastAsia="Times New Roman" w:hAnsi="Times New Roman" w:cs="Times New Roman"/>
          <w:b/>
          <w:sz w:val="24"/>
          <w:szCs w:val="24"/>
          <w:lang w:val="en-GB"/>
        </w:rPr>
        <w:lastRenderedPageBreak/>
        <w:t>Pielikums</w:t>
      </w:r>
      <w:proofErr w:type="spellEnd"/>
      <w:r w:rsidRPr="006F6C2B">
        <w:rPr>
          <w:rFonts w:ascii="Times New Roman" w:eastAsia="Times New Roman" w:hAnsi="Times New Roman" w:cs="Times New Roman"/>
          <w:b/>
          <w:sz w:val="24"/>
          <w:szCs w:val="24"/>
          <w:lang w:val="en-GB"/>
        </w:rPr>
        <w:t xml:space="preserve"> Nr.</w:t>
      </w:r>
      <w:r w:rsidR="00A32B41">
        <w:rPr>
          <w:rFonts w:ascii="Times New Roman" w:eastAsia="Times New Roman" w:hAnsi="Times New Roman" w:cs="Times New Roman"/>
          <w:b/>
          <w:sz w:val="24"/>
          <w:szCs w:val="24"/>
          <w:lang w:val="en-GB"/>
        </w:rPr>
        <w:t>7</w:t>
      </w:r>
    </w:p>
    <w:p w14:paraId="193D1706"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sz w:val="20"/>
          <w:szCs w:val="20"/>
          <w:lang w:val="x-none" w:eastAsia="x-none"/>
        </w:rPr>
        <w:t xml:space="preserve">                                        </w:t>
      </w:r>
      <w:r w:rsidRPr="006F6C2B">
        <w:rPr>
          <w:rFonts w:ascii="Times New Roman" w:eastAsia="Calibri" w:hAnsi="Times New Roman" w:cs="Times New Roman"/>
          <w:i/>
          <w:sz w:val="20"/>
          <w:szCs w:val="20"/>
          <w:lang w:val="x-none" w:eastAsia="x-none"/>
        </w:rPr>
        <w:t>N O L I K U M AM</w:t>
      </w:r>
    </w:p>
    <w:p w14:paraId="57A8F3E8"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07A1E400"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68B489DF"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p>
    <w:p w14:paraId="711A20DA"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126B3A2B" w14:textId="77777777" w:rsidR="006F6C2B" w:rsidRPr="006F6C2B" w:rsidRDefault="006F6C2B" w:rsidP="006F6C2B">
      <w:pPr>
        <w:tabs>
          <w:tab w:val="left" w:pos="5928"/>
        </w:tabs>
        <w:spacing w:after="0" w:line="240" w:lineRule="auto"/>
        <w:jc w:val="center"/>
        <w:rPr>
          <w:rFonts w:ascii="Times New Roman" w:eastAsia="Times New Roman" w:hAnsi="Times New Roman" w:cs="Times New Roman"/>
          <w:b/>
          <w:sz w:val="24"/>
          <w:szCs w:val="28"/>
        </w:rPr>
      </w:pPr>
      <w:r w:rsidRPr="006F6C2B">
        <w:rPr>
          <w:rFonts w:ascii="Times New Roman" w:eastAsia="Times New Roman" w:hAnsi="Times New Roman" w:cs="Times New Roman"/>
          <w:b/>
          <w:sz w:val="24"/>
          <w:szCs w:val="28"/>
        </w:rPr>
        <w:t xml:space="preserve">Pazīmes </w:t>
      </w:r>
      <w:proofErr w:type="spellStart"/>
      <w:r w:rsidRPr="006F6C2B">
        <w:rPr>
          <w:rFonts w:ascii="Times New Roman" w:eastAsia="Times New Roman" w:hAnsi="Times New Roman" w:cs="Times New Roman"/>
          <w:b/>
          <w:sz w:val="24"/>
          <w:szCs w:val="28"/>
        </w:rPr>
        <w:t>signālvēžu</w:t>
      </w:r>
      <w:proofErr w:type="spellEnd"/>
      <w:r w:rsidRPr="006F6C2B">
        <w:rPr>
          <w:rFonts w:ascii="Times New Roman" w:eastAsia="Times New Roman" w:hAnsi="Times New Roman" w:cs="Times New Roman"/>
          <w:b/>
          <w:sz w:val="24"/>
          <w:szCs w:val="28"/>
        </w:rPr>
        <w:t xml:space="preserve"> noteikšanai</w:t>
      </w:r>
    </w:p>
    <w:p w14:paraId="36A3378C" w14:textId="77777777" w:rsidR="006F6C2B" w:rsidRPr="006F6C2B" w:rsidRDefault="006F6C2B" w:rsidP="006F6C2B">
      <w:pPr>
        <w:tabs>
          <w:tab w:val="left" w:pos="5928"/>
        </w:tabs>
        <w:spacing w:after="0" w:line="240" w:lineRule="auto"/>
        <w:jc w:val="center"/>
        <w:rPr>
          <w:rFonts w:ascii="Times New Roman" w:eastAsia="Times New Roman" w:hAnsi="Times New Roman" w:cs="Times New Roman"/>
          <w:b/>
          <w:sz w:val="24"/>
          <w:szCs w:val="28"/>
        </w:rPr>
      </w:pPr>
    </w:p>
    <w:p w14:paraId="2E96CAFB" w14:textId="77777777" w:rsidR="006F6C2B" w:rsidRPr="006F6C2B" w:rsidRDefault="006F6C2B" w:rsidP="006F6C2B">
      <w:pPr>
        <w:numPr>
          <w:ilvl w:val="0"/>
          <w:numId w:val="9"/>
        </w:numPr>
        <w:spacing w:after="0" w:line="240" w:lineRule="auto"/>
        <w:rPr>
          <w:rFonts w:ascii="Times New Roman" w:eastAsia="Times New Roman" w:hAnsi="Times New Roman" w:cs="Times New Roman"/>
          <w:sz w:val="24"/>
          <w:szCs w:val="28"/>
        </w:rPr>
      </w:pPr>
      <w:proofErr w:type="spellStart"/>
      <w:r w:rsidRPr="006F6C2B">
        <w:rPr>
          <w:rFonts w:ascii="Times New Roman" w:eastAsia="Times New Roman" w:hAnsi="Times New Roman" w:cs="Times New Roman"/>
          <w:sz w:val="24"/>
          <w:szCs w:val="28"/>
        </w:rPr>
        <w:t>Signālvēzis</w:t>
      </w:r>
      <w:proofErr w:type="spellEnd"/>
      <w:r w:rsidRPr="006F6C2B">
        <w:rPr>
          <w:rFonts w:ascii="Times New Roman" w:eastAsia="Times New Roman" w:hAnsi="Times New Roman" w:cs="Times New Roman"/>
          <w:sz w:val="24"/>
          <w:szCs w:val="28"/>
        </w:rPr>
        <w:t xml:space="preserve"> (1. attēls)</w:t>
      </w:r>
    </w:p>
    <w:p w14:paraId="69F5BFD8" w14:textId="77777777" w:rsidR="006F6C2B" w:rsidRPr="006F6C2B" w:rsidRDefault="006F6C2B" w:rsidP="006F6C2B">
      <w:pPr>
        <w:numPr>
          <w:ilvl w:val="0"/>
          <w:numId w:val="9"/>
        </w:numPr>
        <w:spacing w:after="0" w:line="240" w:lineRule="auto"/>
        <w:rPr>
          <w:rFonts w:ascii="Times New Roman" w:eastAsia="Times New Roman" w:hAnsi="Times New Roman" w:cs="Times New Roman"/>
          <w:b/>
          <w:sz w:val="24"/>
          <w:szCs w:val="28"/>
        </w:rPr>
      </w:pPr>
      <w:r w:rsidRPr="006F6C2B">
        <w:rPr>
          <w:rFonts w:ascii="Times New Roman" w:eastAsia="Times New Roman" w:hAnsi="Times New Roman" w:cs="Times New Roman"/>
          <w:sz w:val="24"/>
          <w:szCs w:val="28"/>
        </w:rPr>
        <w:t xml:space="preserve">Gluds ķermenis bez dzeloņiem (norāde "a") (atšķirība no </w:t>
      </w:r>
      <w:proofErr w:type="spellStart"/>
      <w:r w:rsidRPr="006F6C2B">
        <w:rPr>
          <w:rFonts w:ascii="Times New Roman" w:eastAsia="Times New Roman" w:hAnsi="Times New Roman" w:cs="Times New Roman"/>
          <w:sz w:val="24"/>
          <w:szCs w:val="28"/>
        </w:rPr>
        <w:t>dzeloņvaigu</w:t>
      </w:r>
      <w:proofErr w:type="spellEnd"/>
      <w:r w:rsidRPr="006F6C2B">
        <w:rPr>
          <w:rFonts w:ascii="Times New Roman" w:eastAsia="Times New Roman" w:hAnsi="Times New Roman" w:cs="Times New Roman"/>
          <w:sz w:val="24"/>
          <w:szCs w:val="28"/>
        </w:rPr>
        <w:t xml:space="preserve"> vēža un </w:t>
      </w:r>
      <w:proofErr w:type="spellStart"/>
      <w:r w:rsidRPr="006F6C2B">
        <w:rPr>
          <w:rFonts w:ascii="Times New Roman" w:eastAsia="Times New Roman" w:hAnsi="Times New Roman" w:cs="Times New Roman"/>
          <w:sz w:val="24"/>
          <w:szCs w:val="28"/>
        </w:rPr>
        <w:t>šaurspīļu</w:t>
      </w:r>
      <w:proofErr w:type="spellEnd"/>
      <w:r w:rsidRPr="006F6C2B">
        <w:rPr>
          <w:rFonts w:ascii="Times New Roman" w:eastAsia="Times New Roman" w:hAnsi="Times New Roman" w:cs="Times New Roman"/>
          <w:sz w:val="24"/>
          <w:szCs w:val="28"/>
        </w:rPr>
        <w:t xml:space="preserve"> vēža);</w:t>
      </w:r>
    </w:p>
    <w:p w14:paraId="13CDB84F" w14:textId="77777777" w:rsidR="006F6C2B" w:rsidRPr="006F6C2B" w:rsidRDefault="006F6C2B" w:rsidP="006F6C2B">
      <w:pPr>
        <w:numPr>
          <w:ilvl w:val="0"/>
          <w:numId w:val="9"/>
        </w:numPr>
        <w:spacing w:after="0" w:line="240" w:lineRule="auto"/>
        <w:rPr>
          <w:rFonts w:ascii="Times New Roman" w:eastAsia="Times New Roman" w:hAnsi="Times New Roman" w:cs="Times New Roman"/>
          <w:sz w:val="24"/>
          <w:szCs w:val="28"/>
        </w:rPr>
      </w:pPr>
      <w:r w:rsidRPr="006F6C2B">
        <w:rPr>
          <w:rFonts w:ascii="Times New Roman" w:eastAsia="Times New Roman" w:hAnsi="Times New Roman" w:cs="Times New Roman"/>
          <w:sz w:val="24"/>
          <w:szCs w:val="28"/>
        </w:rPr>
        <w:t xml:space="preserve">Raksturīgs gaišs plankums spīļu atvēruma savienojuma vietā (norāde "b") (svarīgākā atšķirība no </w:t>
      </w:r>
      <w:proofErr w:type="spellStart"/>
      <w:r w:rsidRPr="006F6C2B">
        <w:rPr>
          <w:rFonts w:ascii="Times New Roman" w:eastAsia="Times New Roman" w:hAnsi="Times New Roman" w:cs="Times New Roman"/>
          <w:sz w:val="24"/>
          <w:szCs w:val="28"/>
        </w:rPr>
        <w:t>platspīļu</w:t>
      </w:r>
      <w:proofErr w:type="spellEnd"/>
      <w:r w:rsidRPr="006F6C2B">
        <w:rPr>
          <w:rFonts w:ascii="Times New Roman" w:eastAsia="Times New Roman" w:hAnsi="Times New Roman" w:cs="Times New Roman"/>
          <w:sz w:val="24"/>
          <w:szCs w:val="28"/>
        </w:rPr>
        <w:t xml:space="preserve"> vēža, </w:t>
      </w:r>
      <w:proofErr w:type="spellStart"/>
      <w:r w:rsidRPr="006F6C2B">
        <w:rPr>
          <w:rFonts w:ascii="Times New Roman" w:eastAsia="Times New Roman" w:hAnsi="Times New Roman" w:cs="Times New Roman"/>
          <w:sz w:val="24"/>
          <w:szCs w:val="28"/>
        </w:rPr>
        <w:t>dzeloņvaigu</w:t>
      </w:r>
      <w:proofErr w:type="spellEnd"/>
      <w:r w:rsidRPr="006F6C2B">
        <w:rPr>
          <w:rFonts w:ascii="Times New Roman" w:eastAsia="Times New Roman" w:hAnsi="Times New Roman" w:cs="Times New Roman"/>
          <w:sz w:val="24"/>
          <w:szCs w:val="28"/>
        </w:rPr>
        <w:t xml:space="preserve"> vēža un </w:t>
      </w:r>
      <w:proofErr w:type="spellStart"/>
      <w:r w:rsidRPr="006F6C2B">
        <w:rPr>
          <w:rFonts w:ascii="Times New Roman" w:eastAsia="Times New Roman" w:hAnsi="Times New Roman" w:cs="Times New Roman"/>
          <w:sz w:val="24"/>
          <w:szCs w:val="28"/>
        </w:rPr>
        <w:t>šaurspīļu</w:t>
      </w:r>
      <w:proofErr w:type="spellEnd"/>
      <w:r w:rsidRPr="006F6C2B">
        <w:rPr>
          <w:rFonts w:ascii="Times New Roman" w:eastAsia="Times New Roman" w:hAnsi="Times New Roman" w:cs="Times New Roman"/>
          <w:sz w:val="24"/>
          <w:szCs w:val="28"/>
        </w:rPr>
        <w:t xml:space="preserve"> vēža).</w:t>
      </w:r>
    </w:p>
    <w:p w14:paraId="56246552"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4D4FE49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0D013A9E"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r w:rsidRPr="006F6C2B">
        <w:rPr>
          <w:rFonts w:ascii="Times New Roman" w:eastAsia="Times New Roman" w:hAnsi="Times New Roman" w:cs="Times New Roman"/>
          <w:noProof/>
          <w:sz w:val="24"/>
          <w:szCs w:val="24"/>
          <w:lang w:val="en-GB"/>
        </w:rPr>
        <w:drawing>
          <wp:anchor distT="0" distB="0" distL="114300" distR="114300" simplePos="0" relativeHeight="251660288" behindDoc="0" locked="0" layoutInCell="1" allowOverlap="1" wp14:anchorId="72ADFA17" wp14:editId="176033C7">
            <wp:simplePos x="0" y="0"/>
            <wp:positionH relativeFrom="margin">
              <wp:posOffset>2566670</wp:posOffset>
            </wp:positionH>
            <wp:positionV relativeFrom="margin">
              <wp:posOffset>2793365</wp:posOffset>
            </wp:positionV>
            <wp:extent cx="1718945" cy="26695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8945"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27700" w14:textId="77777777" w:rsidR="006F6C2B" w:rsidRPr="006F6C2B" w:rsidRDefault="006F6C2B" w:rsidP="006F6C2B">
      <w:pPr>
        <w:tabs>
          <w:tab w:val="left" w:pos="3804"/>
        </w:tabs>
        <w:spacing w:after="0" w:line="240" w:lineRule="auto"/>
        <w:rPr>
          <w:rFonts w:ascii="Times New Roman" w:eastAsia="Times New Roman" w:hAnsi="Times New Roman" w:cs="Times New Roman"/>
          <w:sz w:val="28"/>
          <w:szCs w:val="28"/>
        </w:rPr>
      </w:pPr>
      <w:r w:rsidRPr="006F6C2B">
        <w:rPr>
          <w:rFonts w:ascii="Times New Roman" w:eastAsia="Times New Roman" w:hAnsi="Times New Roman" w:cs="Times New Roman"/>
          <w:sz w:val="28"/>
          <w:szCs w:val="28"/>
        </w:rPr>
        <w:tab/>
      </w:r>
    </w:p>
    <w:p w14:paraId="420BE5EF"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5D80DEBC"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33EDCC22"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44BCF52A"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20162AAB"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0D6FB6DE"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11C726D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20299E7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77B0C99D"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4338771"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7DFDA2F"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41C218A3"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4E37FDB4"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50CD01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6797B2D5"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41B48339" w14:textId="77777777" w:rsidR="006F6C2B" w:rsidRPr="006F6C2B" w:rsidRDefault="006F6C2B" w:rsidP="006F6C2B">
      <w:pPr>
        <w:numPr>
          <w:ilvl w:val="0"/>
          <w:numId w:val="11"/>
        </w:numPr>
        <w:spacing w:after="0" w:line="240" w:lineRule="auto"/>
        <w:jc w:val="center"/>
        <w:rPr>
          <w:rFonts w:ascii="Times New Roman" w:eastAsia="Times New Roman" w:hAnsi="Times New Roman" w:cs="Times New Roman"/>
          <w:sz w:val="24"/>
          <w:szCs w:val="28"/>
        </w:rPr>
      </w:pPr>
      <w:r w:rsidRPr="006F6C2B">
        <w:rPr>
          <w:rFonts w:ascii="Times New Roman" w:eastAsia="Times New Roman" w:hAnsi="Times New Roman" w:cs="Times New Roman"/>
          <w:sz w:val="24"/>
          <w:szCs w:val="28"/>
        </w:rPr>
        <w:t xml:space="preserve">attēls. </w:t>
      </w:r>
      <w:proofErr w:type="spellStart"/>
      <w:r w:rsidRPr="006F6C2B">
        <w:rPr>
          <w:rFonts w:ascii="Times New Roman" w:eastAsia="Times New Roman" w:hAnsi="Times New Roman" w:cs="Times New Roman"/>
          <w:i/>
          <w:iCs/>
          <w:sz w:val="24"/>
          <w:szCs w:val="28"/>
        </w:rPr>
        <w:t>Signālvēzis</w:t>
      </w:r>
      <w:proofErr w:type="spellEnd"/>
    </w:p>
    <w:p w14:paraId="451B067C"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sz w:val="28"/>
          <w:szCs w:val="28"/>
        </w:rPr>
        <w:br w:type="page"/>
      </w:r>
      <w:r w:rsidRPr="006F6C2B">
        <w:rPr>
          <w:rFonts w:ascii="Times New Roman" w:eastAsia="Times New Roman" w:hAnsi="Times New Roman" w:cs="Times New Roman"/>
          <w:b/>
          <w:sz w:val="28"/>
          <w:szCs w:val="28"/>
        </w:rPr>
        <w:lastRenderedPageBreak/>
        <w:t>Saskaņojumu lapa</w:t>
      </w:r>
    </w:p>
    <w:p w14:paraId="38D4A8A7"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Nolikumam</w:t>
      </w:r>
    </w:p>
    <w:p w14:paraId="5156CDD5"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 xml:space="preserve">par licencēto makšķerēšanu un vēžošanu Salacas upes posmā </w:t>
      </w:r>
    </w:p>
    <w:p w14:paraId="0A2342F1"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 xml:space="preserve">Salacgrīvas novada domes administratīvajā teritorijā (posms </w:t>
      </w:r>
      <w:r w:rsidRPr="006F6C2B">
        <w:rPr>
          <w:rFonts w:ascii="Times New Roman" w:eastAsia="Times New Roman" w:hAnsi="Times New Roman" w:cs="Times New Roman"/>
          <w:b/>
          <w:i/>
          <w:sz w:val="28"/>
          <w:szCs w:val="28"/>
        </w:rPr>
        <w:t>“Salaca I”</w:t>
      </w:r>
      <w:r w:rsidRPr="006F6C2B">
        <w:rPr>
          <w:rFonts w:ascii="Times New Roman" w:eastAsia="Times New Roman" w:hAnsi="Times New Roman" w:cs="Times New Roman"/>
          <w:b/>
          <w:sz w:val="28"/>
          <w:szCs w:val="28"/>
        </w:rPr>
        <w:t>)</w:t>
      </w:r>
    </w:p>
    <w:p w14:paraId="05CBD3DF" w14:textId="77777777" w:rsidR="006F6C2B" w:rsidRPr="006F6C2B" w:rsidRDefault="006F6C2B" w:rsidP="006F6C2B">
      <w:pPr>
        <w:spacing w:after="0" w:line="240" w:lineRule="auto"/>
        <w:rPr>
          <w:rFonts w:ascii="Times New Roman" w:eastAsia="Times New Roman" w:hAnsi="Times New Roman" w:cs="Times New Roman"/>
          <w:b/>
          <w:sz w:val="28"/>
          <w:szCs w:val="28"/>
          <w:lang w:val="en-GB"/>
        </w:rPr>
      </w:pPr>
    </w:p>
    <w:p w14:paraId="778BCDF4" w14:textId="77777777" w:rsidR="006F6C2B" w:rsidRPr="006F6C2B" w:rsidRDefault="006F6C2B" w:rsidP="006F6C2B">
      <w:pPr>
        <w:spacing w:after="0" w:line="240" w:lineRule="auto"/>
        <w:rPr>
          <w:rFonts w:ascii="Times New Roman" w:eastAsia="Times New Roman" w:hAnsi="Times New Roman" w:cs="Times New Roman"/>
          <w:b/>
          <w:sz w:val="24"/>
          <w:szCs w:val="24"/>
          <w:lang w:val="en-GB"/>
        </w:rPr>
      </w:pPr>
    </w:p>
    <w:tbl>
      <w:tblPr>
        <w:tblW w:w="0" w:type="auto"/>
        <w:tblInd w:w="817"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3798"/>
        <w:gridCol w:w="4615"/>
      </w:tblGrid>
      <w:tr w:rsidR="006F6C2B" w:rsidRPr="006F6C2B" w14:paraId="6673D4A3" w14:textId="77777777" w:rsidTr="008B4650">
        <w:tc>
          <w:tcPr>
            <w:tcW w:w="3798" w:type="dxa"/>
            <w:shd w:val="clear" w:color="auto" w:fill="auto"/>
            <w:vAlign w:val="center"/>
          </w:tcPr>
          <w:p w14:paraId="4968EF78"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Zemkopības ministrija</w:t>
            </w:r>
          </w:p>
        </w:tc>
        <w:tc>
          <w:tcPr>
            <w:tcW w:w="4615" w:type="dxa"/>
            <w:shd w:val="clear" w:color="auto" w:fill="auto"/>
          </w:tcPr>
          <w:p w14:paraId="59B7A2B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4EB05D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74B4F5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F2F6E6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9AC6A38" w14:textId="77777777"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2019. gada ___. __________________</w:t>
            </w:r>
          </w:p>
        </w:tc>
      </w:tr>
      <w:tr w:rsidR="006F6C2B" w:rsidRPr="006F6C2B" w14:paraId="71AFA28C" w14:textId="77777777" w:rsidTr="008B4650">
        <w:tc>
          <w:tcPr>
            <w:tcW w:w="3798" w:type="dxa"/>
            <w:shd w:val="clear" w:color="auto" w:fill="auto"/>
            <w:vAlign w:val="center"/>
          </w:tcPr>
          <w:p w14:paraId="04B15972" w14:textId="77777777" w:rsidR="006F6C2B" w:rsidRPr="006F6C2B" w:rsidRDefault="006F6C2B" w:rsidP="006F6C2B">
            <w:pPr>
              <w:tabs>
                <w:tab w:val="left" w:pos="1560"/>
              </w:tabs>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Pārtikas drošības, dzīvnieku veselības</w:t>
            </w:r>
          </w:p>
          <w:p w14:paraId="22C110EE" w14:textId="77777777" w:rsidR="006F6C2B" w:rsidRPr="006F6C2B" w:rsidRDefault="006F6C2B" w:rsidP="006F6C2B">
            <w:pPr>
              <w:spacing w:after="0" w:line="240" w:lineRule="auto"/>
              <w:jc w:val="center"/>
              <w:rPr>
                <w:rFonts w:ascii="Times New Roman" w:eastAsia="Times New Roman" w:hAnsi="Times New Roman" w:cs="Times New Roman"/>
                <w:i/>
                <w:sz w:val="24"/>
                <w:szCs w:val="24"/>
              </w:rPr>
            </w:pPr>
            <w:r w:rsidRPr="006F6C2B">
              <w:rPr>
                <w:rFonts w:ascii="Times New Roman" w:eastAsia="Times New Roman" w:hAnsi="Times New Roman" w:cs="Times New Roman"/>
                <w:sz w:val="24"/>
                <w:szCs w:val="24"/>
              </w:rPr>
              <w:t>un vides zinātniskais institūts „BIOR”</w:t>
            </w:r>
          </w:p>
        </w:tc>
        <w:tc>
          <w:tcPr>
            <w:tcW w:w="4615" w:type="dxa"/>
            <w:shd w:val="clear" w:color="auto" w:fill="auto"/>
          </w:tcPr>
          <w:p w14:paraId="63B33BD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E0CC9C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BA6BDF9"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46D2E714"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23F7BA37" w14:textId="77777777"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2019. gada ___. __________________</w:t>
            </w:r>
          </w:p>
        </w:tc>
      </w:tr>
      <w:tr w:rsidR="006F6C2B" w:rsidRPr="006F6C2B" w14:paraId="4BD77E5E" w14:textId="77777777" w:rsidTr="008B4650">
        <w:tc>
          <w:tcPr>
            <w:tcW w:w="3798" w:type="dxa"/>
            <w:shd w:val="clear" w:color="auto" w:fill="auto"/>
            <w:vAlign w:val="center"/>
          </w:tcPr>
          <w:p w14:paraId="79FBDB81"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Valsts vides dienests</w:t>
            </w:r>
          </w:p>
        </w:tc>
        <w:tc>
          <w:tcPr>
            <w:tcW w:w="4615" w:type="dxa"/>
            <w:shd w:val="clear" w:color="auto" w:fill="auto"/>
          </w:tcPr>
          <w:p w14:paraId="4E20CD70"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B7618FA"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CA9201C"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F41C496"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91F9657" w14:textId="77777777"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2019. gada ___. __________________</w:t>
            </w:r>
          </w:p>
        </w:tc>
      </w:tr>
      <w:tr w:rsidR="006F6C2B" w:rsidRPr="006F6C2B" w14:paraId="2D64D63B" w14:textId="77777777" w:rsidTr="008B4650">
        <w:tc>
          <w:tcPr>
            <w:tcW w:w="3798" w:type="dxa"/>
            <w:shd w:val="clear" w:color="auto" w:fill="auto"/>
            <w:vAlign w:val="center"/>
          </w:tcPr>
          <w:p w14:paraId="2517B23E" w14:textId="77777777" w:rsidR="006F6C2B" w:rsidRPr="006F6C2B" w:rsidRDefault="006F6C2B" w:rsidP="006F6C2B">
            <w:pPr>
              <w:spacing w:before="40" w:after="4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Dabas aizsardzības pārvalde</w:t>
            </w:r>
          </w:p>
        </w:tc>
        <w:tc>
          <w:tcPr>
            <w:tcW w:w="4615" w:type="dxa"/>
            <w:shd w:val="clear" w:color="auto" w:fill="auto"/>
          </w:tcPr>
          <w:p w14:paraId="191DC30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25D08AF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4C70C767"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D9E9CC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8F22AE7" w14:textId="77777777"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2019. gada ___. __________________</w:t>
            </w:r>
          </w:p>
        </w:tc>
      </w:tr>
      <w:tr w:rsidR="006F6C2B" w:rsidRPr="006F6C2B" w14:paraId="3E2E1DE3" w14:textId="77777777" w:rsidTr="008B4650">
        <w:tc>
          <w:tcPr>
            <w:tcW w:w="3798" w:type="dxa"/>
            <w:shd w:val="clear" w:color="auto" w:fill="auto"/>
            <w:vAlign w:val="center"/>
          </w:tcPr>
          <w:p w14:paraId="107B6802" w14:textId="77777777" w:rsidR="006F6C2B" w:rsidRPr="006F6C2B" w:rsidRDefault="006F6C2B" w:rsidP="006F6C2B">
            <w:pPr>
              <w:spacing w:before="40" w:after="4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xml:space="preserve">Salacgrīvas novada pašvaldība </w:t>
            </w:r>
          </w:p>
        </w:tc>
        <w:tc>
          <w:tcPr>
            <w:tcW w:w="4615" w:type="dxa"/>
            <w:shd w:val="clear" w:color="auto" w:fill="auto"/>
          </w:tcPr>
          <w:p w14:paraId="6951CEA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271797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64CB44C"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7ADB60E" w14:textId="77777777"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2019.gada ___.___________________</w:t>
            </w:r>
          </w:p>
        </w:tc>
      </w:tr>
    </w:tbl>
    <w:p w14:paraId="0A3D6F66"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71E75F0A"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5435EB4F"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33910619"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5DA3C319"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6E808400" w14:textId="09F8C890" w:rsidR="006F6C2B" w:rsidRDefault="006F6C2B" w:rsidP="006F6C2B">
      <w:pPr>
        <w:spacing w:after="0" w:line="240" w:lineRule="auto"/>
        <w:jc w:val="right"/>
        <w:rPr>
          <w:rFonts w:ascii="Times New Roman" w:eastAsia="Calibri" w:hAnsi="Times New Roman" w:cs="Times New Roman"/>
          <w:b/>
          <w:sz w:val="24"/>
          <w:szCs w:val="24"/>
          <w:lang w:eastAsia="x-none"/>
        </w:rPr>
      </w:pPr>
    </w:p>
    <w:p w14:paraId="2832F87B" w14:textId="46735B0E" w:rsidR="00F9645C" w:rsidRDefault="00F9645C" w:rsidP="006F6C2B">
      <w:pPr>
        <w:spacing w:after="0" w:line="240" w:lineRule="auto"/>
        <w:jc w:val="right"/>
        <w:rPr>
          <w:rFonts w:ascii="Times New Roman" w:eastAsia="Calibri" w:hAnsi="Times New Roman" w:cs="Times New Roman"/>
          <w:b/>
          <w:sz w:val="24"/>
          <w:szCs w:val="24"/>
          <w:lang w:eastAsia="x-none"/>
        </w:rPr>
      </w:pPr>
    </w:p>
    <w:p w14:paraId="5278EFCB" w14:textId="04941212" w:rsidR="00F9645C" w:rsidRDefault="00F9645C" w:rsidP="006F6C2B">
      <w:pPr>
        <w:spacing w:after="0" w:line="240" w:lineRule="auto"/>
        <w:jc w:val="right"/>
        <w:rPr>
          <w:rFonts w:ascii="Times New Roman" w:eastAsia="Calibri" w:hAnsi="Times New Roman" w:cs="Times New Roman"/>
          <w:b/>
          <w:sz w:val="24"/>
          <w:szCs w:val="24"/>
          <w:lang w:eastAsia="x-none"/>
        </w:rPr>
      </w:pPr>
    </w:p>
    <w:p w14:paraId="3F85EF6A" w14:textId="103E9C2A" w:rsidR="00F9645C" w:rsidRDefault="00F9645C" w:rsidP="006F6C2B">
      <w:pPr>
        <w:spacing w:after="0" w:line="240" w:lineRule="auto"/>
        <w:jc w:val="right"/>
        <w:rPr>
          <w:rFonts w:ascii="Times New Roman" w:eastAsia="Calibri" w:hAnsi="Times New Roman" w:cs="Times New Roman"/>
          <w:b/>
          <w:sz w:val="24"/>
          <w:szCs w:val="24"/>
          <w:lang w:eastAsia="x-none"/>
        </w:rPr>
      </w:pPr>
    </w:p>
    <w:p w14:paraId="4CF9A4E4" w14:textId="20378A0F" w:rsidR="00F9645C" w:rsidRDefault="00F9645C" w:rsidP="006F6C2B">
      <w:pPr>
        <w:spacing w:after="0" w:line="240" w:lineRule="auto"/>
        <w:jc w:val="right"/>
        <w:rPr>
          <w:rFonts w:ascii="Times New Roman" w:eastAsia="Calibri" w:hAnsi="Times New Roman" w:cs="Times New Roman"/>
          <w:b/>
          <w:sz w:val="24"/>
          <w:szCs w:val="24"/>
          <w:lang w:eastAsia="x-none"/>
        </w:rPr>
      </w:pPr>
    </w:p>
    <w:p w14:paraId="0DB82304" w14:textId="6C240174" w:rsidR="00F9645C" w:rsidRDefault="00F9645C" w:rsidP="006F6C2B">
      <w:pPr>
        <w:spacing w:after="0" w:line="240" w:lineRule="auto"/>
        <w:jc w:val="right"/>
        <w:rPr>
          <w:rFonts w:ascii="Times New Roman" w:eastAsia="Calibri" w:hAnsi="Times New Roman" w:cs="Times New Roman"/>
          <w:b/>
          <w:sz w:val="24"/>
          <w:szCs w:val="24"/>
          <w:lang w:eastAsia="x-none"/>
        </w:rPr>
      </w:pPr>
    </w:p>
    <w:p w14:paraId="3C58B767" w14:textId="3280B26D" w:rsidR="00F9645C" w:rsidRDefault="00F9645C" w:rsidP="006F6C2B">
      <w:pPr>
        <w:spacing w:after="0" w:line="240" w:lineRule="auto"/>
        <w:jc w:val="right"/>
        <w:rPr>
          <w:rFonts w:ascii="Times New Roman" w:eastAsia="Calibri" w:hAnsi="Times New Roman" w:cs="Times New Roman"/>
          <w:b/>
          <w:sz w:val="24"/>
          <w:szCs w:val="24"/>
          <w:lang w:eastAsia="x-none"/>
        </w:rPr>
      </w:pPr>
    </w:p>
    <w:p w14:paraId="0E49C86E" w14:textId="3F9AECB7" w:rsidR="00F9645C" w:rsidRDefault="00F9645C" w:rsidP="006F6C2B">
      <w:pPr>
        <w:spacing w:after="0" w:line="240" w:lineRule="auto"/>
        <w:jc w:val="right"/>
        <w:rPr>
          <w:rFonts w:ascii="Times New Roman" w:eastAsia="Calibri" w:hAnsi="Times New Roman" w:cs="Times New Roman"/>
          <w:b/>
          <w:sz w:val="24"/>
          <w:szCs w:val="24"/>
          <w:lang w:eastAsia="x-none"/>
        </w:rPr>
      </w:pPr>
    </w:p>
    <w:p w14:paraId="357810A2" w14:textId="5A22DCC2" w:rsidR="00F9645C" w:rsidRDefault="00F9645C" w:rsidP="006F6C2B">
      <w:pPr>
        <w:spacing w:after="0" w:line="240" w:lineRule="auto"/>
        <w:jc w:val="right"/>
        <w:rPr>
          <w:rFonts w:ascii="Times New Roman" w:eastAsia="Calibri" w:hAnsi="Times New Roman" w:cs="Times New Roman"/>
          <w:b/>
          <w:sz w:val="24"/>
          <w:szCs w:val="24"/>
          <w:lang w:eastAsia="x-none"/>
        </w:rPr>
      </w:pPr>
    </w:p>
    <w:p w14:paraId="067BEA61" w14:textId="5ADB2DEE" w:rsidR="00F9645C" w:rsidRDefault="00F9645C" w:rsidP="006F6C2B">
      <w:pPr>
        <w:spacing w:after="0" w:line="240" w:lineRule="auto"/>
        <w:jc w:val="right"/>
        <w:rPr>
          <w:rFonts w:ascii="Times New Roman" w:eastAsia="Calibri" w:hAnsi="Times New Roman" w:cs="Times New Roman"/>
          <w:b/>
          <w:sz w:val="24"/>
          <w:szCs w:val="24"/>
          <w:lang w:eastAsia="x-none"/>
        </w:rPr>
      </w:pPr>
    </w:p>
    <w:p w14:paraId="257DE120" w14:textId="69323E0C" w:rsidR="00F9645C" w:rsidRDefault="00F9645C" w:rsidP="006F6C2B">
      <w:pPr>
        <w:spacing w:after="0" w:line="240" w:lineRule="auto"/>
        <w:jc w:val="right"/>
        <w:rPr>
          <w:rFonts w:ascii="Times New Roman" w:eastAsia="Calibri" w:hAnsi="Times New Roman" w:cs="Times New Roman"/>
          <w:b/>
          <w:sz w:val="24"/>
          <w:szCs w:val="24"/>
          <w:lang w:eastAsia="x-none"/>
        </w:rPr>
      </w:pPr>
    </w:p>
    <w:p w14:paraId="47833FC1" w14:textId="1131B073" w:rsidR="00F9645C" w:rsidRDefault="00F9645C" w:rsidP="006F6C2B">
      <w:pPr>
        <w:spacing w:after="0" w:line="240" w:lineRule="auto"/>
        <w:jc w:val="right"/>
        <w:rPr>
          <w:rFonts w:ascii="Times New Roman" w:eastAsia="Calibri" w:hAnsi="Times New Roman" w:cs="Times New Roman"/>
          <w:b/>
          <w:sz w:val="24"/>
          <w:szCs w:val="24"/>
          <w:lang w:eastAsia="x-none"/>
        </w:rPr>
      </w:pPr>
    </w:p>
    <w:p w14:paraId="3A4ADD61" w14:textId="651BB584" w:rsidR="00F9645C" w:rsidRDefault="00F9645C" w:rsidP="006F6C2B">
      <w:pPr>
        <w:spacing w:after="0" w:line="240" w:lineRule="auto"/>
        <w:jc w:val="right"/>
        <w:rPr>
          <w:rFonts w:ascii="Times New Roman" w:eastAsia="Calibri" w:hAnsi="Times New Roman" w:cs="Times New Roman"/>
          <w:b/>
          <w:sz w:val="24"/>
          <w:szCs w:val="24"/>
          <w:lang w:eastAsia="x-none"/>
        </w:rPr>
      </w:pPr>
    </w:p>
    <w:p w14:paraId="730F7CA4" w14:textId="77777777" w:rsidR="00F9645C" w:rsidRPr="006F6C2B" w:rsidRDefault="00F9645C" w:rsidP="006F6C2B">
      <w:pPr>
        <w:spacing w:after="0" w:line="240" w:lineRule="auto"/>
        <w:jc w:val="right"/>
        <w:rPr>
          <w:rFonts w:ascii="Times New Roman" w:eastAsia="Calibri" w:hAnsi="Times New Roman" w:cs="Times New Roman"/>
          <w:b/>
          <w:sz w:val="24"/>
          <w:szCs w:val="24"/>
          <w:lang w:eastAsia="x-none"/>
        </w:rPr>
      </w:pPr>
    </w:p>
    <w:p w14:paraId="5354DFBF"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bookmarkStart w:id="1" w:name="_GoBack"/>
      <w:bookmarkEnd w:id="1"/>
    </w:p>
    <w:sectPr w:rsidR="006F6C2B" w:rsidRPr="006F6C2B" w:rsidSect="008B4650">
      <w:footerReference w:type="even" r:id="rId29"/>
      <w:footerReference w:type="default" r:id="rId30"/>
      <w:pgSz w:w="11906" w:h="16838"/>
      <w:pgMar w:top="720" w:right="720"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16EB" w14:textId="77777777" w:rsidR="007005AE" w:rsidRDefault="007005AE">
      <w:pPr>
        <w:spacing w:after="0" w:line="240" w:lineRule="auto"/>
      </w:pPr>
      <w:r>
        <w:separator/>
      </w:r>
    </w:p>
  </w:endnote>
  <w:endnote w:type="continuationSeparator" w:id="0">
    <w:p w14:paraId="0388A738" w14:textId="77777777" w:rsidR="007005AE" w:rsidRDefault="0070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botoSlab-Regular">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1CC6" w14:textId="77777777" w:rsidR="008B6FA5" w:rsidRDefault="008B6FA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E092E5" w14:textId="77777777" w:rsidR="008B6FA5" w:rsidRDefault="008B6FA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26C0" w14:textId="77777777" w:rsidR="008B6FA5" w:rsidRDefault="008B6FA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8290" w14:textId="77777777" w:rsidR="007005AE" w:rsidRDefault="007005AE">
      <w:pPr>
        <w:spacing w:after="0" w:line="240" w:lineRule="auto"/>
      </w:pPr>
      <w:r>
        <w:separator/>
      </w:r>
    </w:p>
  </w:footnote>
  <w:footnote w:type="continuationSeparator" w:id="0">
    <w:p w14:paraId="2AA23128" w14:textId="77777777" w:rsidR="007005AE" w:rsidRDefault="00700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E0C"/>
    <w:multiLevelType w:val="hybridMultilevel"/>
    <w:tmpl w:val="975E697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DE452D"/>
    <w:multiLevelType w:val="hybridMultilevel"/>
    <w:tmpl w:val="3BCC4AA6"/>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91605"/>
    <w:multiLevelType w:val="hybridMultilevel"/>
    <w:tmpl w:val="F8B85340"/>
    <w:lvl w:ilvl="0" w:tplc="0426000F">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AC0CE0"/>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397217"/>
    <w:multiLevelType w:val="hybridMultilevel"/>
    <w:tmpl w:val="27F8E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B33DD6"/>
    <w:multiLevelType w:val="hybridMultilevel"/>
    <w:tmpl w:val="E3443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016359"/>
    <w:multiLevelType w:val="hybridMultilevel"/>
    <w:tmpl w:val="18C483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B26BE8"/>
    <w:multiLevelType w:val="hybridMultilevel"/>
    <w:tmpl w:val="CA300970"/>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D3D96"/>
    <w:multiLevelType w:val="hybridMultilevel"/>
    <w:tmpl w:val="E26E3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A14BEA"/>
    <w:multiLevelType w:val="hybridMultilevel"/>
    <w:tmpl w:val="A1CCBE5E"/>
    <w:lvl w:ilvl="0" w:tplc="5F909CAA">
      <w:start w:val="1"/>
      <w:numFmt w:val="decimal"/>
      <w:lvlText w:val="%1)"/>
      <w:lvlJc w:val="left"/>
      <w:pPr>
        <w:ind w:left="1211" w:hanging="360"/>
      </w:pPr>
      <w:rPr>
        <w:b w:val="0"/>
        <w:strike w:val="0"/>
        <w:dstrike w:val="0"/>
        <w:u w:val="none"/>
        <w:effect w:val="none"/>
      </w:rPr>
    </w:lvl>
    <w:lvl w:ilvl="1" w:tplc="942AB67C">
      <w:start w:val="1"/>
      <w:numFmt w:val="lowerLetter"/>
      <w:lvlText w:val="%2."/>
      <w:lvlJc w:val="left"/>
      <w:pPr>
        <w:ind w:left="1931" w:hanging="360"/>
      </w:pPr>
    </w:lvl>
    <w:lvl w:ilvl="2" w:tplc="619296A0">
      <w:start w:val="1"/>
      <w:numFmt w:val="lowerRoman"/>
      <w:lvlText w:val="%3."/>
      <w:lvlJc w:val="right"/>
      <w:pPr>
        <w:ind w:left="2651" w:hanging="180"/>
      </w:pPr>
    </w:lvl>
    <w:lvl w:ilvl="3" w:tplc="04906A90">
      <w:start w:val="1"/>
      <w:numFmt w:val="decimal"/>
      <w:lvlText w:val="%4."/>
      <w:lvlJc w:val="left"/>
      <w:pPr>
        <w:ind w:left="3371" w:hanging="360"/>
      </w:pPr>
    </w:lvl>
    <w:lvl w:ilvl="4" w:tplc="911A2F96">
      <w:start w:val="1"/>
      <w:numFmt w:val="lowerLetter"/>
      <w:lvlText w:val="%5."/>
      <w:lvlJc w:val="left"/>
      <w:pPr>
        <w:ind w:left="4091" w:hanging="360"/>
      </w:pPr>
    </w:lvl>
    <w:lvl w:ilvl="5" w:tplc="E4E231FC">
      <w:start w:val="1"/>
      <w:numFmt w:val="lowerRoman"/>
      <w:lvlText w:val="%6."/>
      <w:lvlJc w:val="right"/>
      <w:pPr>
        <w:ind w:left="4811" w:hanging="180"/>
      </w:pPr>
    </w:lvl>
    <w:lvl w:ilvl="6" w:tplc="E26AB428">
      <w:start w:val="1"/>
      <w:numFmt w:val="decimal"/>
      <w:lvlText w:val="%7."/>
      <w:lvlJc w:val="left"/>
      <w:pPr>
        <w:ind w:left="5531" w:hanging="360"/>
      </w:pPr>
    </w:lvl>
    <w:lvl w:ilvl="7" w:tplc="E6340510">
      <w:start w:val="1"/>
      <w:numFmt w:val="lowerLetter"/>
      <w:lvlText w:val="%8."/>
      <w:lvlJc w:val="left"/>
      <w:pPr>
        <w:ind w:left="6251" w:hanging="360"/>
      </w:pPr>
    </w:lvl>
    <w:lvl w:ilvl="8" w:tplc="970C42FC">
      <w:start w:val="1"/>
      <w:numFmt w:val="lowerRoman"/>
      <w:lvlText w:val="%9."/>
      <w:lvlJc w:val="right"/>
      <w:pPr>
        <w:ind w:left="6971" w:hanging="180"/>
      </w:pPr>
    </w:lvl>
  </w:abstractNum>
  <w:abstractNum w:abstractNumId="10" w15:restartNumberingAfterBreak="0">
    <w:nsid w:val="2CD400CB"/>
    <w:multiLevelType w:val="hybridMultilevel"/>
    <w:tmpl w:val="9C9E023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364F39"/>
    <w:multiLevelType w:val="hybridMultilevel"/>
    <w:tmpl w:val="89866FB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E011DD"/>
    <w:multiLevelType w:val="hybridMultilevel"/>
    <w:tmpl w:val="76226E1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38677F"/>
    <w:multiLevelType w:val="hybridMultilevel"/>
    <w:tmpl w:val="95B48356"/>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5B59BD"/>
    <w:multiLevelType w:val="hybridMultilevel"/>
    <w:tmpl w:val="DC1E0F2E"/>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AE557D"/>
    <w:multiLevelType w:val="hybridMultilevel"/>
    <w:tmpl w:val="E7846AFA"/>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5E2E8E"/>
    <w:multiLevelType w:val="hybridMultilevel"/>
    <w:tmpl w:val="C7F20D3A"/>
    <w:lvl w:ilvl="0" w:tplc="1A42C756">
      <w:start w:val="1"/>
      <w:numFmt w:val="decimal"/>
      <w:lvlText w:val="%1)"/>
      <w:lvlJc w:val="left"/>
      <w:pPr>
        <w:ind w:left="1069" w:hanging="360"/>
      </w:pPr>
      <w:rPr>
        <w:b w:val="0"/>
      </w:rPr>
    </w:lvl>
    <w:lvl w:ilvl="1" w:tplc="C8D410A8">
      <w:start w:val="1"/>
      <w:numFmt w:val="lowerLetter"/>
      <w:lvlText w:val="%2."/>
      <w:lvlJc w:val="left"/>
      <w:pPr>
        <w:ind w:left="1789" w:hanging="360"/>
      </w:pPr>
    </w:lvl>
    <w:lvl w:ilvl="2" w:tplc="6E5AD6D8">
      <w:start w:val="1"/>
      <w:numFmt w:val="lowerRoman"/>
      <w:lvlText w:val="%3."/>
      <w:lvlJc w:val="right"/>
      <w:pPr>
        <w:ind w:left="2509" w:hanging="180"/>
      </w:pPr>
    </w:lvl>
    <w:lvl w:ilvl="3" w:tplc="D1B8019A">
      <w:start w:val="1"/>
      <w:numFmt w:val="decimal"/>
      <w:lvlText w:val="%4."/>
      <w:lvlJc w:val="left"/>
      <w:pPr>
        <w:ind w:left="3229" w:hanging="360"/>
      </w:pPr>
    </w:lvl>
    <w:lvl w:ilvl="4" w:tplc="B7503136">
      <w:start w:val="1"/>
      <w:numFmt w:val="lowerLetter"/>
      <w:lvlText w:val="%5."/>
      <w:lvlJc w:val="left"/>
      <w:pPr>
        <w:ind w:left="3949" w:hanging="360"/>
      </w:pPr>
    </w:lvl>
    <w:lvl w:ilvl="5" w:tplc="559A89FC">
      <w:start w:val="1"/>
      <w:numFmt w:val="lowerRoman"/>
      <w:lvlText w:val="%6."/>
      <w:lvlJc w:val="right"/>
      <w:pPr>
        <w:ind w:left="4669" w:hanging="180"/>
      </w:pPr>
    </w:lvl>
    <w:lvl w:ilvl="6" w:tplc="03BA5DAC">
      <w:start w:val="1"/>
      <w:numFmt w:val="decimal"/>
      <w:lvlText w:val="%7."/>
      <w:lvlJc w:val="left"/>
      <w:pPr>
        <w:ind w:left="5389" w:hanging="360"/>
      </w:pPr>
    </w:lvl>
    <w:lvl w:ilvl="7" w:tplc="263E7E40">
      <w:start w:val="1"/>
      <w:numFmt w:val="lowerLetter"/>
      <w:lvlText w:val="%8."/>
      <w:lvlJc w:val="left"/>
      <w:pPr>
        <w:ind w:left="6109" w:hanging="360"/>
      </w:pPr>
    </w:lvl>
    <w:lvl w:ilvl="8" w:tplc="FC3C3990">
      <w:start w:val="1"/>
      <w:numFmt w:val="lowerRoman"/>
      <w:lvlText w:val="%9."/>
      <w:lvlJc w:val="right"/>
      <w:pPr>
        <w:ind w:left="6829" w:hanging="180"/>
      </w:pPr>
    </w:lvl>
  </w:abstractNum>
  <w:abstractNum w:abstractNumId="17" w15:restartNumberingAfterBreak="0">
    <w:nsid w:val="4B0E2014"/>
    <w:multiLevelType w:val="multilevel"/>
    <w:tmpl w:val="FA96E8CE"/>
    <w:lvl w:ilvl="0">
      <w:start w:val="1"/>
      <w:numFmt w:val="decimal"/>
      <w:lvlText w:val="%1."/>
      <w:lvlJc w:val="left"/>
      <w:pPr>
        <w:tabs>
          <w:tab w:val="num" w:pos="360"/>
        </w:tabs>
      </w:pPr>
      <w:rPr>
        <w:rFonts w:cs="Times New Roman" w:hint="default"/>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2.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50C732C1"/>
    <w:multiLevelType w:val="hybridMultilevel"/>
    <w:tmpl w:val="AFA4B9DC"/>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745CBB"/>
    <w:multiLevelType w:val="hybridMultilevel"/>
    <w:tmpl w:val="52AC02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5EF6D10"/>
    <w:multiLevelType w:val="hybridMultilevel"/>
    <w:tmpl w:val="D826CA16"/>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7C32C3"/>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2C6AD3"/>
    <w:multiLevelType w:val="hybridMultilevel"/>
    <w:tmpl w:val="FA789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D74109"/>
    <w:multiLevelType w:val="hybridMultilevel"/>
    <w:tmpl w:val="877C0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8D53AB"/>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921568"/>
    <w:multiLevelType w:val="hybridMultilevel"/>
    <w:tmpl w:val="C04248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01365B"/>
    <w:multiLevelType w:val="multilevel"/>
    <w:tmpl w:val="D29E73DE"/>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1245E3E"/>
    <w:multiLevelType w:val="hybridMultilevel"/>
    <w:tmpl w:val="746E0AF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181040"/>
    <w:multiLevelType w:val="hybridMultilevel"/>
    <w:tmpl w:val="F4BC7724"/>
    <w:lvl w:ilvl="0" w:tplc="334654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516043"/>
    <w:multiLevelType w:val="hybridMultilevel"/>
    <w:tmpl w:val="7138E89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036179"/>
    <w:multiLevelType w:val="hybridMultilevel"/>
    <w:tmpl w:val="C484B2EE"/>
    <w:lvl w:ilvl="0" w:tplc="00AAF7C2">
      <w:start w:val="1"/>
      <w:numFmt w:val="decimal"/>
      <w:isLgl/>
      <w:lvlText w:val="1.%1."/>
      <w:lvlJc w:val="left"/>
      <w:pPr>
        <w:tabs>
          <w:tab w:val="num" w:pos="2062"/>
        </w:tabs>
      </w:pPr>
      <w:rPr>
        <w:rFonts w:cs="Times New Roman" w:hint="default"/>
        <w:color w:val="auto"/>
      </w:rPr>
    </w:lvl>
    <w:lvl w:ilvl="1" w:tplc="B97A1854">
      <w:start w:val="3"/>
      <w:numFmt w:val="decimal"/>
      <w:lvlText w:val="%2."/>
      <w:lvlJc w:val="left"/>
      <w:pPr>
        <w:tabs>
          <w:tab w:val="num" w:pos="3142"/>
        </w:tabs>
        <w:ind w:left="3142" w:hanging="360"/>
      </w:pPr>
      <w:rPr>
        <w:rFonts w:cs="Times New Roman" w:hint="default"/>
      </w:rPr>
    </w:lvl>
    <w:lvl w:ilvl="2" w:tplc="0409001B" w:tentative="1">
      <w:start w:val="1"/>
      <w:numFmt w:val="lowerRoman"/>
      <w:lvlText w:val="%3."/>
      <w:lvlJc w:val="right"/>
      <w:pPr>
        <w:tabs>
          <w:tab w:val="num" w:pos="3862"/>
        </w:tabs>
        <w:ind w:left="3862" w:hanging="180"/>
      </w:pPr>
      <w:rPr>
        <w:rFonts w:cs="Times New Roman"/>
      </w:rPr>
    </w:lvl>
    <w:lvl w:ilvl="3" w:tplc="0409000F" w:tentative="1">
      <w:start w:val="1"/>
      <w:numFmt w:val="decimal"/>
      <w:lvlText w:val="%4."/>
      <w:lvlJc w:val="left"/>
      <w:pPr>
        <w:tabs>
          <w:tab w:val="num" w:pos="4582"/>
        </w:tabs>
        <w:ind w:left="4582" w:hanging="360"/>
      </w:pPr>
      <w:rPr>
        <w:rFonts w:cs="Times New Roman"/>
      </w:rPr>
    </w:lvl>
    <w:lvl w:ilvl="4" w:tplc="04090019" w:tentative="1">
      <w:start w:val="1"/>
      <w:numFmt w:val="lowerLetter"/>
      <w:lvlText w:val="%5."/>
      <w:lvlJc w:val="left"/>
      <w:pPr>
        <w:tabs>
          <w:tab w:val="num" w:pos="5302"/>
        </w:tabs>
        <w:ind w:left="5302" w:hanging="360"/>
      </w:pPr>
      <w:rPr>
        <w:rFonts w:cs="Times New Roman"/>
      </w:rPr>
    </w:lvl>
    <w:lvl w:ilvl="5" w:tplc="0409001B" w:tentative="1">
      <w:start w:val="1"/>
      <w:numFmt w:val="lowerRoman"/>
      <w:lvlText w:val="%6."/>
      <w:lvlJc w:val="right"/>
      <w:pPr>
        <w:tabs>
          <w:tab w:val="num" w:pos="6022"/>
        </w:tabs>
        <w:ind w:left="6022" w:hanging="180"/>
      </w:pPr>
      <w:rPr>
        <w:rFonts w:cs="Times New Roman"/>
      </w:rPr>
    </w:lvl>
    <w:lvl w:ilvl="6" w:tplc="0409000F" w:tentative="1">
      <w:start w:val="1"/>
      <w:numFmt w:val="decimal"/>
      <w:lvlText w:val="%7."/>
      <w:lvlJc w:val="left"/>
      <w:pPr>
        <w:tabs>
          <w:tab w:val="num" w:pos="6742"/>
        </w:tabs>
        <w:ind w:left="6742" w:hanging="360"/>
      </w:pPr>
      <w:rPr>
        <w:rFonts w:cs="Times New Roman"/>
      </w:rPr>
    </w:lvl>
    <w:lvl w:ilvl="7" w:tplc="04090019" w:tentative="1">
      <w:start w:val="1"/>
      <w:numFmt w:val="lowerLetter"/>
      <w:lvlText w:val="%8."/>
      <w:lvlJc w:val="left"/>
      <w:pPr>
        <w:tabs>
          <w:tab w:val="num" w:pos="7462"/>
        </w:tabs>
        <w:ind w:left="7462" w:hanging="360"/>
      </w:pPr>
      <w:rPr>
        <w:rFonts w:cs="Times New Roman"/>
      </w:rPr>
    </w:lvl>
    <w:lvl w:ilvl="8" w:tplc="0409001B" w:tentative="1">
      <w:start w:val="1"/>
      <w:numFmt w:val="lowerRoman"/>
      <w:lvlText w:val="%9."/>
      <w:lvlJc w:val="right"/>
      <w:pPr>
        <w:tabs>
          <w:tab w:val="num" w:pos="8182"/>
        </w:tabs>
        <w:ind w:left="8182" w:hanging="180"/>
      </w:pPr>
      <w:rPr>
        <w:rFonts w:cs="Times New Roman"/>
      </w:rPr>
    </w:lvl>
  </w:abstractNum>
  <w:abstractNum w:abstractNumId="31" w15:restartNumberingAfterBreak="0">
    <w:nsid w:val="6D7A32D2"/>
    <w:multiLevelType w:val="hybridMultilevel"/>
    <w:tmpl w:val="B9569AD0"/>
    <w:lvl w:ilvl="0" w:tplc="84485D68">
      <w:start w:val="1"/>
      <w:numFmt w:val="decimal"/>
      <w:lvlText w:val="%1."/>
      <w:lvlJc w:val="left"/>
      <w:pPr>
        <w:ind w:left="6684" w:hanging="360"/>
      </w:pPr>
      <w:rPr>
        <w:rFonts w:hint="default"/>
      </w:rPr>
    </w:lvl>
    <w:lvl w:ilvl="1" w:tplc="04260019" w:tentative="1">
      <w:start w:val="1"/>
      <w:numFmt w:val="lowerLetter"/>
      <w:lvlText w:val="%2."/>
      <w:lvlJc w:val="left"/>
      <w:pPr>
        <w:ind w:left="7404" w:hanging="360"/>
      </w:pPr>
    </w:lvl>
    <w:lvl w:ilvl="2" w:tplc="0426001B" w:tentative="1">
      <w:start w:val="1"/>
      <w:numFmt w:val="lowerRoman"/>
      <w:lvlText w:val="%3."/>
      <w:lvlJc w:val="right"/>
      <w:pPr>
        <w:ind w:left="8124" w:hanging="180"/>
      </w:pPr>
    </w:lvl>
    <w:lvl w:ilvl="3" w:tplc="0426000F" w:tentative="1">
      <w:start w:val="1"/>
      <w:numFmt w:val="decimal"/>
      <w:lvlText w:val="%4."/>
      <w:lvlJc w:val="left"/>
      <w:pPr>
        <w:ind w:left="8844" w:hanging="360"/>
      </w:pPr>
    </w:lvl>
    <w:lvl w:ilvl="4" w:tplc="04260019" w:tentative="1">
      <w:start w:val="1"/>
      <w:numFmt w:val="lowerLetter"/>
      <w:lvlText w:val="%5."/>
      <w:lvlJc w:val="left"/>
      <w:pPr>
        <w:ind w:left="9564" w:hanging="360"/>
      </w:pPr>
    </w:lvl>
    <w:lvl w:ilvl="5" w:tplc="0426001B" w:tentative="1">
      <w:start w:val="1"/>
      <w:numFmt w:val="lowerRoman"/>
      <w:lvlText w:val="%6."/>
      <w:lvlJc w:val="right"/>
      <w:pPr>
        <w:ind w:left="10284" w:hanging="180"/>
      </w:pPr>
    </w:lvl>
    <w:lvl w:ilvl="6" w:tplc="0426000F" w:tentative="1">
      <w:start w:val="1"/>
      <w:numFmt w:val="decimal"/>
      <w:lvlText w:val="%7."/>
      <w:lvlJc w:val="left"/>
      <w:pPr>
        <w:ind w:left="11004" w:hanging="360"/>
      </w:pPr>
    </w:lvl>
    <w:lvl w:ilvl="7" w:tplc="04260019" w:tentative="1">
      <w:start w:val="1"/>
      <w:numFmt w:val="lowerLetter"/>
      <w:lvlText w:val="%8."/>
      <w:lvlJc w:val="left"/>
      <w:pPr>
        <w:ind w:left="11724" w:hanging="360"/>
      </w:pPr>
    </w:lvl>
    <w:lvl w:ilvl="8" w:tplc="0426001B" w:tentative="1">
      <w:start w:val="1"/>
      <w:numFmt w:val="lowerRoman"/>
      <w:lvlText w:val="%9."/>
      <w:lvlJc w:val="right"/>
      <w:pPr>
        <w:ind w:left="12444" w:hanging="180"/>
      </w:pPr>
    </w:lvl>
  </w:abstractNum>
  <w:abstractNum w:abstractNumId="32" w15:restartNumberingAfterBreak="0">
    <w:nsid w:val="6E673275"/>
    <w:multiLevelType w:val="hybridMultilevel"/>
    <w:tmpl w:val="BC56C958"/>
    <w:lvl w:ilvl="0" w:tplc="BE8805B8">
      <w:start w:val="1"/>
      <w:numFmt w:val="bullet"/>
      <w:lvlText w:val=""/>
      <w:lvlJc w:val="left"/>
      <w:pPr>
        <w:ind w:left="720" w:hanging="360"/>
      </w:pPr>
      <w:rPr>
        <w:rFonts w:ascii="Symbol" w:hAnsi="Symbol" w:hint="default"/>
      </w:rPr>
    </w:lvl>
    <w:lvl w:ilvl="1" w:tplc="D138CFC6">
      <w:start w:val="1"/>
      <w:numFmt w:val="bullet"/>
      <w:lvlText w:val="o"/>
      <w:lvlJc w:val="left"/>
      <w:pPr>
        <w:ind w:left="1440" w:hanging="360"/>
      </w:pPr>
      <w:rPr>
        <w:rFonts w:ascii="Courier New" w:hAnsi="Courier New" w:cs="Courier New" w:hint="default"/>
      </w:rPr>
    </w:lvl>
    <w:lvl w:ilvl="2" w:tplc="7A36C8E8">
      <w:start w:val="1"/>
      <w:numFmt w:val="bullet"/>
      <w:lvlText w:val=""/>
      <w:lvlJc w:val="left"/>
      <w:pPr>
        <w:ind w:left="2160" w:hanging="360"/>
      </w:pPr>
      <w:rPr>
        <w:rFonts w:ascii="Wingdings" w:hAnsi="Wingdings" w:hint="default"/>
      </w:rPr>
    </w:lvl>
    <w:lvl w:ilvl="3" w:tplc="114E5A08">
      <w:start w:val="1"/>
      <w:numFmt w:val="bullet"/>
      <w:lvlText w:val=""/>
      <w:lvlJc w:val="left"/>
      <w:pPr>
        <w:ind w:left="2880" w:hanging="360"/>
      </w:pPr>
      <w:rPr>
        <w:rFonts w:ascii="Symbol" w:hAnsi="Symbol" w:hint="default"/>
      </w:rPr>
    </w:lvl>
    <w:lvl w:ilvl="4" w:tplc="7876E9A8">
      <w:start w:val="1"/>
      <w:numFmt w:val="bullet"/>
      <w:lvlText w:val="o"/>
      <w:lvlJc w:val="left"/>
      <w:pPr>
        <w:ind w:left="3600" w:hanging="360"/>
      </w:pPr>
      <w:rPr>
        <w:rFonts w:ascii="Courier New" w:hAnsi="Courier New" w:cs="Courier New" w:hint="default"/>
      </w:rPr>
    </w:lvl>
    <w:lvl w:ilvl="5" w:tplc="765C1DB0">
      <w:start w:val="1"/>
      <w:numFmt w:val="bullet"/>
      <w:lvlText w:val=""/>
      <w:lvlJc w:val="left"/>
      <w:pPr>
        <w:ind w:left="4320" w:hanging="360"/>
      </w:pPr>
      <w:rPr>
        <w:rFonts w:ascii="Wingdings" w:hAnsi="Wingdings" w:hint="default"/>
      </w:rPr>
    </w:lvl>
    <w:lvl w:ilvl="6" w:tplc="43988954">
      <w:start w:val="1"/>
      <w:numFmt w:val="bullet"/>
      <w:lvlText w:val=""/>
      <w:lvlJc w:val="left"/>
      <w:pPr>
        <w:ind w:left="5040" w:hanging="360"/>
      </w:pPr>
      <w:rPr>
        <w:rFonts w:ascii="Symbol" w:hAnsi="Symbol" w:hint="default"/>
      </w:rPr>
    </w:lvl>
    <w:lvl w:ilvl="7" w:tplc="C0AAB6EA">
      <w:start w:val="1"/>
      <w:numFmt w:val="bullet"/>
      <w:lvlText w:val="o"/>
      <w:lvlJc w:val="left"/>
      <w:pPr>
        <w:ind w:left="5760" w:hanging="360"/>
      </w:pPr>
      <w:rPr>
        <w:rFonts w:ascii="Courier New" w:hAnsi="Courier New" w:cs="Courier New" w:hint="default"/>
      </w:rPr>
    </w:lvl>
    <w:lvl w:ilvl="8" w:tplc="ADA6403C">
      <w:start w:val="1"/>
      <w:numFmt w:val="bullet"/>
      <w:lvlText w:val=""/>
      <w:lvlJc w:val="left"/>
      <w:pPr>
        <w:ind w:left="6480" w:hanging="360"/>
      </w:pPr>
      <w:rPr>
        <w:rFonts w:ascii="Wingdings" w:hAnsi="Wingdings" w:hint="default"/>
      </w:rPr>
    </w:lvl>
  </w:abstractNum>
  <w:abstractNum w:abstractNumId="33" w15:restartNumberingAfterBreak="0">
    <w:nsid w:val="6F73594C"/>
    <w:multiLevelType w:val="multilevel"/>
    <w:tmpl w:val="FBC0B46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46E71C3"/>
    <w:multiLevelType w:val="hybridMultilevel"/>
    <w:tmpl w:val="18C80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2339B1"/>
    <w:multiLevelType w:val="hybridMultilevel"/>
    <w:tmpl w:val="DC6EE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D74477"/>
    <w:multiLevelType w:val="hybridMultilevel"/>
    <w:tmpl w:val="8B1E8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7727FF"/>
    <w:multiLevelType w:val="hybridMultilevel"/>
    <w:tmpl w:val="1AC66D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7"/>
  </w:num>
  <w:num w:numId="3">
    <w:abstractNumId w:val="0"/>
  </w:num>
  <w:num w:numId="4">
    <w:abstractNumId w:val="19"/>
  </w:num>
  <w:num w:numId="5">
    <w:abstractNumId w:val="24"/>
  </w:num>
  <w:num w:numId="6">
    <w:abstractNumId w:val="10"/>
  </w:num>
  <w:num w:numId="7">
    <w:abstractNumId w:val="12"/>
  </w:num>
  <w:num w:numId="8">
    <w:abstractNumId w:val="2"/>
  </w:num>
  <w:num w:numId="9">
    <w:abstractNumId w:val="11"/>
  </w:num>
  <w:num w:numId="10">
    <w:abstractNumId w:val="31"/>
  </w:num>
  <w:num w:numId="11">
    <w:abstractNumId w:val="4"/>
  </w:num>
  <w:num w:numId="12">
    <w:abstractNumId w:val="3"/>
  </w:num>
  <w:num w:numId="13">
    <w:abstractNumId w:val="8"/>
  </w:num>
  <w:num w:numId="14">
    <w:abstractNumId w:val="23"/>
  </w:num>
  <w:num w:numId="15">
    <w:abstractNumId w:val="22"/>
  </w:num>
  <w:num w:numId="16">
    <w:abstractNumId w:val="37"/>
  </w:num>
  <w:num w:numId="17">
    <w:abstractNumId w:val="35"/>
  </w:num>
  <w:num w:numId="18">
    <w:abstractNumId w:val="5"/>
  </w:num>
  <w:num w:numId="19">
    <w:abstractNumId w:val="36"/>
  </w:num>
  <w:num w:numId="20">
    <w:abstractNumId w:val="13"/>
  </w:num>
  <w:num w:numId="21">
    <w:abstractNumId w:val="34"/>
  </w:num>
  <w:num w:numId="22">
    <w:abstractNumId w:val="15"/>
  </w:num>
  <w:num w:numId="23">
    <w:abstractNumId w:val="25"/>
  </w:num>
  <w:num w:numId="24">
    <w:abstractNumId w:val="6"/>
  </w:num>
  <w:num w:numId="25">
    <w:abstractNumId w:val="29"/>
  </w:num>
  <w:num w:numId="26">
    <w:abstractNumId w:val="1"/>
  </w:num>
  <w:num w:numId="27">
    <w:abstractNumId w:val="14"/>
  </w:num>
  <w:num w:numId="28">
    <w:abstractNumId w:val="27"/>
  </w:num>
  <w:num w:numId="29">
    <w:abstractNumId w:val="20"/>
  </w:num>
  <w:num w:numId="30">
    <w:abstractNumId w:val="18"/>
  </w:num>
  <w:num w:numId="31">
    <w:abstractNumId w:val="7"/>
  </w:num>
  <w:num w:numId="32">
    <w:abstractNumId w:val="33"/>
  </w:num>
  <w:num w:numId="33">
    <w:abstractNumId w:val="21"/>
  </w:num>
  <w:num w:numId="34">
    <w:abstractNumId w:val="28"/>
  </w:num>
  <w:num w:numId="35">
    <w:abstractNumId w:val="2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2B"/>
    <w:rsid w:val="000742A2"/>
    <w:rsid w:val="000925AA"/>
    <w:rsid w:val="001140B0"/>
    <w:rsid w:val="00157478"/>
    <w:rsid w:val="00157F7D"/>
    <w:rsid w:val="001748DB"/>
    <w:rsid w:val="001A32BC"/>
    <w:rsid w:val="001D468D"/>
    <w:rsid w:val="001E49B9"/>
    <w:rsid w:val="00221867"/>
    <w:rsid w:val="00262A43"/>
    <w:rsid w:val="00263CC9"/>
    <w:rsid w:val="002679F9"/>
    <w:rsid w:val="002A0934"/>
    <w:rsid w:val="002E4BB7"/>
    <w:rsid w:val="003553F5"/>
    <w:rsid w:val="003601C1"/>
    <w:rsid w:val="00392212"/>
    <w:rsid w:val="003B45CA"/>
    <w:rsid w:val="003C48E8"/>
    <w:rsid w:val="003D65A9"/>
    <w:rsid w:val="003F5865"/>
    <w:rsid w:val="00470FED"/>
    <w:rsid w:val="0048122A"/>
    <w:rsid w:val="004C250F"/>
    <w:rsid w:val="00501314"/>
    <w:rsid w:val="00583731"/>
    <w:rsid w:val="005C218D"/>
    <w:rsid w:val="005C7E4E"/>
    <w:rsid w:val="005D1537"/>
    <w:rsid w:val="0061590F"/>
    <w:rsid w:val="00631DB0"/>
    <w:rsid w:val="0068391C"/>
    <w:rsid w:val="0068778E"/>
    <w:rsid w:val="006D14F8"/>
    <w:rsid w:val="006E758D"/>
    <w:rsid w:val="006F6C2B"/>
    <w:rsid w:val="007005AE"/>
    <w:rsid w:val="0070227D"/>
    <w:rsid w:val="00750428"/>
    <w:rsid w:val="007D7B0F"/>
    <w:rsid w:val="008015F7"/>
    <w:rsid w:val="0082211C"/>
    <w:rsid w:val="00877C9C"/>
    <w:rsid w:val="008B4650"/>
    <w:rsid w:val="008B6FA5"/>
    <w:rsid w:val="00931762"/>
    <w:rsid w:val="00943266"/>
    <w:rsid w:val="00950964"/>
    <w:rsid w:val="00952DEA"/>
    <w:rsid w:val="00956F6A"/>
    <w:rsid w:val="00967C24"/>
    <w:rsid w:val="009748A9"/>
    <w:rsid w:val="009B1459"/>
    <w:rsid w:val="009F75D0"/>
    <w:rsid w:val="00A02FCE"/>
    <w:rsid w:val="00A2474E"/>
    <w:rsid w:val="00A32B41"/>
    <w:rsid w:val="00AD0936"/>
    <w:rsid w:val="00AF6990"/>
    <w:rsid w:val="00B03830"/>
    <w:rsid w:val="00B31093"/>
    <w:rsid w:val="00B65312"/>
    <w:rsid w:val="00BC2825"/>
    <w:rsid w:val="00BF6FAE"/>
    <w:rsid w:val="00C65692"/>
    <w:rsid w:val="00C7425D"/>
    <w:rsid w:val="00CA2CBE"/>
    <w:rsid w:val="00CA3A02"/>
    <w:rsid w:val="00D061DE"/>
    <w:rsid w:val="00DD0194"/>
    <w:rsid w:val="00DD1F62"/>
    <w:rsid w:val="00E638C2"/>
    <w:rsid w:val="00E73ED9"/>
    <w:rsid w:val="00EB60D0"/>
    <w:rsid w:val="00ED464E"/>
    <w:rsid w:val="00EE160C"/>
    <w:rsid w:val="00EF0CD1"/>
    <w:rsid w:val="00F10406"/>
    <w:rsid w:val="00F27622"/>
    <w:rsid w:val="00F32B19"/>
    <w:rsid w:val="00F6682F"/>
    <w:rsid w:val="00F9645C"/>
    <w:rsid w:val="00F972D1"/>
    <w:rsid w:val="00FA3FC6"/>
    <w:rsid w:val="00FA7136"/>
    <w:rsid w:val="00FD33E3"/>
    <w:rsid w:val="00FE48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09FE95C4"/>
  <w15:chartTrackingRefBased/>
  <w15:docId w15:val="{941CF3D4-A388-4BBB-9382-986D37E3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14F8"/>
  </w:style>
  <w:style w:type="paragraph" w:styleId="Virsraksts1">
    <w:name w:val="heading 1"/>
    <w:basedOn w:val="Parasts"/>
    <w:next w:val="Parasts"/>
    <w:link w:val="Virsraksts1Rakstz"/>
    <w:uiPriority w:val="99"/>
    <w:qFormat/>
    <w:rsid w:val="006F6C2B"/>
    <w:pPr>
      <w:keepNext/>
      <w:spacing w:after="0" w:line="240" w:lineRule="auto"/>
      <w:jc w:val="right"/>
      <w:outlineLvl w:val="0"/>
    </w:pPr>
    <w:rPr>
      <w:rFonts w:ascii="Times New Roman" w:eastAsia="Calibri" w:hAnsi="Times New Roman" w:cs="Times New Roman"/>
      <w:sz w:val="20"/>
      <w:szCs w:val="20"/>
      <w:lang w:val="x-none" w:eastAsia="x-none"/>
    </w:rPr>
  </w:style>
  <w:style w:type="paragraph" w:styleId="Virsraksts2">
    <w:name w:val="heading 2"/>
    <w:basedOn w:val="Parasts"/>
    <w:next w:val="Parasts"/>
    <w:link w:val="Virsraksts2Rakstz"/>
    <w:uiPriority w:val="99"/>
    <w:qFormat/>
    <w:rsid w:val="006F6C2B"/>
    <w:pPr>
      <w:keepNext/>
      <w:spacing w:after="0" w:line="240" w:lineRule="auto"/>
      <w:ind w:right="-341"/>
      <w:jc w:val="center"/>
      <w:outlineLvl w:val="1"/>
    </w:pPr>
    <w:rPr>
      <w:rFonts w:ascii="Times New Roman" w:eastAsia="Calibri" w:hAnsi="Times New Roman" w:cs="Times New Roman"/>
      <w:b/>
      <w:sz w:val="20"/>
      <w:szCs w:val="20"/>
      <w:lang w:val="x-none" w:eastAsia="x-none"/>
    </w:rPr>
  </w:style>
  <w:style w:type="paragraph" w:styleId="Virsraksts4">
    <w:name w:val="heading 4"/>
    <w:basedOn w:val="Parasts"/>
    <w:next w:val="Parasts"/>
    <w:link w:val="Virsraksts4Rakstz"/>
    <w:uiPriority w:val="99"/>
    <w:qFormat/>
    <w:rsid w:val="006F6C2B"/>
    <w:pPr>
      <w:keepNext/>
      <w:spacing w:after="0" w:line="240" w:lineRule="auto"/>
      <w:ind w:right="-341"/>
      <w:outlineLvl w:val="3"/>
    </w:pPr>
    <w:rPr>
      <w:rFonts w:ascii="Times New Roman" w:eastAsia="Calibri" w:hAnsi="Times New Roman" w:cs="Times New Roman"/>
      <w:sz w:val="20"/>
      <w:szCs w:val="20"/>
      <w:lang w:val="x-none" w:eastAsia="x-none"/>
    </w:rPr>
  </w:style>
  <w:style w:type="paragraph" w:styleId="Virsraksts5">
    <w:name w:val="heading 5"/>
    <w:basedOn w:val="Parasts"/>
    <w:next w:val="Parasts"/>
    <w:link w:val="Virsraksts5Rakstz"/>
    <w:uiPriority w:val="99"/>
    <w:qFormat/>
    <w:rsid w:val="006F6C2B"/>
    <w:pPr>
      <w:keepNext/>
      <w:spacing w:after="0" w:line="240" w:lineRule="auto"/>
      <w:ind w:right="-341"/>
      <w:jc w:val="center"/>
      <w:outlineLvl w:val="4"/>
    </w:pPr>
    <w:rPr>
      <w:rFonts w:ascii="Times New Roman" w:eastAsia="Calibri" w:hAnsi="Times New Roman" w:cs="Times New Roman"/>
      <w:bCs/>
      <w:i/>
      <w:iCs/>
      <w:sz w:val="24"/>
      <w:szCs w:val="24"/>
      <w:lang w:val="x-none" w:eastAsia="x-none"/>
    </w:rPr>
  </w:style>
  <w:style w:type="paragraph" w:styleId="Virsraksts6">
    <w:name w:val="heading 6"/>
    <w:basedOn w:val="Parasts"/>
    <w:next w:val="Parasts"/>
    <w:link w:val="Virsraksts6Rakstz"/>
    <w:uiPriority w:val="99"/>
    <w:qFormat/>
    <w:rsid w:val="006F6C2B"/>
    <w:pPr>
      <w:keepNext/>
      <w:spacing w:after="0" w:line="240" w:lineRule="auto"/>
      <w:jc w:val="center"/>
      <w:outlineLvl w:val="5"/>
    </w:pPr>
    <w:rPr>
      <w:rFonts w:ascii="Times New Roman" w:eastAsia="Calibri" w:hAnsi="Times New Roman" w:cs="Times New Roman"/>
      <w:i/>
      <w:sz w:val="24"/>
      <w:szCs w:val="24"/>
      <w:lang w:val="en-GB" w:eastAsia="x-none"/>
    </w:rPr>
  </w:style>
  <w:style w:type="paragraph" w:styleId="Virsraksts7">
    <w:name w:val="heading 7"/>
    <w:basedOn w:val="Parasts"/>
    <w:next w:val="Parasts"/>
    <w:link w:val="Virsraksts7Rakstz"/>
    <w:uiPriority w:val="99"/>
    <w:qFormat/>
    <w:rsid w:val="006F6C2B"/>
    <w:pPr>
      <w:keepNext/>
      <w:spacing w:after="0" w:line="240" w:lineRule="auto"/>
      <w:ind w:right="-341"/>
      <w:jc w:val="center"/>
      <w:outlineLvl w:val="6"/>
    </w:pPr>
    <w:rPr>
      <w:rFonts w:ascii="Times New Roman" w:eastAsia="Calibri" w:hAnsi="Times New Roman" w:cs="Times New Roman"/>
      <w:bCs/>
      <w:i/>
      <w:iCs/>
      <w:sz w:val="24"/>
      <w:szCs w:val="24"/>
      <w:lang w:val="x-none" w:eastAsia="x-none"/>
    </w:rPr>
  </w:style>
  <w:style w:type="paragraph" w:styleId="Virsraksts8">
    <w:name w:val="heading 8"/>
    <w:basedOn w:val="Parasts"/>
    <w:next w:val="Parasts"/>
    <w:link w:val="Virsraksts8Rakstz"/>
    <w:uiPriority w:val="99"/>
    <w:qFormat/>
    <w:rsid w:val="006F6C2B"/>
    <w:pPr>
      <w:keepNext/>
      <w:spacing w:after="0" w:line="240" w:lineRule="auto"/>
      <w:ind w:right="-58"/>
      <w:jc w:val="center"/>
      <w:outlineLvl w:val="7"/>
    </w:pPr>
    <w:rPr>
      <w:rFonts w:ascii="Times New Roman" w:eastAsia="Calibri" w:hAnsi="Times New Roman" w:cs="Times New Roman"/>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F6C2B"/>
    <w:rPr>
      <w:rFonts w:ascii="Times New Roman" w:eastAsia="Calibri" w:hAnsi="Times New Roman" w:cs="Times New Roman"/>
      <w:sz w:val="20"/>
      <w:szCs w:val="20"/>
      <w:lang w:val="x-none" w:eastAsia="x-none"/>
    </w:rPr>
  </w:style>
  <w:style w:type="character" w:customStyle="1" w:styleId="Virsraksts2Rakstz">
    <w:name w:val="Virsraksts 2 Rakstz."/>
    <w:basedOn w:val="Noklusjumarindkopasfonts"/>
    <w:link w:val="Virsraksts2"/>
    <w:uiPriority w:val="99"/>
    <w:rsid w:val="006F6C2B"/>
    <w:rPr>
      <w:rFonts w:ascii="Times New Roman" w:eastAsia="Calibri" w:hAnsi="Times New Roman" w:cs="Times New Roman"/>
      <w:b/>
      <w:sz w:val="20"/>
      <w:szCs w:val="20"/>
      <w:lang w:val="x-none" w:eastAsia="x-none"/>
    </w:rPr>
  </w:style>
  <w:style w:type="character" w:customStyle="1" w:styleId="Virsraksts4Rakstz">
    <w:name w:val="Virsraksts 4 Rakstz."/>
    <w:basedOn w:val="Noklusjumarindkopasfonts"/>
    <w:link w:val="Virsraksts4"/>
    <w:uiPriority w:val="99"/>
    <w:rsid w:val="006F6C2B"/>
    <w:rPr>
      <w:rFonts w:ascii="Times New Roman" w:eastAsia="Calibri" w:hAnsi="Times New Roman" w:cs="Times New Roman"/>
      <w:sz w:val="20"/>
      <w:szCs w:val="20"/>
      <w:lang w:val="x-none" w:eastAsia="x-none"/>
    </w:rPr>
  </w:style>
  <w:style w:type="character" w:customStyle="1" w:styleId="Virsraksts5Rakstz">
    <w:name w:val="Virsraksts 5 Rakstz."/>
    <w:basedOn w:val="Noklusjumarindkopasfonts"/>
    <w:link w:val="Virsraksts5"/>
    <w:uiPriority w:val="99"/>
    <w:rsid w:val="006F6C2B"/>
    <w:rPr>
      <w:rFonts w:ascii="Times New Roman" w:eastAsia="Calibri" w:hAnsi="Times New Roman" w:cs="Times New Roman"/>
      <w:bCs/>
      <w:i/>
      <w:iCs/>
      <w:sz w:val="24"/>
      <w:szCs w:val="24"/>
      <w:lang w:val="x-none" w:eastAsia="x-none"/>
    </w:rPr>
  </w:style>
  <w:style w:type="character" w:customStyle="1" w:styleId="Virsraksts6Rakstz">
    <w:name w:val="Virsraksts 6 Rakstz."/>
    <w:basedOn w:val="Noklusjumarindkopasfonts"/>
    <w:link w:val="Virsraksts6"/>
    <w:uiPriority w:val="99"/>
    <w:rsid w:val="006F6C2B"/>
    <w:rPr>
      <w:rFonts w:ascii="Times New Roman" w:eastAsia="Calibri" w:hAnsi="Times New Roman" w:cs="Times New Roman"/>
      <w:i/>
      <w:sz w:val="24"/>
      <w:szCs w:val="24"/>
      <w:lang w:val="en-GB" w:eastAsia="x-none"/>
    </w:rPr>
  </w:style>
  <w:style w:type="character" w:customStyle="1" w:styleId="Virsraksts7Rakstz">
    <w:name w:val="Virsraksts 7 Rakstz."/>
    <w:basedOn w:val="Noklusjumarindkopasfonts"/>
    <w:link w:val="Virsraksts7"/>
    <w:uiPriority w:val="99"/>
    <w:rsid w:val="006F6C2B"/>
    <w:rPr>
      <w:rFonts w:ascii="Times New Roman" w:eastAsia="Calibri" w:hAnsi="Times New Roman" w:cs="Times New Roman"/>
      <w:bCs/>
      <w:i/>
      <w:iCs/>
      <w:sz w:val="24"/>
      <w:szCs w:val="24"/>
      <w:lang w:val="x-none" w:eastAsia="x-none"/>
    </w:rPr>
  </w:style>
  <w:style w:type="character" w:customStyle="1" w:styleId="Virsraksts8Rakstz">
    <w:name w:val="Virsraksts 8 Rakstz."/>
    <w:basedOn w:val="Noklusjumarindkopasfonts"/>
    <w:link w:val="Virsraksts8"/>
    <w:uiPriority w:val="99"/>
    <w:rsid w:val="006F6C2B"/>
    <w:rPr>
      <w:rFonts w:ascii="Times New Roman" w:eastAsia="Calibri" w:hAnsi="Times New Roman" w:cs="Times New Roman"/>
      <w:b/>
      <w:sz w:val="20"/>
      <w:szCs w:val="20"/>
      <w:lang w:val="x-none" w:eastAsia="x-none"/>
    </w:rPr>
  </w:style>
  <w:style w:type="numbering" w:customStyle="1" w:styleId="NoList1">
    <w:name w:val="No List1"/>
    <w:next w:val="Bezsaraksta"/>
    <w:uiPriority w:val="99"/>
    <w:semiHidden/>
    <w:unhideWhenUsed/>
    <w:rsid w:val="006F6C2B"/>
  </w:style>
  <w:style w:type="paragraph" w:styleId="Pamatteksts">
    <w:name w:val="Body Text"/>
    <w:basedOn w:val="Parasts"/>
    <w:link w:val="PamattekstsRakstz"/>
    <w:uiPriority w:val="99"/>
    <w:rsid w:val="006F6C2B"/>
    <w:pPr>
      <w:spacing w:after="0" w:line="240" w:lineRule="auto"/>
      <w:ind w:right="-108"/>
    </w:pPr>
    <w:rPr>
      <w:rFonts w:ascii="Times New Roman" w:eastAsia="Calibri" w:hAnsi="Times New Roman" w:cs="Times New Roman"/>
      <w:sz w:val="24"/>
      <w:szCs w:val="24"/>
      <w:lang w:val="en-GB" w:eastAsia="x-none"/>
    </w:rPr>
  </w:style>
  <w:style w:type="character" w:customStyle="1" w:styleId="PamattekstsRakstz">
    <w:name w:val="Pamatteksts Rakstz."/>
    <w:basedOn w:val="Noklusjumarindkopasfonts"/>
    <w:link w:val="Pamatteksts"/>
    <w:uiPriority w:val="99"/>
    <w:rsid w:val="006F6C2B"/>
    <w:rPr>
      <w:rFonts w:ascii="Times New Roman" w:eastAsia="Calibri" w:hAnsi="Times New Roman" w:cs="Times New Roman"/>
      <w:sz w:val="24"/>
      <w:szCs w:val="24"/>
      <w:lang w:val="en-GB" w:eastAsia="x-none"/>
    </w:rPr>
  </w:style>
  <w:style w:type="paragraph" w:styleId="Pamattekstsaratkpi">
    <w:name w:val="Body Text Indent"/>
    <w:basedOn w:val="Parasts"/>
    <w:link w:val="PamattekstsaratkpiRakstz"/>
    <w:uiPriority w:val="99"/>
    <w:rsid w:val="006F6C2B"/>
    <w:pPr>
      <w:spacing w:after="0" w:line="240" w:lineRule="auto"/>
      <w:ind w:right="-341" w:firstLine="720"/>
      <w:jc w:val="both"/>
    </w:pPr>
    <w:rPr>
      <w:rFonts w:ascii="Times New Roman" w:eastAsia="Calibri" w:hAnsi="Times New Roman" w:cs="Times New Roman"/>
      <w:sz w:val="20"/>
      <w:szCs w:val="20"/>
      <w:lang w:val="x-none" w:eastAsia="x-none"/>
    </w:rPr>
  </w:style>
  <w:style w:type="character" w:customStyle="1" w:styleId="PamattekstsaratkpiRakstz">
    <w:name w:val="Pamatteksts ar atkāpi Rakstz."/>
    <w:basedOn w:val="Noklusjumarindkopasfonts"/>
    <w:link w:val="Pamattekstsaratkpi"/>
    <w:uiPriority w:val="99"/>
    <w:rsid w:val="006F6C2B"/>
    <w:rPr>
      <w:rFonts w:ascii="Times New Roman" w:eastAsia="Calibri" w:hAnsi="Times New Roman" w:cs="Times New Roman"/>
      <w:sz w:val="20"/>
      <w:szCs w:val="20"/>
      <w:lang w:val="x-none" w:eastAsia="x-none"/>
    </w:rPr>
  </w:style>
  <w:style w:type="paragraph" w:styleId="Kjene">
    <w:name w:val="footer"/>
    <w:basedOn w:val="Parasts"/>
    <w:link w:val="Kj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en-GB" w:eastAsia="x-none"/>
    </w:rPr>
  </w:style>
  <w:style w:type="character" w:customStyle="1" w:styleId="KjeneRakstz">
    <w:name w:val="Kājene Rakstz."/>
    <w:basedOn w:val="Noklusjumarindkopasfonts"/>
    <w:link w:val="Kjene"/>
    <w:uiPriority w:val="99"/>
    <w:rsid w:val="006F6C2B"/>
    <w:rPr>
      <w:rFonts w:ascii="Times New Roman" w:eastAsia="Calibri" w:hAnsi="Times New Roman" w:cs="Times New Roman"/>
      <w:sz w:val="24"/>
      <w:szCs w:val="24"/>
      <w:lang w:val="en-GB" w:eastAsia="x-none"/>
    </w:rPr>
  </w:style>
  <w:style w:type="paragraph" w:styleId="Pamatteksts3">
    <w:name w:val="Body Text 3"/>
    <w:basedOn w:val="Parasts"/>
    <w:link w:val="Pamatteksts3Rakstz"/>
    <w:uiPriority w:val="99"/>
    <w:rsid w:val="006F6C2B"/>
    <w:pPr>
      <w:framePr w:hSpace="180" w:wrap="around" w:vAnchor="page" w:hAnchor="margin" w:xAlign="center" w:y="603"/>
      <w:spacing w:after="0" w:line="240" w:lineRule="auto"/>
      <w:ind w:right="-341"/>
    </w:pPr>
    <w:rPr>
      <w:rFonts w:ascii="Times New Roman" w:eastAsia="Calibri" w:hAnsi="Times New Roman" w:cs="Times New Roman"/>
      <w:sz w:val="20"/>
      <w:szCs w:val="20"/>
      <w:lang w:val="x-none" w:eastAsia="x-none"/>
    </w:rPr>
  </w:style>
  <w:style w:type="character" w:customStyle="1" w:styleId="Pamatteksts3Rakstz">
    <w:name w:val="Pamatteksts 3 Rakstz."/>
    <w:basedOn w:val="Noklusjumarindkopasfonts"/>
    <w:link w:val="Pamatteksts3"/>
    <w:uiPriority w:val="99"/>
    <w:rsid w:val="006F6C2B"/>
    <w:rPr>
      <w:rFonts w:ascii="Times New Roman" w:eastAsia="Calibri" w:hAnsi="Times New Roman" w:cs="Times New Roman"/>
      <w:sz w:val="20"/>
      <w:szCs w:val="20"/>
      <w:lang w:val="x-none" w:eastAsia="x-none"/>
    </w:rPr>
  </w:style>
  <w:style w:type="paragraph" w:styleId="Pamatteksts2">
    <w:name w:val="Body Text 2"/>
    <w:basedOn w:val="Parasts"/>
    <w:link w:val="Pamatteksts2Rakstz"/>
    <w:uiPriority w:val="99"/>
    <w:rsid w:val="006F6C2B"/>
    <w:pPr>
      <w:spacing w:after="0" w:line="240" w:lineRule="auto"/>
      <w:ind w:right="-341"/>
      <w:jc w:val="both"/>
    </w:pPr>
    <w:rPr>
      <w:rFonts w:ascii="Times New Roman" w:eastAsia="Calibri" w:hAnsi="Times New Roman" w:cs="Times New Roman"/>
      <w:sz w:val="20"/>
      <w:szCs w:val="20"/>
      <w:lang w:val="x-none" w:eastAsia="x-none"/>
    </w:rPr>
  </w:style>
  <w:style w:type="character" w:customStyle="1" w:styleId="Pamatteksts2Rakstz">
    <w:name w:val="Pamatteksts 2 Rakstz."/>
    <w:basedOn w:val="Noklusjumarindkopasfonts"/>
    <w:link w:val="Pamatteksts2"/>
    <w:uiPriority w:val="99"/>
    <w:rsid w:val="006F6C2B"/>
    <w:rPr>
      <w:rFonts w:ascii="Times New Roman" w:eastAsia="Calibri" w:hAnsi="Times New Roman" w:cs="Times New Roman"/>
      <w:sz w:val="20"/>
      <w:szCs w:val="20"/>
      <w:lang w:val="x-none" w:eastAsia="x-none"/>
    </w:rPr>
  </w:style>
  <w:style w:type="character" w:styleId="Lappusesnumurs">
    <w:name w:val="page number"/>
    <w:uiPriority w:val="99"/>
    <w:rsid w:val="006F6C2B"/>
    <w:rPr>
      <w:rFonts w:cs="Times New Roman"/>
    </w:rPr>
  </w:style>
  <w:style w:type="character" w:styleId="Hipersaite">
    <w:name w:val="Hyperlink"/>
    <w:uiPriority w:val="99"/>
    <w:rsid w:val="006F6C2B"/>
    <w:rPr>
      <w:rFonts w:cs="Times New Roman"/>
      <w:color w:val="0000FF"/>
      <w:u w:val="single"/>
    </w:rPr>
  </w:style>
  <w:style w:type="paragraph" w:styleId="Galvene">
    <w:name w:val="header"/>
    <w:basedOn w:val="Parasts"/>
    <w:link w:val="Galv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x-none" w:eastAsia="x-none"/>
    </w:rPr>
  </w:style>
  <w:style w:type="character" w:customStyle="1" w:styleId="GalveneRakstz">
    <w:name w:val="Galvene Rakstz."/>
    <w:basedOn w:val="Noklusjumarindkopasfonts"/>
    <w:link w:val="Galvene"/>
    <w:uiPriority w:val="99"/>
    <w:rsid w:val="006F6C2B"/>
    <w:rPr>
      <w:rFonts w:ascii="Times New Roman" w:eastAsia="Calibri" w:hAnsi="Times New Roman" w:cs="Times New Roman"/>
      <w:sz w:val="24"/>
      <w:szCs w:val="24"/>
      <w:lang w:val="x-none" w:eastAsia="x-none"/>
    </w:rPr>
  </w:style>
  <w:style w:type="paragraph" w:styleId="Balonteksts">
    <w:name w:val="Balloon Text"/>
    <w:basedOn w:val="Parasts"/>
    <w:link w:val="BalontekstsRakstz"/>
    <w:uiPriority w:val="99"/>
    <w:semiHidden/>
    <w:rsid w:val="006F6C2B"/>
    <w:pPr>
      <w:spacing w:after="0" w:line="240" w:lineRule="auto"/>
    </w:pPr>
    <w:rPr>
      <w:rFonts w:ascii="Tahoma" w:eastAsia="Calibri" w:hAnsi="Tahoma" w:cs="Times New Roman"/>
      <w:sz w:val="16"/>
      <w:szCs w:val="16"/>
      <w:lang w:val="en-GB" w:eastAsia="x-none"/>
    </w:rPr>
  </w:style>
  <w:style w:type="character" w:customStyle="1" w:styleId="BalontekstsRakstz">
    <w:name w:val="Balonteksts Rakstz."/>
    <w:basedOn w:val="Noklusjumarindkopasfonts"/>
    <w:link w:val="Balonteksts"/>
    <w:uiPriority w:val="99"/>
    <w:semiHidden/>
    <w:rsid w:val="006F6C2B"/>
    <w:rPr>
      <w:rFonts w:ascii="Tahoma" w:eastAsia="Calibri" w:hAnsi="Tahoma" w:cs="Times New Roman"/>
      <w:sz w:val="16"/>
      <w:szCs w:val="16"/>
      <w:lang w:val="en-GB" w:eastAsia="x-none"/>
    </w:rPr>
  </w:style>
  <w:style w:type="character" w:styleId="Komentraatsauce">
    <w:name w:val="annotation reference"/>
    <w:uiPriority w:val="99"/>
    <w:semiHidden/>
    <w:rsid w:val="006F6C2B"/>
    <w:rPr>
      <w:rFonts w:cs="Times New Roman"/>
      <w:sz w:val="16"/>
      <w:szCs w:val="16"/>
    </w:rPr>
  </w:style>
  <w:style w:type="paragraph" w:styleId="Komentrateksts">
    <w:name w:val="annotation text"/>
    <w:basedOn w:val="Parasts"/>
    <w:link w:val="KomentratekstsRakstz"/>
    <w:uiPriority w:val="99"/>
    <w:semiHidden/>
    <w:rsid w:val="006F6C2B"/>
    <w:pPr>
      <w:spacing w:after="0" w:line="240" w:lineRule="auto"/>
    </w:pPr>
    <w:rPr>
      <w:rFonts w:ascii="Times New Roman" w:eastAsia="Calibri" w:hAnsi="Times New Roman" w:cs="Times New Roman"/>
      <w:sz w:val="20"/>
      <w:szCs w:val="20"/>
      <w:lang w:val="en-GB" w:eastAsia="x-none"/>
    </w:rPr>
  </w:style>
  <w:style w:type="character" w:customStyle="1" w:styleId="KomentratekstsRakstz">
    <w:name w:val="Komentāra teksts Rakstz."/>
    <w:basedOn w:val="Noklusjumarindkopasfonts"/>
    <w:link w:val="Komentrateksts"/>
    <w:uiPriority w:val="99"/>
    <w:semiHidden/>
    <w:rsid w:val="006F6C2B"/>
    <w:rPr>
      <w:rFonts w:ascii="Times New Roman" w:eastAsia="Calibri" w:hAnsi="Times New Roman" w:cs="Times New Roman"/>
      <w:sz w:val="20"/>
      <w:szCs w:val="20"/>
      <w:lang w:val="en-GB" w:eastAsia="x-none"/>
    </w:rPr>
  </w:style>
  <w:style w:type="paragraph" w:styleId="Komentratma">
    <w:name w:val="annotation subject"/>
    <w:basedOn w:val="Komentrateksts"/>
    <w:next w:val="Komentrateksts"/>
    <w:link w:val="KomentratmaRakstz"/>
    <w:uiPriority w:val="99"/>
    <w:semiHidden/>
    <w:rsid w:val="006F6C2B"/>
    <w:rPr>
      <w:b/>
      <w:bCs/>
    </w:rPr>
  </w:style>
  <w:style w:type="character" w:customStyle="1" w:styleId="KomentratmaRakstz">
    <w:name w:val="Komentāra tēma Rakstz."/>
    <w:basedOn w:val="KomentratekstsRakstz"/>
    <w:link w:val="Komentratma"/>
    <w:uiPriority w:val="99"/>
    <w:semiHidden/>
    <w:rsid w:val="006F6C2B"/>
    <w:rPr>
      <w:rFonts w:ascii="Times New Roman" w:eastAsia="Calibri" w:hAnsi="Times New Roman" w:cs="Times New Roman"/>
      <w:b/>
      <w:bCs/>
      <w:sz w:val="20"/>
      <w:szCs w:val="20"/>
      <w:lang w:val="en-GB" w:eastAsia="x-none"/>
    </w:rPr>
  </w:style>
  <w:style w:type="character" w:styleId="Neatrisintapieminana">
    <w:name w:val="Unresolved Mention"/>
    <w:uiPriority w:val="99"/>
    <w:semiHidden/>
    <w:unhideWhenUsed/>
    <w:rsid w:val="006F6C2B"/>
    <w:rPr>
      <w:color w:val="605E5C"/>
      <w:shd w:val="clear" w:color="auto" w:fill="E1DFDD"/>
    </w:rPr>
  </w:style>
  <w:style w:type="table" w:styleId="Reatabula">
    <w:name w:val="Table Grid"/>
    <w:basedOn w:val="Parastatabula"/>
    <w:rsid w:val="006F6C2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B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4098">
      <w:bodyDiv w:val="1"/>
      <w:marLeft w:val="0"/>
      <w:marRight w:val="0"/>
      <w:marTop w:val="0"/>
      <w:marBottom w:val="0"/>
      <w:divBdr>
        <w:top w:val="none" w:sz="0" w:space="0" w:color="auto"/>
        <w:left w:val="none" w:sz="0" w:space="0" w:color="auto"/>
        <w:bottom w:val="none" w:sz="0" w:space="0" w:color="auto"/>
        <w:right w:val="none" w:sz="0" w:space="0" w:color="auto"/>
      </w:divBdr>
    </w:div>
    <w:div w:id="15528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sitsalacgriva.lv" TargetMode="External"/><Relationship Id="rId18" Type="http://schemas.openxmlformats.org/officeDocument/2006/relationships/image" Target="media/image2.jpeg"/><Relationship Id="rId26" Type="http://schemas.openxmlformats.org/officeDocument/2006/relationships/hyperlink" Target="http://www.e-loms.lv" TargetMode="External"/><Relationship Id="rId3" Type="http://schemas.openxmlformats.org/officeDocument/2006/relationships/styles" Target="styles.xml"/><Relationship Id="rId21" Type="http://schemas.openxmlformats.org/officeDocument/2006/relationships/hyperlink" Target="mailto:info@visitsalacgriva.lv" TargetMode="External"/><Relationship Id="rId7" Type="http://schemas.openxmlformats.org/officeDocument/2006/relationships/endnotes" Target="endnotes.xml"/><Relationship Id="rId12" Type="http://schemas.openxmlformats.org/officeDocument/2006/relationships/hyperlink" Target="http://www.manacope.lv" TargetMode="External"/><Relationship Id="rId17" Type="http://schemas.openxmlformats.org/officeDocument/2006/relationships/hyperlink" Target="http://www.visitsalacgriva.lv" TargetMode="External"/><Relationship Id="rId25" Type="http://schemas.openxmlformats.org/officeDocument/2006/relationships/hyperlink" Target="mailto:info@visitsalacgriva.lv" TargetMode="External"/><Relationship Id="rId2" Type="http://schemas.openxmlformats.org/officeDocument/2006/relationships/numbering" Target="numbering.xml"/><Relationship Id="rId16" Type="http://schemas.openxmlformats.org/officeDocument/2006/relationships/hyperlink" Target="http://www.salacgriva.lv" TargetMode="External"/><Relationship Id="rId20" Type="http://schemas.openxmlformats.org/officeDocument/2006/relationships/hyperlink" Target="http://www.e-loms.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cgriva.lv" TargetMode="External"/><Relationship Id="rId24" Type="http://schemas.openxmlformats.org/officeDocument/2006/relationships/hyperlink" Target="http://www.e-loms.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lacgriva@pakalpojumucentri.lv" TargetMode="External"/><Relationship Id="rId23" Type="http://schemas.openxmlformats.org/officeDocument/2006/relationships/hyperlink" Target="mailto:info@visitsalacgriva.lv" TargetMode="External"/><Relationship Id="rId28" Type="http://schemas.openxmlformats.org/officeDocument/2006/relationships/image" Target="media/image4.jpeg"/><Relationship Id="rId10" Type="http://schemas.openxmlformats.org/officeDocument/2006/relationships/hyperlink" Target="mailto:dome@salacgriva.lv"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salacgriva.lv" TargetMode="External"/><Relationship Id="rId14" Type="http://schemas.openxmlformats.org/officeDocument/2006/relationships/hyperlink" Target="mailto:dome@salacgriva.lv" TargetMode="External"/><Relationship Id="rId22" Type="http://schemas.openxmlformats.org/officeDocument/2006/relationships/hyperlink" Target="http://www.e-loms.lv" TargetMode="External"/><Relationship Id="rId27" Type="http://schemas.openxmlformats.org/officeDocument/2006/relationships/hyperlink" Target="mailto:info@visitsalacgriva.l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0C53-A5C2-48A7-88F6-163103A4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35651</Words>
  <Characters>20322</Characters>
  <Application>Microsoft Office Word</Application>
  <DocSecurity>0</DocSecurity>
  <Lines>169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Kauliņa</dc:creator>
  <cp:keywords/>
  <dc:description/>
  <cp:lastModifiedBy>Dana Busa</cp:lastModifiedBy>
  <cp:revision>4</cp:revision>
  <cp:lastPrinted>2020-01-03T13:39:00Z</cp:lastPrinted>
  <dcterms:created xsi:type="dcterms:W3CDTF">2020-01-09T14:31:00Z</dcterms:created>
  <dcterms:modified xsi:type="dcterms:W3CDTF">2020-01-09T14:33:00Z</dcterms:modified>
</cp:coreProperties>
</file>