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C3F70" w14:textId="77777777" w:rsidR="00914555" w:rsidRPr="00914555" w:rsidRDefault="00914555" w:rsidP="00914555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1CC3F99" wp14:editId="41CC3F9A">
            <wp:extent cx="619125" cy="704850"/>
            <wp:effectExtent l="0" t="0" r="0" b="0"/>
            <wp:docPr id="2" name="Picture 2" descr="C:\Users\arija\AppData\Local\Microsoft\Windows\Temporary Internet Files\Content.Outlook\LRXGFGQJ\novads v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ja\AppData\Local\Microsoft\Windows\Temporary Internet Files\Content.Outlook\LRXGFGQJ\novads v2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C3F71" w14:textId="77777777" w:rsidR="00914555" w:rsidRPr="00914555" w:rsidRDefault="00914555" w:rsidP="00914555">
      <w:pPr>
        <w:spacing w:before="60"/>
        <w:ind w:right="181"/>
        <w:jc w:val="center"/>
        <w:rPr>
          <w:b/>
          <w:spacing w:val="10"/>
          <w:sz w:val="22"/>
          <w:szCs w:val="22"/>
        </w:rPr>
      </w:pPr>
      <w:r w:rsidRPr="00914555">
        <w:rPr>
          <w:b/>
          <w:spacing w:val="10"/>
          <w:sz w:val="22"/>
          <w:szCs w:val="22"/>
        </w:rPr>
        <w:t>LATVIJAS  REPUBLIKA</w:t>
      </w:r>
    </w:p>
    <w:p w14:paraId="41CC3F72" w14:textId="77777777" w:rsidR="00914555" w:rsidRPr="00914555" w:rsidRDefault="00914555" w:rsidP="0091455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14555">
        <w:rPr>
          <w:b/>
          <w:sz w:val="32"/>
          <w:szCs w:val="32"/>
        </w:rPr>
        <w:t>SALACGRĪVAS NOVADA DOME</w:t>
      </w:r>
    </w:p>
    <w:p w14:paraId="41CC3F73" w14:textId="77777777" w:rsidR="00914555" w:rsidRPr="00914555" w:rsidRDefault="00914555" w:rsidP="00914555">
      <w:pPr>
        <w:jc w:val="center"/>
        <w:rPr>
          <w:sz w:val="20"/>
          <w:szCs w:val="20"/>
        </w:rPr>
      </w:pPr>
      <w:r w:rsidRPr="00914555">
        <w:rPr>
          <w:sz w:val="20"/>
          <w:szCs w:val="20"/>
        </w:rPr>
        <w:t xml:space="preserve">Reģ.Nr.90000059796, Smilšu ielā 9, Salacgrīvā, Salacgrīvas novadā, LV – 4033; </w:t>
      </w:r>
    </w:p>
    <w:p w14:paraId="41CC3F74" w14:textId="77777777" w:rsidR="00914555" w:rsidRPr="00914555" w:rsidRDefault="00914555" w:rsidP="00914555">
      <w:pPr>
        <w:jc w:val="center"/>
        <w:rPr>
          <w:sz w:val="20"/>
          <w:szCs w:val="20"/>
        </w:rPr>
      </w:pPr>
      <w:r w:rsidRPr="00914555">
        <w:rPr>
          <w:sz w:val="20"/>
          <w:szCs w:val="20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914555">
          <w:rPr>
            <w:sz w:val="20"/>
            <w:szCs w:val="20"/>
          </w:rPr>
          <w:t>fakss</w:t>
        </w:r>
      </w:smartTag>
      <w:r w:rsidRPr="00914555">
        <w:rPr>
          <w:sz w:val="20"/>
          <w:szCs w:val="20"/>
        </w:rPr>
        <w:t xml:space="preserve">: 64 071 993; </w:t>
      </w:r>
      <w:r w:rsidRPr="00914555">
        <w:rPr>
          <w:i/>
          <w:sz w:val="20"/>
          <w:szCs w:val="20"/>
        </w:rPr>
        <w:t>e</w:t>
      </w:r>
      <w:r w:rsidRPr="00914555">
        <w:rPr>
          <w:sz w:val="20"/>
          <w:szCs w:val="20"/>
        </w:rPr>
        <w:t xml:space="preserve">-pasts: </w:t>
      </w:r>
      <w:hyperlink r:id="rId5" w:history="1">
        <w:r w:rsidRPr="00914555">
          <w:rPr>
            <w:color w:val="0000FF"/>
            <w:sz w:val="20"/>
            <w:szCs w:val="20"/>
            <w:u w:val="single"/>
          </w:rPr>
          <w:t>dome@salacgriva.lv</w:t>
        </w:r>
      </w:hyperlink>
    </w:p>
    <w:p w14:paraId="41CC3F75" w14:textId="77777777" w:rsidR="008C23D5" w:rsidRPr="008C23D5" w:rsidRDefault="008C23D5" w:rsidP="008C23D5">
      <w:pPr>
        <w:ind w:right="42"/>
        <w:jc w:val="center"/>
        <w:rPr>
          <w:sz w:val="16"/>
          <w:szCs w:val="16"/>
        </w:rPr>
      </w:pPr>
    </w:p>
    <w:p w14:paraId="41CC3F76" w14:textId="77777777" w:rsidR="008C23D5" w:rsidRPr="008C23D5" w:rsidRDefault="008C23D5" w:rsidP="008C23D5">
      <w:pPr>
        <w:ind w:right="42"/>
        <w:jc w:val="right"/>
        <w:rPr>
          <w:sz w:val="20"/>
          <w:szCs w:val="20"/>
        </w:rPr>
      </w:pPr>
    </w:p>
    <w:p w14:paraId="41CC3F77" w14:textId="77777777" w:rsidR="008C23D5" w:rsidRDefault="008C23D5" w:rsidP="00D360FC">
      <w:pPr>
        <w:jc w:val="center"/>
        <w:rPr>
          <w:b/>
        </w:rPr>
      </w:pPr>
    </w:p>
    <w:p w14:paraId="41CC3F78" w14:textId="77777777" w:rsidR="008C23D5" w:rsidRDefault="008C23D5" w:rsidP="00D360FC">
      <w:pPr>
        <w:jc w:val="center"/>
        <w:rPr>
          <w:b/>
        </w:rPr>
      </w:pPr>
    </w:p>
    <w:p w14:paraId="41CC3F79" w14:textId="6E6277D1" w:rsidR="00D360FC" w:rsidRDefault="00D360FC" w:rsidP="00D360FC">
      <w:pPr>
        <w:jc w:val="center"/>
        <w:rPr>
          <w:b/>
        </w:rPr>
      </w:pPr>
      <w:r w:rsidRPr="006F3103">
        <w:rPr>
          <w:b/>
        </w:rPr>
        <w:t>Paskaidrojuma raksts saistošajiem noteikumiem</w:t>
      </w:r>
      <w:r w:rsidR="00784E75">
        <w:rPr>
          <w:b/>
        </w:rPr>
        <w:t xml:space="preserve"> Nr.</w:t>
      </w:r>
      <w:r w:rsidR="00604631">
        <w:rPr>
          <w:b/>
        </w:rPr>
        <w:t>13</w:t>
      </w:r>
      <w:bookmarkStart w:id="0" w:name="_GoBack"/>
      <w:bookmarkEnd w:id="0"/>
      <w:r w:rsidR="004023D7">
        <w:rPr>
          <w:b/>
        </w:rPr>
        <w:t xml:space="preserve"> </w:t>
      </w:r>
    </w:p>
    <w:p w14:paraId="2C4201AA" w14:textId="7A65EF8D" w:rsidR="004023D7" w:rsidRDefault="004023D7" w:rsidP="004023D7">
      <w:pPr>
        <w:keepNext/>
        <w:jc w:val="center"/>
        <w:outlineLvl w:val="0"/>
        <w:rPr>
          <w:b/>
          <w:bCs/>
          <w:color w:val="000000"/>
          <w:kern w:val="36"/>
          <w:lang w:eastAsia="ru-RU"/>
        </w:rPr>
      </w:pPr>
      <w:r>
        <w:rPr>
          <w:b/>
          <w:bCs/>
          <w:color w:val="000000"/>
          <w:kern w:val="36"/>
          <w:lang w:eastAsia="ru-RU"/>
        </w:rPr>
        <w:t>“Grozījums Salacgrīvas novada domes 2016. gada 19.oktobra saistošajos noteikumos</w:t>
      </w:r>
    </w:p>
    <w:p w14:paraId="7B46AC06" w14:textId="722072DB" w:rsidR="004023D7" w:rsidRDefault="004023D7" w:rsidP="004023D7">
      <w:pPr>
        <w:keepNext/>
        <w:jc w:val="center"/>
        <w:outlineLvl w:val="0"/>
        <w:rPr>
          <w:b/>
          <w:bCs/>
          <w:color w:val="000000"/>
          <w:kern w:val="36"/>
          <w:lang w:eastAsia="ru-RU"/>
        </w:rPr>
      </w:pPr>
      <w:r>
        <w:rPr>
          <w:b/>
          <w:bCs/>
          <w:color w:val="000000"/>
          <w:kern w:val="36"/>
          <w:lang w:eastAsia="ru-RU"/>
        </w:rPr>
        <w:t>Nr.11 “</w:t>
      </w:r>
      <w:r w:rsidRPr="000D771B">
        <w:rPr>
          <w:b/>
        </w:rPr>
        <w:t>Saistošie noteikumi par Salacgrīvas novada teritorijas kopšanu un būvju uzturēšanu</w:t>
      </w:r>
      <w:r>
        <w:rPr>
          <w:b/>
          <w:sz w:val="28"/>
          <w:szCs w:val="28"/>
        </w:rPr>
        <w:t>””</w:t>
      </w:r>
    </w:p>
    <w:p w14:paraId="41CC3F7D" w14:textId="77777777" w:rsidR="00D0016F" w:rsidRPr="00D0016F" w:rsidRDefault="00D0016F" w:rsidP="00D0016F">
      <w:pPr>
        <w:widowControl w:val="0"/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6014"/>
        <w:gridCol w:w="44"/>
      </w:tblGrid>
      <w:tr w:rsidR="00D360FC" w:rsidRPr="000D6B9F" w14:paraId="41CC3F80" w14:textId="77777777" w:rsidTr="00D0016F">
        <w:trPr>
          <w:gridAfter w:val="1"/>
          <w:wAfter w:w="44" w:type="dxa"/>
          <w:trHeight w:val="347"/>
        </w:trPr>
        <w:tc>
          <w:tcPr>
            <w:tcW w:w="3049" w:type="dxa"/>
          </w:tcPr>
          <w:p w14:paraId="41CC3F7E" w14:textId="77777777" w:rsidR="00D360FC" w:rsidRPr="000D6B9F" w:rsidRDefault="00D360FC" w:rsidP="00E92C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6B9F">
              <w:rPr>
                <w:b/>
              </w:rPr>
              <w:t>Paskaidrojuma raksta sadaļas</w:t>
            </w:r>
          </w:p>
        </w:tc>
        <w:tc>
          <w:tcPr>
            <w:tcW w:w="6014" w:type="dxa"/>
          </w:tcPr>
          <w:p w14:paraId="41CC3F7F" w14:textId="77777777" w:rsidR="00D360FC" w:rsidRPr="000D6B9F" w:rsidRDefault="00D360FC" w:rsidP="00E92C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6B9F">
              <w:rPr>
                <w:b/>
              </w:rPr>
              <w:t>Norādāmā informācija</w:t>
            </w:r>
          </w:p>
        </w:tc>
      </w:tr>
      <w:tr w:rsidR="00D360FC" w:rsidRPr="000D6B9F" w14:paraId="41CC3F84" w14:textId="77777777" w:rsidTr="008F66AB">
        <w:trPr>
          <w:gridAfter w:val="1"/>
          <w:wAfter w:w="44" w:type="dxa"/>
          <w:trHeight w:val="1031"/>
        </w:trPr>
        <w:tc>
          <w:tcPr>
            <w:tcW w:w="3049" w:type="dxa"/>
          </w:tcPr>
          <w:p w14:paraId="41CC3F81" w14:textId="77777777" w:rsidR="00D360FC" w:rsidRPr="000D6B9F" w:rsidRDefault="00D360FC" w:rsidP="00E92CE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</w:pPr>
            <w:r w:rsidRPr="000D6B9F">
              <w:t>1.Projekta nepieciešamības pamatojums</w:t>
            </w:r>
          </w:p>
        </w:tc>
        <w:tc>
          <w:tcPr>
            <w:tcW w:w="6014" w:type="dxa"/>
          </w:tcPr>
          <w:p w14:paraId="2B497341" w14:textId="77777777" w:rsidR="00342132" w:rsidRDefault="00342132" w:rsidP="00342132">
            <w:r>
              <w:t xml:space="preserve">Saistošajos noteikumos nepieciešams precizēt kārtību, kādā kopjama Salacgrīvas novada administratīvā teritorija. </w:t>
            </w:r>
          </w:p>
          <w:p w14:paraId="41CC3F83" w14:textId="77777777" w:rsidR="00D360FC" w:rsidRPr="00914555" w:rsidRDefault="00D360FC" w:rsidP="00670088">
            <w:pPr>
              <w:widowControl w:val="0"/>
              <w:tabs>
                <w:tab w:val="num" w:pos="455"/>
              </w:tabs>
              <w:autoSpaceDE w:val="0"/>
              <w:autoSpaceDN w:val="0"/>
              <w:adjustRightInd w:val="0"/>
              <w:ind w:left="34"/>
              <w:jc w:val="both"/>
              <w:rPr>
                <w:color w:val="FF0000"/>
              </w:rPr>
            </w:pPr>
          </w:p>
        </w:tc>
      </w:tr>
      <w:tr w:rsidR="00D360FC" w:rsidRPr="000D6B9F" w14:paraId="41CC3F87" w14:textId="77777777" w:rsidTr="00D0016F">
        <w:trPr>
          <w:gridAfter w:val="1"/>
          <w:wAfter w:w="44" w:type="dxa"/>
        </w:trPr>
        <w:tc>
          <w:tcPr>
            <w:tcW w:w="3049" w:type="dxa"/>
          </w:tcPr>
          <w:p w14:paraId="41CC3F85" w14:textId="77777777" w:rsidR="00D360FC" w:rsidRPr="000D6B9F" w:rsidRDefault="00670088" w:rsidP="00E43466">
            <w:pPr>
              <w:widowControl w:val="0"/>
              <w:autoSpaceDE w:val="0"/>
              <w:autoSpaceDN w:val="0"/>
              <w:adjustRightInd w:val="0"/>
              <w:ind w:left="284" w:hanging="284"/>
            </w:pPr>
            <w:r>
              <w:t>2</w:t>
            </w:r>
            <w:r w:rsidR="00D360FC" w:rsidRPr="000D6B9F">
              <w:t>.</w:t>
            </w:r>
            <w:r w:rsidR="00E43466">
              <w:t xml:space="preserve"> Īss projekta saturs</w:t>
            </w:r>
          </w:p>
        </w:tc>
        <w:tc>
          <w:tcPr>
            <w:tcW w:w="6014" w:type="dxa"/>
          </w:tcPr>
          <w:p w14:paraId="41CC3F86" w14:textId="3243ECDE" w:rsidR="00D360FC" w:rsidRPr="004124F7" w:rsidRDefault="00342132" w:rsidP="006369F3">
            <w:pPr>
              <w:shd w:val="clear" w:color="auto" w:fill="FFFFFF"/>
              <w:jc w:val="both"/>
              <w:rPr>
                <w:position w:val="-24"/>
              </w:rPr>
            </w:pPr>
            <w:r>
              <w:rPr>
                <w:bCs/>
              </w:rPr>
              <w:t>Saistošajos noteikumos tiek precizēts termins – namu teritorija.</w:t>
            </w:r>
          </w:p>
        </w:tc>
      </w:tr>
      <w:tr w:rsidR="00D360FC" w:rsidRPr="000D6B9F" w14:paraId="41CC3F8A" w14:textId="77777777" w:rsidTr="00D0016F">
        <w:trPr>
          <w:gridAfter w:val="1"/>
          <w:wAfter w:w="44" w:type="dxa"/>
        </w:trPr>
        <w:tc>
          <w:tcPr>
            <w:tcW w:w="3049" w:type="dxa"/>
          </w:tcPr>
          <w:p w14:paraId="41CC3F88" w14:textId="77777777" w:rsidR="00D360FC" w:rsidRPr="000D6B9F" w:rsidRDefault="00670088" w:rsidP="00E43466">
            <w:pPr>
              <w:widowControl w:val="0"/>
              <w:autoSpaceDE w:val="0"/>
              <w:autoSpaceDN w:val="0"/>
              <w:adjustRightInd w:val="0"/>
              <w:ind w:left="284" w:hanging="284"/>
            </w:pPr>
            <w:r>
              <w:t>3</w:t>
            </w:r>
            <w:r w:rsidR="00FF6695">
              <w:t>.</w:t>
            </w:r>
            <w:r w:rsidR="00E43466" w:rsidRPr="000D6B9F">
              <w:t xml:space="preserve"> Informācija par plānoto projekta ietekmi uz pašvaldības budžetu</w:t>
            </w:r>
          </w:p>
        </w:tc>
        <w:tc>
          <w:tcPr>
            <w:tcW w:w="6014" w:type="dxa"/>
          </w:tcPr>
          <w:p w14:paraId="41CC3F89" w14:textId="77777777" w:rsidR="00D360FC" w:rsidRPr="004124F7" w:rsidRDefault="004124F7" w:rsidP="00E92C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Saistošo noteikumu izpilde tiks nodrošināta pašvaldības budžeta ietvaros. </w:t>
            </w:r>
          </w:p>
        </w:tc>
      </w:tr>
      <w:tr w:rsidR="00D360FC" w:rsidRPr="000D6B9F" w14:paraId="41CC3F8D" w14:textId="77777777" w:rsidTr="00D0016F">
        <w:trPr>
          <w:gridAfter w:val="1"/>
          <w:wAfter w:w="44" w:type="dxa"/>
        </w:trPr>
        <w:tc>
          <w:tcPr>
            <w:tcW w:w="3049" w:type="dxa"/>
          </w:tcPr>
          <w:p w14:paraId="41CC3F8B" w14:textId="77777777" w:rsidR="00D360FC" w:rsidRPr="000D6B9F" w:rsidRDefault="004124F7" w:rsidP="00E92CE2">
            <w:pPr>
              <w:widowControl w:val="0"/>
              <w:autoSpaceDE w:val="0"/>
              <w:autoSpaceDN w:val="0"/>
              <w:adjustRightInd w:val="0"/>
              <w:ind w:left="284" w:hanging="284"/>
            </w:pPr>
            <w:r>
              <w:t>4</w:t>
            </w:r>
            <w:r w:rsidR="00E43466" w:rsidRPr="000D6B9F">
              <w:t>.Informācija par plānoto projekta ietekmi uz sabiedrību un uzņēmējdarbības vidi pašvaldības teritorijā</w:t>
            </w:r>
          </w:p>
        </w:tc>
        <w:tc>
          <w:tcPr>
            <w:tcW w:w="6014" w:type="dxa"/>
          </w:tcPr>
          <w:p w14:paraId="41CC3F8C" w14:textId="77777777" w:rsidR="00D360FC" w:rsidRPr="00914555" w:rsidRDefault="004124F7" w:rsidP="00D360F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FF0000"/>
              </w:rPr>
            </w:pPr>
            <w:r w:rsidRPr="004124F7">
              <w:t>Saistošie noteikumi šo jomu neskar.</w:t>
            </w:r>
          </w:p>
        </w:tc>
      </w:tr>
      <w:tr w:rsidR="00D360FC" w:rsidRPr="000D6B9F" w14:paraId="41CC3F90" w14:textId="77777777" w:rsidTr="00D0016F">
        <w:trPr>
          <w:gridAfter w:val="1"/>
          <w:wAfter w:w="44" w:type="dxa"/>
        </w:trPr>
        <w:tc>
          <w:tcPr>
            <w:tcW w:w="3049" w:type="dxa"/>
          </w:tcPr>
          <w:p w14:paraId="41CC3F8E" w14:textId="77777777" w:rsidR="00D360FC" w:rsidRPr="000D6B9F" w:rsidRDefault="004124F7" w:rsidP="00E92CE2">
            <w:pPr>
              <w:widowControl w:val="0"/>
              <w:autoSpaceDE w:val="0"/>
              <w:autoSpaceDN w:val="0"/>
              <w:adjustRightInd w:val="0"/>
              <w:ind w:left="284" w:hanging="284"/>
            </w:pPr>
            <w:r>
              <w:t>5</w:t>
            </w:r>
            <w:r w:rsidR="00E43466" w:rsidRPr="000D6B9F">
              <w:t>.Informācija par administratīvajām procedūrām</w:t>
            </w:r>
          </w:p>
        </w:tc>
        <w:tc>
          <w:tcPr>
            <w:tcW w:w="6014" w:type="dxa"/>
          </w:tcPr>
          <w:p w14:paraId="41CC3F8F" w14:textId="77777777" w:rsidR="00D360FC" w:rsidRPr="00914555" w:rsidRDefault="00E43466" w:rsidP="004124F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FF0000"/>
              </w:rPr>
            </w:pPr>
            <w:r w:rsidRPr="004124F7">
              <w:t>Institūcija, kurā privātpersona var vērsties saistošo noteikumu piemērošanā, ir Salacgrīvas novada pašvaldība.</w:t>
            </w:r>
          </w:p>
        </w:tc>
      </w:tr>
      <w:tr w:rsidR="00E43466" w14:paraId="41CC3F93" w14:textId="77777777" w:rsidTr="00D0016F">
        <w:tc>
          <w:tcPr>
            <w:tcW w:w="3049" w:type="dxa"/>
          </w:tcPr>
          <w:p w14:paraId="41CC3F91" w14:textId="77777777" w:rsidR="00E43466" w:rsidRDefault="00FF6695">
            <w:r>
              <w:t>6</w:t>
            </w:r>
            <w:r w:rsidR="00E43466" w:rsidRPr="000D6B9F">
              <w:t>. Informācija par konsultācijām</w:t>
            </w:r>
          </w:p>
        </w:tc>
        <w:tc>
          <w:tcPr>
            <w:tcW w:w="6058" w:type="dxa"/>
            <w:gridSpan w:val="2"/>
          </w:tcPr>
          <w:p w14:paraId="41CC3F92" w14:textId="77777777" w:rsidR="00E43466" w:rsidRDefault="004124F7">
            <w:r>
              <w:t>Nav notikušas</w:t>
            </w:r>
          </w:p>
        </w:tc>
      </w:tr>
    </w:tbl>
    <w:p w14:paraId="41CC3F94" w14:textId="77777777" w:rsidR="0014075D" w:rsidRDefault="00604631"/>
    <w:p w14:paraId="41CC3F95" w14:textId="77777777" w:rsidR="008C23D5" w:rsidRDefault="008C23D5"/>
    <w:p w14:paraId="41CC3F96" w14:textId="77777777" w:rsidR="008C23D5" w:rsidRDefault="008C23D5"/>
    <w:p w14:paraId="41CC3F97" w14:textId="77777777" w:rsidR="008C23D5" w:rsidRDefault="008C23D5">
      <w:r>
        <w:t>Salacgrīvas novada domes</w:t>
      </w:r>
    </w:p>
    <w:p w14:paraId="41CC3F98" w14:textId="77777777" w:rsidR="008C23D5" w:rsidRDefault="008C23D5">
      <w:r>
        <w:t>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Dagnis Straubergs</w:t>
      </w:r>
    </w:p>
    <w:sectPr w:rsidR="008C23D5" w:rsidSect="001A4601">
      <w:pgSz w:w="11906" w:h="16838"/>
      <w:pgMar w:top="425" w:right="992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FC"/>
    <w:rsid w:val="0000007C"/>
    <w:rsid w:val="0003682B"/>
    <w:rsid w:val="000471D4"/>
    <w:rsid w:val="00102D3C"/>
    <w:rsid w:val="00104BB1"/>
    <w:rsid w:val="00123526"/>
    <w:rsid w:val="00164D7B"/>
    <w:rsid w:val="001843DD"/>
    <w:rsid w:val="001A4601"/>
    <w:rsid w:val="00207425"/>
    <w:rsid w:val="002F7931"/>
    <w:rsid w:val="00342132"/>
    <w:rsid w:val="003C72B5"/>
    <w:rsid w:val="004023D7"/>
    <w:rsid w:val="004124F7"/>
    <w:rsid w:val="00510C78"/>
    <w:rsid w:val="00526674"/>
    <w:rsid w:val="005374AB"/>
    <w:rsid w:val="005828DB"/>
    <w:rsid w:val="00604631"/>
    <w:rsid w:val="006369F3"/>
    <w:rsid w:val="0064284F"/>
    <w:rsid w:val="0064570E"/>
    <w:rsid w:val="00670088"/>
    <w:rsid w:val="006730E6"/>
    <w:rsid w:val="006F12EE"/>
    <w:rsid w:val="00780419"/>
    <w:rsid w:val="00784E75"/>
    <w:rsid w:val="007942DE"/>
    <w:rsid w:val="008B7DB4"/>
    <w:rsid w:val="008C23D5"/>
    <w:rsid w:val="008F66AB"/>
    <w:rsid w:val="00914555"/>
    <w:rsid w:val="00A805E5"/>
    <w:rsid w:val="00B37C91"/>
    <w:rsid w:val="00B417EE"/>
    <w:rsid w:val="00D0016F"/>
    <w:rsid w:val="00D360FC"/>
    <w:rsid w:val="00D86697"/>
    <w:rsid w:val="00DA0487"/>
    <w:rsid w:val="00DE3173"/>
    <w:rsid w:val="00E07276"/>
    <w:rsid w:val="00E43466"/>
    <w:rsid w:val="00E671E2"/>
    <w:rsid w:val="00EB1AEE"/>
    <w:rsid w:val="00EC318A"/>
    <w:rsid w:val="00F1082C"/>
    <w:rsid w:val="00FC4A39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1CC3F6F"/>
  <w15:docId w15:val="{E90D2030-7D2F-4F72-A203-340273A2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D5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E4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3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72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salacgriva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Buvvalde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Gundega</dc:creator>
  <cp:lastModifiedBy>Inita Hartmane</cp:lastModifiedBy>
  <cp:revision>5</cp:revision>
  <cp:lastPrinted>2018-07-18T13:42:00Z</cp:lastPrinted>
  <dcterms:created xsi:type="dcterms:W3CDTF">2018-08-06T08:02:00Z</dcterms:created>
  <dcterms:modified xsi:type="dcterms:W3CDTF">2018-08-16T08:14:00Z</dcterms:modified>
</cp:coreProperties>
</file>