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3D04F" w14:textId="550A0F3C" w:rsidR="00186C79" w:rsidRPr="00186C79" w:rsidRDefault="00186C79" w:rsidP="00186C79">
      <w:pPr>
        <w:spacing w:after="0"/>
        <w:ind w:firstLine="0"/>
        <w:jc w:val="right"/>
        <w:rPr>
          <w:i/>
          <w:sz w:val="24"/>
          <w:szCs w:val="32"/>
        </w:rPr>
      </w:pPr>
      <w:r w:rsidRPr="00186C79">
        <w:rPr>
          <w:i/>
          <w:sz w:val="24"/>
          <w:szCs w:val="32"/>
        </w:rPr>
        <w:t>Atklāta konkursa „Zvejnieku parka labiekārtojums un vides kultūrvēsturiskā mantojuma saglabāšana”, id.Nr.SND 2</w:t>
      </w:r>
      <w:r w:rsidR="00F74FB7">
        <w:rPr>
          <w:i/>
          <w:sz w:val="24"/>
          <w:szCs w:val="32"/>
        </w:rPr>
        <w:t>0</w:t>
      </w:r>
      <w:r w:rsidRPr="00186C79">
        <w:rPr>
          <w:i/>
          <w:sz w:val="24"/>
          <w:szCs w:val="32"/>
        </w:rPr>
        <w:t>17/</w:t>
      </w:r>
      <w:r w:rsidR="00F74FB7">
        <w:rPr>
          <w:i/>
          <w:sz w:val="24"/>
          <w:szCs w:val="32"/>
        </w:rPr>
        <w:t>51–</w:t>
      </w:r>
      <w:r w:rsidRPr="00186C79">
        <w:rPr>
          <w:i/>
          <w:sz w:val="24"/>
          <w:szCs w:val="32"/>
        </w:rPr>
        <w:t>EJZF nolikuma</w:t>
      </w:r>
    </w:p>
    <w:p w14:paraId="03C8A70F" w14:textId="47AB3154" w:rsidR="00186C79" w:rsidRPr="00186C79" w:rsidRDefault="00186C79" w:rsidP="00186C79">
      <w:pPr>
        <w:spacing w:after="0"/>
        <w:ind w:firstLine="0"/>
        <w:jc w:val="right"/>
        <w:rPr>
          <w:i/>
          <w:sz w:val="24"/>
          <w:szCs w:val="32"/>
        </w:rPr>
      </w:pPr>
      <w:r w:rsidRPr="00186C79">
        <w:rPr>
          <w:i/>
          <w:sz w:val="24"/>
          <w:szCs w:val="32"/>
        </w:rPr>
        <w:t>1.pielikums</w:t>
      </w:r>
    </w:p>
    <w:p w14:paraId="5C913C92" w14:textId="77777777" w:rsidR="00186C79" w:rsidRDefault="00186C79" w:rsidP="00186C79">
      <w:pPr>
        <w:spacing w:after="0"/>
        <w:ind w:firstLine="0"/>
        <w:jc w:val="center"/>
        <w:rPr>
          <w:b/>
          <w:sz w:val="24"/>
          <w:szCs w:val="32"/>
        </w:rPr>
      </w:pPr>
    </w:p>
    <w:p w14:paraId="45D9C569" w14:textId="77777777" w:rsidR="0053756B" w:rsidRDefault="0053756B" w:rsidP="00186C79">
      <w:pPr>
        <w:spacing w:after="0"/>
        <w:ind w:firstLine="0"/>
        <w:jc w:val="center"/>
        <w:rPr>
          <w:b/>
          <w:sz w:val="24"/>
          <w:szCs w:val="32"/>
        </w:rPr>
      </w:pPr>
    </w:p>
    <w:p w14:paraId="0D19D8F4" w14:textId="1CB77A41" w:rsidR="00186C79" w:rsidRPr="00186C79" w:rsidRDefault="00186C79" w:rsidP="00186C79">
      <w:pPr>
        <w:spacing w:after="0"/>
        <w:ind w:firstLine="0"/>
        <w:jc w:val="center"/>
        <w:rPr>
          <w:b/>
          <w:sz w:val="24"/>
          <w:szCs w:val="32"/>
        </w:rPr>
      </w:pPr>
      <w:r w:rsidRPr="00186C79">
        <w:rPr>
          <w:b/>
          <w:sz w:val="24"/>
          <w:szCs w:val="32"/>
        </w:rPr>
        <w:t>TEHNISKĀ SPECIFIKĀCIJA</w:t>
      </w:r>
    </w:p>
    <w:p w14:paraId="47651306" w14:textId="2AE5D692" w:rsidR="0053756B" w:rsidRDefault="00186C79" w:rsidP="00186C79">
      <w:pPr>
        <w:spacing w:after="0"/>
        <w:ind w:firstLine="0"/>
        <w:jc w:val="center"/>
        <w:rPr>
          <w:sz w:val="24"/>
          <w:szCs w:val="32"/>
        </w:rPr>
      </w:pPr>
      <w:r w:rsidRPr="00186C79">
        <w:rPr>
          <w:sz w:val="24"/>
          <w:szCs w:val="32"/>
        </w:rPr>
        <w:t>Atklāts konkurss „Zvejnieku parka labiekārtojums un vides kultūrvēsturiskā mantojuma saglabāšana”, id.Nr.SND 2017/</w:t>
      </w:r>
      <w:r w:rsidR="00F74FB7">
        <w:rPr>
          <w:sz w:val="24"/>
          <w:szCs w:val="32"/>
        </w:rPr>
        <w:t>51–</w:t>
      </w:r>
      <w:r w:rsidRPr="00186C79">
        <w:rPr>
          <w:sz w:val="24"/>
          <w:szCs w:val="32"/>
        </w:rPr>
        <w:t>EJZF</w:t>
      </w:r>
    </w:p>
    <w:p w14:paraId="72202065" w14:textId="77777777" w:rsidR="0053756B" w:rsidRDefault="0053756B" w:rsidP="00186C79">
      <w:pPr>
        <w:spacing w:after="0"/>
        <w:ind w:firstLine="0"/>
        <w:jc w:val="center"/>
        <w:rPr>
          <w:sz w:val="32"/>
          <w:szCs w:val="32"/>
        </w:rPr>
      </w:pPr>
    </w:p>
    <w:p w14:paraId="5F6E0325" w14:textId="77777777" w:rsidR="007E6C2C" w:rsidRPr="006306D1" w:rsidRDefault="007E6C2C" w:rsidP="00D13F7F">
      <w:pPr>
        <w:pStyle w:val="Heading1"/>
      </w:pPr>
      <w:bookmarkStart w:id="0" w:name="_Toc458514676"/>
      <w:bookmarkStart w:id="1" w:name="_Toc501612566"/>
      <w:r w:rsidRPr="00697620">
        <w:t>Vispārējā</w:t>
      </w:r>
      <w:r w:rsidRPr="006306D1">
        <w:t xml:space="preserve"> nodaļa</w:t>
      </w:r>
      <w:bookmarkEnd w:id="0"/>
      <w:bookmarkEnd w:id="1"/>
    </w:p>
    <w:p w14:paraId="1A7B9CA7" w14:textId="77777777" w:rsidR="007E6C2C" w:rsidRPr="00D13F7F" w:rsidRDefault="007E6C2C" w:rsidP="00D13F7F">
      <w:pPr>
        <w:ind w:firstLine="0"/>
        <w:rPr>
          <w:b/>
        </w:rPr>
      </w:pPr>
      <w:bookmarkStart w:id="2" w:name="_Toc458514677"/>
      <w:bookmarkStart w:id="3" w:name="_Toc501612567"/>
      <w:r w:rsidRPr="00D13F7F">
        <w:rPr>
          <w:b/>
        </w:rPr>
        <w:t>Ievads</w:t>
      </w:r>
      <w:bookmarkEnd w:id="2"/>
      <w:bookmarkEnd w:id="3"/>
    </w:p>
    <w:p w14:paraId="5CA7551A" w14:textId="1CA78840" w:rsidR="00186C79" w:rsidRDefault="007E6C2C" w:rsidP="007E6C2C">
      <w:pPr>
        <w:ind w:firstLine="425"/>
      </w:pPr>
      <w:r w:rsidRPr="00C9319D">
        <w:t xml:space="preserve">Līguma nosacījumi, rasējumi un citi līguma dokumenti ir lasāmi saistībā ar šīm </w:t>
      </w:r>
      <w:r w:rsidR="00186C79">
        <w:t>T</w:t>
      </w:r>
      <w:r w:rsidRPr="00C9319D">
        <w:t>ehniskajām specifikācijām (turpmāk tekstā – specifikācijām).</w:t>
      </w:r>
      <w:r w:rsidR="00186C79">
        <w:t xml:space="preserve"> </w:t>
      </w:r>
    </w:p>
    <w:p w14:paraId="13356FF6" w14:textId="2E5A637C" w:rsidR="007E6C2C" w:rsidRDefault="00186C79" w:rsidP="007E6C2C">
      <w:pPr>
        <w:ind w:firstLine="425"/>
      </w:pPr>
      <w:r>
        <w:t>Pamatnoteikumi:</w:t>
      </w:r>
    </w:p>
    <w:p w14:paraId="6CE0F7FE" w14:textId="77777777" w:rsidR="00186C79" w:rsidRPr="009479ED" w:rsidRDefault="00186C79" w:rsidP="0053756B">
      <w:pPr>
        <w:numPr>
          <w:ilvl w:val="0"/>
          <w:numId w:val="42"/>
        </w:numPr>
        <w:spacing w:after="0"/>
      </w:pPr>
      <w:r w:rsidRPr="009479ED">
        <w:t>Būvuzņēmējam savā piedāvājumā jāievērtē visi nepieciešamie darbi, materiāli, instrumenti, tehnika un transports, bez kā nebūtu iespējama paredzēto konstrukciju izbūve.</w:t>
      </w:r>
    </w:p>
    <w:p w14:paraId="0D96AC3C" w14:textId="77777777" w:rsidR="00186C79" w:rsidRPr="009479ED" w:rsidRDefault="00186C79" w:rsidP="0053756B">
      <w:pPr>
        <w:numPr>
          <w:ilvl w:val="0"/>
          <w:numId w:val="42"/>
        </w:numPr>
        <w:spacing w:after="0"/>
      </w:pPr>
      <w:r w:rsidRPr="009479ED">
        <w:t>Darbu un materiālu apjomi jāskata saistībā ar nolikumā paredzēto. Būvuzņēmējam jāpārliecinās par būvdarbu apjomu un izmēru atbilstību Būvprojektā un pievienotajās apjomu tabulās norādītam un dabā faktiskam apjomam un izmēriem. Būvuzņēmējs ir atbildīgs par kļūdām piedāvājumā, kas radušās nepareizi saprotot vai interpretējot noteiktās prasības;</w:t>
      </w:r>
    </w:p>
    <w:p w14:paraId="685A2F12" w14:textId="77777777" w:rsidR="00186C79" w:rsidRPr="009479ED" w:rsidRDefault="00186C79" w:rsidP="0053756B">
      <w:pPr>
        <w:numPr>
          <w:ilvl w:val="0"/>
          <w:numId w:val="42"/>
        </w:numPr>
        <w:spacing w:after="0"/>
      </w:pPr>
      <w:r w:rsidRPr="009479ED">
        <w:t xml:space="preserve">Ja Darbu apjomu tabulās ir minēti konkrēti materiālu ražotāju vai produktu nosaukumi, Būvuzņēmējs drīkst piedāvāt šiem konkrētajiem produktiem līdzvērtīgus citu ražotāju produktus, kuri kvalitātes, izpildījuma, ekspluatācijas īpašību, savietojamības un funkcionalitātes ziņā ir līdzvērtīgi vai pārāki kā materiālu specifikācijas sarakstā minētie. Būvuzņēmējs, kuram piešķirtas līguma tiesības, līdzvērtīgu materiālu saskaņo ar Pasūtītāju. Materiālu krāsu toņu izvēli saskaņot ar </w:t>
      </w:r>
      <w:r>
        <w:t>Salacgrīvas domes</w:t>
      </w:r>
      <w:r w:rsidRPr="009479ED">
        <w:t xml:space="preserve"> ainavu arhitektu tel.64024998</w:t>
      </w:r>
      <w:r>
        <w:t>.</w:t>
      </w:r>
    </w:p>
    <w:p w14:paraId="66CCA4FF" w14:textId="77777777" w:rsidR="00186C79" w:rsidRPr="009479ED" w:rsidRDefault="00186C79" w:rsidP="0053756B">
      <w:pPr>
        <w:numPr>
          <w:ilvl w:val="0"/>
          <w:numId w:val="42"/>
        </w:numPr>
        <w:spacing w:after="0"/>
      </w:pPr>
      <w:r w:rsidRPr="009479ED">
        <w:t>Būvdarbu apraksts un izmantojamie materiāli uzrādīti darbu un materiālu apjomu tabulās. (pielikumā). Ja projekta dokumentācijā nav noteikts citādāk, tad āra apstākļos izmantotiem tērauda stiprinājumiem jābūt cinkotiem vai izgatavotiem no nerūsējošā tērauda.</w:t>
      </w:r>
    </w:p>
    <w:p w14:paraId="53E2B436" w14:textId="77777777" w:rsidR="00186C79" w:rsidRPr="0042024E" w:rsidRDefault="00186C79" w:rsidP="0053756B">
      <w:pPr>
        <w:pStyle w:val="ListParagraph"/>
        <w:numPr>
          <w:ilvl w:val="0"/>
          <w:numId w:val="42"/>
        </w:numPr>
        <w:spacing w:after="0"/>
      </w:pPr>
      <w:r w:rsidRPr="0042024E">
        <w:t>Pirms piedāvājuma iesniegšanas Būvuzņēmējam jāiepazīstas ar darbu apjomiem un esošo situāciju dabā, iepriekš piesakoties Salacgrīvas novada domē pie atbildīgā par projekta realizāciju pa tel. 27363311 (domes izpilddirektora palīgs tehniskos jautājumos Jānis Blūmiņš).</w:t>
      </w:r>
    </w:p>
    <w:p w14:paraId="3B2852D6" w14:textId="77777777" w:rsidR="00186C79" w:rsidRPr="0042024E" w:rsidRDefault="00186C79" w:rsidP="0053756B">
      <w:pPr>
        <w:numPr>
          <w:ilvl w:val="0"/>
          <w:numId w:val="42"/>
        </w:numPr>
        <w:spacing w:after="0"/>
      </w:pPr>
      <w:r w:rsidRPr="0042024E">
        <w:t>Būvuzņēmējs pats ir atbildīgs par precīzu darbu tehnoloģijas izvēli, saderīgu materiālu, darbarīku un mehānismu pielietošanu, kā arī par izpildāmo darbu apjomu uzmērīšanu uzdevuma veikšanai. Jebkura neprecizitāte ir jālabo uz izpildītāja rēķina. Būvdarbu rezultātā objektam nodarītie bojājumi izpildītājam jānovērš par saviem līdzekļiem;</w:t>
      </w:r>
    </w:p>
    <w:p w14:paraId="14FE9FB5" w14:textId="77777777" w:rsidR="00186C79" w:rsidRPr="0042024E" w:rsidRDefault="00186C79" w:rsidP="0053756B">
      <w:pPr>
        <w:numPr>
          <w:ilvl w:val="0"/>
          <w:numId w:val="42"/>
        </w:numPr>
        <w:spacing w:after="0"/>
      </w:pPr>
      <w:r w:rsidRPr="0042024E">
        <w:t>Visus materiālus, ko paredzēts izmantot būvdarbos, izmantot (uzstādīt vai pielietot) pēc ražotāju izsniegtajām instrukcijām;</w:t>
      </w:r>
    </w:p>
    <w:p w14:paraId="07418C91" w14:textId="77777777" w:rsidR="00186C79" w:rsidRPr="0042024E" w:rsidRDefault="00186C79" w:rsidP="0053756B">
      <w:pPr>
        <w:numPr>
          <w:ilvl w:val="0"/>
          <w:numId w:val="42"/>
        </w:numPr>
        <w:spacing w:after="0"/>
      </w:pPr>
      <w:r w:rsidRPr="0042024E">
        <w:t>Objektā uzstādāmo gaismekļu oficiālā rūpnīcas garantija - vismaz 5 gadi;</w:t>
      </w:r>
    </w:p>
    <w:p w14:paraId="78BA57C9" w14:textId="77777777" w:rsidR="00186C79" w:rsidRPr="0042024E" w:rsidRDefault="00186C79" w:rsidP="0053756B">
      <w:pPr>
        <w:numPr>
          <w:ilvl w:val="0"/>
          <w:numId w:val="42"/>
        </w:numPr>
        <w:spacing w:after="0"/>
      </w:pPr>
      <w:r w:rsidRPr="0042024E">
        <w:t>Visus darbus veikt atbilstoši LR spēkā esošajām būvniecības normām un noteikumiem.</w:t>
      </w:r>
    </w:p>
    <w:p w14:paraId="1FC6B44E" w14:textId="77777777" w:rsidR="00186C79" w:rsidRPr="0042024E" w:rsidRDefault="00186C79" w:rsidP="0053756B">
      <w:pPr>
        <w:numPr>
          <w:ilvl w:val="0"/>
          <w:numId w:val="42"/>
        </w:numPr>
        <w:spacing w:after="0"/>
      </w:pPr>
      <w:r w:rsidRPr="0042024E">
        <w:t>Celiņu būvniecībā ievērot VAS Latvijas valsts ceļi “Ceļu specifikācijas 2017” (vai to aktuālāko versiju);</w:t>
      </w:r>
    </w:p>
    <w:p w14:paraId="24FFD899" w14:textId="77777777" w:rsidR="00186C79" w:rsidRPr="0042024E" w:rsidRDefault="00186C79" w:rsidP="0053756B">
      <w:pPr>
        <w:numPr>
          <w:ilvl w:val="0"/>
          <w:numId w:val="42"/>
        </w:numPr>
        <w:spacing w:after="0"/>
      </w:pPr>
      <w:r w:rsidRPr="0042024E">
        <w:t>Par apkārtējās teritorijas uzturēšanu kārtībā būvniecības laikā ir atbildīgs Būvuzņēmējs. Jāseko, lai darbu veikšanas laikā netiktu radīti bojājumi trešo personu īpašumiem. Radītie bojājumi jānovērš nekavējoties.</w:t>
      </w:r>
    </w:p>
    <w:p w14:paraId="06252B45" w14:textId="77777777" w:rsidR="00186C79" w:rsidRPr="0042024E" w:rsidRDefault="00186C79" w:rsidP="0053756B">
      <w:pPr>
        <w:pStyle w:val="ListParagraph"/>
        <w:numPr>
          <w:ilvl w:val="0"/>
          <w:numId w:val="42"/>
        </w:numPr>
        <w:spacing w:after="0"/>
      </w:pPr>
      <w:r w:rsidRPr="0042024E">
        <w:t xml:space="preserve">Pēc būvdarbu pabeigšanas jāsakārto to laikā skartā teritorija. Jāaizvāc būvmateriālu pārpalikumi. </w:t>
      </w:r>
    </w:p>
    <w:p w14:paraId="5AF9A6B2" w14:textId="77777777" w:rsidR="00186C79" w:rsidRPr="0042024E" w:rsidRDefault="00186C79" w:rsidP="0053756B">
      <w:pPr>
        <w:pStyle w:val="ListParagraph"/>
        <w:numPr>
          <w:ilvl w:val="0"/>
          <w:numId w:val="42"/>
        </w:numPr>
        <w:spacing w:after="0"/>
      </w:pPr>
      <w:r w:rsidRPr="0042024E">
        <w:t>Būvuzņēmējam jānodrošina būvgružu utilizāciju videi draudzīgā veidā un tīrība objektā kā darba procesā, tā arī nododot objektu ekspluatācijā.</w:t>
      </w:r>
    </w:p>
    <w:p w14:paraId="367CD015" w14:textId="77777777" w:rsidR="00186C79" w:rsidRPr="0042024E" w:rsidRDefault="00186C79" w:rsidP="0053756B">
      <w:pPr>
        <w:numPr>
          <w:ilvl w:val="0"/>
          <w:numId w:val="42"/>
        </w:numPr>
        <w:spacing w:after="0"/>
      </w:pPr>
      <w:r w:rsidRPr="0042024E">
        <w:t>Par izpildītā darba un pielietoto materiālu kvalitāti atbild Būvuzņēmējs.</w:t>
      </w:r>
      <w:r>
        <w:t xml:space="preserve"> </w:t>
      </w:r>
      <w:r w:rsidRPr="0042024E">
        <w:t xml:space="preserve">Visiem izmantotiem būvmateriāliem jāiesniedz atbilstības sertifikāti. </w:t>
      </w:r>
    </w:p>
    <w:p w14:paraId="6D47922A" w14:textId="77777777" w:rsidR="00186C79" w:rsidRPr="0042024E" w:rsidRDefault="00186C79" w:rsidP="0053756B">
      <w:pPr>
        <w:numPr>
          <w:ilvl w:val="0"/>
          <w:numId w:val="42"/>
        </w:numPr>
        <w:spacing w:after="0"/>
      </w:pPr>
      <w:r w:rsidRPr="0042024E">
        <w:t>Nobeidzot būvniecību, Būvuzņēmējs nodod objektu ekspluatācijā.</w:t>
      </w:r>
    </w:p>
    <w:p w14:paraId="6DBF3B9B" w14:textId="77777777" w:rsidR="00186C79" w:rsidRPr="0042024E" w:rsidRDefault="00186C79" w:rsidP="0053756B">
      <w:pPr>
        <w:numPr>
          <w:ilvl w:val="0"/>
          <w:numId w:val="42"/>
        </w:numPr>
        <w:spacing w:after="0"/>
      </w:pPr>
      <w:r w:rsidRPr="0042024E">
        <w:t>Būvdarbu kvalitātes garantijas termiņš ir 3 (trīs) gadi.</w:t>
      </w:r>
    </w:p>
    <w:p w14:paraId="3E0FDE02" w14:textId="0B08065B" w:rsidR="00186C79" w:rsidRDefault="00186C79" w:rsidP="007E6C2C">
      <w:pPr>
        <w:ind w:firstLine="425"/>
      </w:pPr>
    </w:p>
    <w:p w14:paraId="0414FA2D" w14:textId="77777777" w:rsidR="007E6C2C" w:rsidRPr="00C9319D" w:rsidRDefault="007E6C2C" w:rsidP="007E6C2C">
      <w:pPr>
        <w:ind w:firstLine="425"/>
      </w:pPr>
      <w:r w:rsidRPr="00C9319D">
        <w:lastRenderedPageBreak/>
        <w:t>Neraugoties uz specifikāciju sadalījumu atsevišķās nodaļās, katra no tām uzskatāma kā citas nodaļas papildinājums un ir lasāma kopā ar to vai arī tās ietvaros, ciktāl tas praktiski varētu būt iespējams.</w:t>
      </w:r>
    </w:p>
    <w:p w14:paraId="0A912CE4" w14:textId="77777777" w:rsidR="007E6C2C" w:rsidRPr="00C9319D" w:rsidRDefault="007E6C2C" w:rsidP="007E6C2C">
      <w:r w:rsidRPr="00C9319D">
        <w:t>Specifikāciju numerācija un saturā ietvertā informācija papildināta vai precizēta atbilstoši būvprojektam.</w:t>
      </w:r>
    </w:p>
    <w:p w14:paraId="7E73CB3D" w14:textId="77777777" w:rsidR="007E6C2C" w:rsidRPr="00C9319D" w:rsidRDefault="007E6C2C" w:rsidP="007E6C2C">
      <w:pPr>
        <w:ind w:firstLine="425"/>
      </w:pPr>
      <w:r w:rsidRPr="00C9319D">
        <w:t xml:space="preserve">Šo specifikāciju procesu precizējošie nosacījumi jeb </w:t>
      </w:r>
      <w:proofErr w:type="spellStart"/>
      <w:r w:rsidRPr="00C9319D">
        <w:t>struktura</w:t>
      </w:r>
      <w:proofErr w:type="spellEnd"/>
      <w:r w:rsidRPr="00C9319D">
        <w:t xml:space="preserve"> veidota pēc šāda vispārīga iedalījuma:</w:t>
      </w:r>
    </w:p>
    <w:p w14:paraId="3B48EE01" w14:textId="77777777" w:rsidR="007E6C2C" w:rsidRPr="00C9319D" w:rsidRDefault="007E6C2C" w:rsidP="00F90C04">
      <w:pPr>
        <w:numPr>
          <w:ilvl w:val="0"/>
          <w:numId w:val="7"/>
        </w:numPr>
        <w:spacing w:before="60" w:after="0"/>
        <w:ind w:left="0" w:firstLine="426"/>
      </w:pPr>
      <w:r w:rsidRPr="00C9319D">
        <w:t>darba procesa apraksts;</w:t>
      </w:r>
    </w:p>
    <w:p w14:paraId="77DF662A" w14:textId="77777777" w:rsidR="007E6C2C" w:rsidRPr="00C9319D" w:rsidRDefault="007E6C2C" w:rsidP="00F90C04">
      <w:pPr>
        <w:numPr>
          <w:ilvl w:val="0"/>
          <w:numId w:val="7"/>
        </w:numPr>
        <w:spacing w:before="60" w:after="0"/>
        <w:ind w:left="0" w:firstLine="426"/>
      </w:pPr>
      <w:r w:rsidRPr="00C9319D">
        <w:t>materiāli;</w:t>
      </w:r>
    </w:p>
    <w:p w14:paraId="505F563D" w14:textId="77777777" w:rsidR="007E6C2C" w:rsidRPr="00C9319D" w:rsidRDefault="007E6C2C" w:rsidP="00F90C04">
      <w:pPr>
        <w:numPr>
          <w:ilvl w:val="0"/>
          <w:numId w:val="7"/>
        </w:numPr>
        <w:spacing w:before="60" w:after="0"/>
        <w:ind w:left="0" w:firstLine="426"/>
      </w:pPr>
      <w:r w:rsidRPr="00C9319D">
        <w:t>darba procesa izpilde;</w:t>
      </w:r>
    </w:p>
    <w:p w14:paraId="747C3B19" w14:textId="77777777" w:rsidR="007E6C2C" w:rsidRPr="00C9319D" w:rsidRDefault="007E6C2C" w:rsidP="00F90C04">
      <w:pPr>
        <w:numPr>
          <w:ilvl w:val="0"/>
          <w:numId w:val="7"/>
        </w:numPr>
        <w:spacing w:before="60" w:after="0"/>
        <w:ind w:left="0" w:firstLine="426"/>
      </w:pPr>
      <w:r w:rsidRPr="00C9319D">
        <w:t>kvalitātes novērtējums;</w:t>
      </w:r>
    </w:p>
    <w:p w14:paraId="5CF41F39" w14:textId="77777777" w:rsidR="007E6C2C" w:rsidRPr="00C9319D" w:rsidRDefault="007E6C2C" w:rsidP="00F90C04">
      <w:pPr>
        <w:numPr>
          <w:ilvl w:val="0"/>
          <w:numId w:val="7"/>
        </w:numPr>
        <w:spacing w:before="60" w:after="0"/>
        <w:ind w:left="0" w:firstLine="426"/>
      </w:pPr>
      <w:r w:rsidRPr="00C9319D">
        <w:t>pielaides;</w:t>
      </w:r>
    </w:p>
    <w:p w14:paraId="1C5EB257" w14:textId="77777777" w:rsidR="007E6C2C" w:rsidRDefault="007E6C2C" w:rsidP="00F90C04">
      <w:pPr>
        <w:numPr>
          <w:ilvl w:val="0"/>
          <w:numId w:val="7"/>
        </w:numPr>
        <w:spacing w:before="60" w:after="0"/>
        <w:ind w:left="0" w:firstLine="426"/>
      </w:pPr>
      <w:r w:rsidRPr="00C9319D">
        <w:t>darba daudzumu uzmērīšana, vienības.</w:t>
      </w:r>
    </w:p>
    <w:p w14:paraId="77EC64E8" w14:textId="77777777" w:rsidR="007E6C2C" w:rsidRPr="00C9319D" w:rsidRDefault="007E6C2C" w:rsidP="007E6C2C">
      <w:pPr>
        <w:spacing w:before="60" w:after="0"/>
        <w:ind w:left="426" w:firstLine="0"/>
      </w:pPr>
    </w:p>
    <w:p w14:paraId="5A3CFE9B" w14:textId="3379A97A" w:rsidR="007E6C2C" w:rsidRPr="00C9319D" w:rsidRDefault="007E6C2C" w:rsidP="007105DF">
      <w:pPr>
        <w:ind w:firstLine="426"/>
      </w:pPr>
      <w:r w:rsidRPr="00C9319D">
        <w:t>Būvdarbus veikt atbilstoši šim būvprojektam, šīm tehniskajām specifikācijām, būvnormatīviem, kas minēti šajās specifikācijās, spēkā esošiem Latvijas būvniecības noteikumiem un būvnormatīviem. Jāievēro VAS „Latvijas Valsts ceļi” izdotās “Ceļu specifikācijas 201</w:t>
      </w:r>
      <w:r w:rsidR="002E0887">
        <w:t>7</w:t>
      </w:r>
      <w:r w:rsidRPr="00C9319D">
        <w:t>”, tajās minēto standartu, rekomendāciju un citu atsauču norādījumi un prasības, ciktāl tās nav pretrunā ar šīm tehniskajām specifikācijām un spēkā esošajiem būvnormatīviem.</w:t>
      </w:r>
      <w:r w:rsidR="007105DF">
        <w:t xml:space="preserve"> </w:t>
      </w:r>
      <w:r w:rsidRPr="00C9319D">
        <w:t>Atsaucēs minētajiem standartiem un normatīviem lietot spēkā esošo versiju.</w:t>
      </w:r>
    </w:p>
    <w:p w14:paraId="71007100" w14:textId="076BF32E" w:rsidR="007E6C2C" w:rsidRPr="00C9319D" w:rsidRDefault="007E6C2C" w:rsidP="007E6C2C">
      <w:pPr>
        <w:ind w:firstLine="426"/>
      </w:pPr>
      <w:r w:rsidRPr="00C9319D">
        <w:t>Būvprojekta Rasējumi un sējums Darbu daudzumu saraksts jāskata saistībā ar šo sējumu “Tehniskās specifikācijas” kā vienots kopums. Jautājumiem, kas izklāstīti vai aprakstīti vienā vietā, nav jābūt atkārtotiem citur.</w:t>
      </w:r>
    </w:p>
    <w:p w14:paraId="38FBEE08" w14:textId="77777777" w:rsidR="007E6C2C" w:rsidRPr="00C9319D" w:rsidRDefault="007E6C2C" w:rsidP="007E6C2C">
      <w:pPr>
        <w:ind w:firstLine="426"/>
      </w:pPr>
      <w:r w:rsidRPr="00C9319D">
        <w:t>Turpmāk tekstā lietotie jēdzieni:</w:t>
      </w:r>
    </w:p>
    <w:p w14:paraId="33E78B70" w14:textId="77777777" w:rsidR="007E6C2C" w:rsidRPr="00C9319D" w:rsidRDefault="007E6C2C" w:rsidP="007E6C2C">
      <w:pPr>
        <w:ind w:firstLine="426"/>
      </w:pPr>
      <w:r w:rsidRPr="00C9319D">
        <w:rPr>
          <w:b/>
        </w:rPr>
        <w:t xml:space="preserve">Būvdarbu veicējs </w:t>
      </w:r>
      <w:r w:rsidRPr="00C9319D">
        <w:t>– būvkomersants, kurš veic būvdarbus, pamatojoties uz noslēgto līgumu ar Pasūtītāju.</w:t>
      </w:r>
    </w:p>
    <w:p w14:paraId="54DD1C0E" w14:textId="77777777" w:rsidR="007E6C2C" w:rsidRPr="00C9319D" w:rsidRDefault="007E6C2C" w:rsidP="007E6C2C">
      <w:pPr>
        <w:ind w:firstLine="426"/>
      </w:pPr>
      <w:r w:rsidRPr="00C9319D">
        <w:rPr>
          <w:b/>
        </w:rPr>
        <w:t xml:space="preserve">Galvenais būvdarbu veicējs </w:t>
      </w:r>
      <w:r w:rsidRPr="00C9319D">
        <w:t>–</w:t>
      </w:r>
      <w:r w:rsidRPr="00C9319D">
        <w:rPr>
          <w:b/>
        </w:rPr>
        <w:t xml:space="preserve"> </w:t>
      </w:r>
      <w:r w:rsidRPr="00C9319D">
        <w:t xml:space="preserve">būvdarbu veicējs, kas piesaista citus atsevišķus būvdarbu veicējus, noslēdzot attiecīgus līgumus, un kura pienākums ir realizēt dabā būvprojektu atbilstoši būvprojektam. </w:t>
      </w:r>
    </w:p>
    <w:p w14:paraId="418A3328" w14:textId="77777777" w:rsidR="007E6C2C" w:rsidRPr="00C9319D" w:rsidRDefault="007E6C2C" w:rsidP="007E6C2C">
      <w:pPr>
        <w:ind w:firstLine="426"/>
      </w:pPr>
      <w:r w:rsidRPr="00C9319D">
        <w:rPr>
          <w:b/>
        </w:rPr>
        <w:t xml:space="preserve">Atsevišķu būvdarbu veicējs </w:t>
      </w:r>
      <w:r w:rsidRPr="00C9319D">
        <w:t xml:space="preserve">– būvdarbu veicējs, kas pamatojoties uz </w:t>
      </w:r>
      <w:proofErr w:type="spellStart"/>
      <w:r w:rsidRPr="00C9319D">
        <w:t>uz</w:t>
      </w:r>
      <w:proofErr w:type="spellEnd"/>
      <w:r w:rsidRPr="00C9319D">
        <w:t xml:space="preserve"> noslēgto līgumu, par pasūtītāja vai </w:t>
      </w:r>
      <w:proofErr w:type="spellStart"/>
      <w:r w:rsidRPr="00C9319D">
        <w:t>vai</w:t>
      </w:r>
      <w:proofErr w:type="spellEnd"/>
      <w:r w:rsidRPr="00C9319D">
        <w:t xml:space="preserve"> būvdarbu veicēja līdzekļiem veic atsevišķus būvdarbus vai to kopumu.</w:t>
      </w:r>
    </w:p>
    <w:p w14:paraId="6DD958D9" w14:textId="77777777" w:rsidR="007E6C2C" w:rsidRPr="00C9319D" w:rsidRDefault="007E6C2C" w:rsidP="007E6C2C">
      <w:pPr>
        <w:ind w:firstLine="426"/>
      </w:pPr>
      <w:r w:rsidRPr="00C9319D">
        <w:rPr>
          <w:b/>
        </w:rPr>
        <w:t xml:space="preserve">Būvdarbu vadītājs </w:t>
      </w:r>
      <w:r w:rsidRPr="00C9319D">
        <w:t xml:space="preserve">– </w:t>
      </w:r>
      <w:proofErr w:type="spellStart"/>
      <w:r w:rsidRPr="00C9319D">
        <w:t>būvspeciālists</w:t>
      </w:r>
      <w:proofErr w:type="spellEnd"/>
      <w:r w:rsidRPr="00C9319D">
        <w:t xml:space="preserve">, kuru ieceļ galvenais būvdarbu veicējs vai atsevišķo būvdarbu veicējs, kura pienākums ir nodrošināt būvdarbu kvalitatīvu izpildi atbilstoši būvprojektam, kā arī ievērot citus būvniecību reglamentējošos normatīvos aktus un </w:t>
      </w:r>
      <w:proofErr w:type="spellStart"/>
      <w:r w:rsidRPr="00C9319D">
        <w:t>būvizstrādājumuizmantošanai</w:t>
      </w:r>
      <w:proofErr w:type="spellEnd"/>
      <w:r w:rsidRPr="00C9319D">
        <w:t xml:space="preserve"> noteiktās tehnoloģijas.</w:t>
      </w:r>
    </w:p>
    <w:p w14:paraId="46327C6F" w14:textId="77777777" w:rsidR="007E6C2C" w:rsidRPr="00C9319D" w:rsidRDefault="007E6C2C" w:rsidP="007E6C2C">
      <w:pPr>
        <w:ind w:firstLine="426"/>
      </w:pPr>
      <w:r w:rsidRPr="00C9319D">
        <w:rPr>
          <w:b/>
        </w:rPr>
        <w:t xml:space="preserve">Būvuzraudzība </w:t>
      </w:r>
      <w:r w:rsidRPr="00C9319D">
        <w:t>– profesionāla un neatkarīga būvdarbu veikšanas procesa uzraudzība, lai pārliecinātos par kvalitatīvu  un drošu būves būvniecību.</w:t>
      </w:r>
    </w:p>
    <w:p w14:paraId="19DC950E" w14:textId="77777777" w:rsidR="007E6C2C" w:rsidRPr="00C9319D" w:rsidRDefault="007E6C2C" w:rsidP="007E6C2C">
      <w:pPr>
        <w:ind w:firstLine="426"/>
      </w:pPr>
      <w:r w:rsidRPr="00C9319D">
        <w:rPr>
          <w:b/>
        </w:rPr>
        <w:t xml:space="preserve">Būvuzraudzības plāns </w:t>
      </w:r>
      <w:r w:rsidRPr="00C9319D">
        <w:t>– būvdarbu kvalitātes uzraudzības plāns, kas izstrādāts, pamatojoties uz Darbu veikšanas projektu, un nosaka būvuzrauga obligāti veicamās pārbaudes un galvenos būvdarbu posmus.</w:t>
      </w:r>
    </w:p>
    <w:p w14:paraId="3E4EEEB0" w14:textId="77777777" w:rsidR="007E6C2C" w:rsidRPr="00C9319D" w:rsidRDefault="007E6C2C" w:rsidP="007E6C2C">
      <w:pPr>
        <w:ind w:firstLine="426"/>
      </w:pPr>
      <w:r w:rsidRPr="00C9319D">
        <w:rPr>
          <w:b/>
        </w:rPr>
        <w:t>Būvinženieris (būvuzraugs)</w:t>
      </w:r>
      <w:r w:rsidRPr="00C9319D">
        <w:t xml:space="preserve"> – pasūtītāja nolīgti </w:t>
      </w:r>
      <w:proofErr w:type="spellStart"/>
      <w:r w:rsidRPr="00C9319D">
        <w:t>būvspeciālisti</w:t>
      </w:r>
      <w:proofErr w:type="spellEnd"/>
      <w:r w:rsidRPr="00C9319D">
        <w:t xml:space="preserve">, kas pamatojoties uz līgumu, saskaņā ar būvuzraudzības plānu pasūtītāja interesēs uzrauga būvdarbus. </w:t>
      </w:r>
    </w:p>
    <w:p w14:paraId="3169F563" w14:textId="77777777" w:rsidR="0053756B" w:rsidRDefault="0053756B" w:rsidP="00265D9B">
      <w:pPr>
        <w:ind w:firstLine="0"/>
        <w:rPr>
          <w:b/>
        </w:rPr>
      </w:pPr>
      <w:bookmarkStart w:id="4" w:name="_Toc458514678"/>
    </w:p>
    <w:p w14:paraId="75279D0B" w14:textId="5107C052" w:rsidR="007E6C2C" w:rsidRPr="00265D9B" w:rsidRDefault="007E6C2C" w:rsidP="002D449F">
      <w:pPr>
        <w:spacing w:after="0"/>
        <w:ind w:firstLine="0"/>
        <w:rPr>
          <w:b/>
        </w:rPr>
      </w:pPr>
      <w:r w:rsidRPr="00265D9B">
        <w:rPr>
          <w:b/>
        </w:rPr>
        <w:lastRenderedPageBreak/>
        <w:t>Lietotie saīsinājumi</w:t>
      </w:r>
      <w:bookmarkEnd w:id="4"/>
    </w:p>
    <w:p w14:paraId="449A3D5E" w14:textId="77777777" w:rsidR="007E6C2C" w:rsidRPr="00C9319D" w:rsidRDefault="007E6C2C" w:rsidP="002D449F">
      <w:pPr>
        <w:spacing w:after="0"/>
      </w:pPr>
      <w:r w:rsidRPr="00C9319D">
        <w:t xml:space="preserve">LBN – Latvijas būvnormatīvs; </w:t>
      </w:r>
    </w:p>
    <w:p w14:paraId="6C310FD8" w14:textId="77777777" w:rsidR="007E6C2C" w:rsidRPr="00C9319D" w:rsidRDefault="007E6C2C" w:rsidP="002D449F">
      <w:pPr>
        <w:spacing w:after="0"/>
      </w:pPr>
      <w:r w:rsidRPr="00C9319D">
        <w:t xml:space="preserve">LVS – Latvijas nacionālais standarts; </w:t>
      </w:r>
    </w:p>
    <w:p w14:paraId="3139C35C" w14:textId="77777777" w:rsidR="007E6C2C" w:rsidRPr="00C9319D" w:rsidRDefault="007E6C2C" w:rsidP="002D449F">
      <w:pPr>
        <w:spacing w:after="0"/>
      </w:pPr>
      <w:r w:rsidRPr="00C9319D">
        <w:t>EN – Eiropas standarts;</w:t>
      </w:r>
    </w:p>
    <w:p w14:paraId="10087DDC" w14:textId="77777777" w:rsidR="007E6C2C" w:rsidRPr="00C9319D" w:rsidRDefault="007E6C2C" w:rsidP="002D449F">
      <w:pPr>
        <w:spacing w:after="0"/>
      </w:pPr>
      <w:r w:rsidRPr="00C9319D">
        <w:t>LVS EN – Eiropas standarts, kuram piešķirts Latvijas nacionālā standarta statuss;</w:t>
      </w:r>
    </w:p>
    <w:p w14:paraId="30D127CE" w14:textId="77777777" w:rsidR="007E6C2C" w:rsidRPr="00C9319D" w:rsidRDefault="007E6C2C" w:rsidP="002D449F">
      <w:pPr>
        <w:spacing w:after="0"/>
      </w:pPr>
      <w:r w:rsidRPr="00C9319D">
        <w:t>ETA – Eiropas tehniskais apstiprinājums.</w:t>
      </w:r>
    </w:p>
    <w:p w14:paraId="4C60A41A" w14:textId="77777777" w:rsidR="00265D9B" w:rsidRDefault="00265D9B" w:rsidP="00265D9B">
      <w:pPr>
        <w:ind w:firstLine="0"/>
        <w:rPr>
          <w:b/>
        </w:rPr>
      </w:pPr>
      <w:bookmarkStart w:id="5" w:name="_Toc458514679"/>
    </w:p>
    <w:p w14:paraId="62F0DD3B" w14:textId="17C71AED" w:rsidR="007E6C2C" w:rsidRPr="00265D9B" w:rsidRDefault="007E6C2C" w:rsidP="00265D9B">
      <w:pPr>
        <w:ind w:firstLine="0"/>
        <w:rPr>
          <w:b/>
        </w:rPr>
      </w:pPr>
      <w:r w:rsidRPr="00265D9B">
        <w:rPr>
          <w:b/>
        </w:rPr>
        <w:t>Darba samaksa</w:t>
      </w:r>
      <w:bookmarkEnd w:id="5"/>
    </w:p>
    <w:p w14:paraId="4D6400A4" w14:textId="032ED2DD" w:rsidR="007E6C2C" w:rsidRPr="006306D1" w:rsidRDefault="007E6C2C" w:rsidP="007E6C2C">
      <w:pPr>
        <w:ind w:firstLine="426"/>
      </w:pPr>
      <w:r w:rsidRPr="006306D1">
        <w:t xml:space="preserve">Šajā nodaļā aprakstītas vispārējas prasības, kas jāizpilda un jāievēro būvdarbu veicējam, veicot darbus. Atsevišķa samaksa par šīs </w:t>
      </w:r>
      <w:r w:rsidR="00D13F7F">
        <w:t>tehniskās specifikācijas</w:t>
      </w:r>
      <w:r w:rsidRPr="006306D1">
        <w:t xml:space="preserve"> prasību izpildi būvdarbu veicējam nav paredzēta.</w:t>
      </w:r>
      <w:bookmarkStart w:id="6" w:name="_TOC16651"/>
      <w:bookmarkStart w:id="7" w:name="TOC221360496"/>
      <w:bookmarkEnd w:id="6"/>
      <w:bookmarkEnd w:id="7"/>
      <w:r w:rsidRPr="006306D1">
        <w:t xml:space="preserve"> Būvdarbu veicējam katra konkrēta darba izmaksās jāparedz visi ar darba izpildi saistītie izdevumi, to skaitā:</w:t>
      </w:r>
    </w:p>
    <w:p w14:paraId="1079761D" w14:textId="77777777" w:rsidR="007E6C2C" w:rsidRPr="006306D1" w:rsidRDefault="007E6C2C" w:rsidP="00F90C04">
      <w:pPr>
        <w:numPr>
          <w:ilvl w:val="0"/>
          <w:numId w:val="8"/>
        </w:numPr>
        <w:spacing w:before="60" w:after="0"/>
        <w:ind w:left="714" w:hanging="357"/>
      </w:pPr>
      <w:r w:rsidRPr="006306D1">
        <w:t>mobilizācijai un demobilizācijai;</w:t>
      </w:r>
    </w:p>
    <w:p w14:paraId="1EB4E48B" w14:textId="77777777" w:rsidR="007E6C2C" w:rsidRPr="006306D1" w:rsidRDefault="007E6C2C" w:rsidP="00F90C04">
      <w:pPr>
        <w:numPr>
          <w:ilvl w:val="0"/>
          <w:numId w:val="8"/>
        </w:numPr>
        <w:spacing w:before="60" w:after="0"/>
        <w:ind w:left="714" w:hanging="357"/>
      </w:pPr>
      <w:proofErr w:type="spellStart"/>
      <w:r w:rsidRPr="006306D1">
        <w:t>palīgteritoriju</w:t>
      </w:r>
      <w:proofErr w:type="spellEnd"/>
      <w:r w:rsidRPr="006306D1">
        <w:t xml:space="preserve"> iegūšanai un uzturēšanai;</w:t>
      </w:r>
    </w:p>
    <w:p w14:paraId="1CB07034" w14:textId="37BF0C08" w:rsidR="007E6C2C" w:rsidRPr="006306D1" w:rsidRDefault="007105DF" w:rsidP="00F90C04">
      <w:pPr>
        <w:numPr>
          <w:ilvl w:val="0"/>
          <w:numId w:val="8"/>
        </w:numPr>
        <w:spacing w:before="60" w:after="0"/>
        <w:ind w:left="714" w:hanging="357"/>
      </w:pPr>
      <w:r>
        <w:t xml:space="preserve">teritorijas </w:t>
      </w:r>
      <w:r w:rsidR="007E6C2C" w:rsidRPr="006306D1">
        <w:t>pagaidu uzturēšanai;</w:t>
      </w:r>
    </w:p>
    <w:p w14:paraId="37CD4E36" w14:textId="77777777" w:rsidR="007E6C2C" w:rsidRPr="006306D1" w:rsidRDefault="007E6C2C" w:rsidP="00F90C04">
      <w:pPr>
        <w:numPr>
          <w:ilvl w:val="0"/>
          <w:numId w:val="8"/>
        </w:numPr>
        <w:spacing w:before="60" w:after="0"/>
        <w:ind w:left="714" w:hanging="357"/>
      </w:pPr>
      <w:r w:rsidRPr="006306D1">
        <w:t>saskaņojumu un atļauju iegūšanai;</w:t>
      </w:r>
    </w:p>
    <w:p w14:paraId="5A3E46DB" w14:textId="77777777" w:rsidR="007E6C2C" w:rsidRPr="006306D1" w:rsidRDefault="007E6C2C" w:rsidP="00F90C04">
      <w:pPr>
        <w:numPr>
          <w:ilvl w:val="0"/>
          <w:numId w:val="8"/>
        </w:numPr>
        <w:spacing w:before="60" w:after="0"/>
        <w:ind w:left="714" w:hanging="357"/>
      </w:pPr>
      <w:r w:rsidRPr="006306D1">
        <w:t>sanitāro un drošības normu ievērošanai;</w:t>
      </w:r>
    </w:p>
    <w:p w14:paraId="22312636" w14:textId="77777777" w:rsidR="007E6C2C" w:rsidRPr="006306D1" w:rsidRDefault="007E6C2C" w:rsidP="00F90C04">
      <w:pPr>
        <w:numPr>
          <w:ilvl w:val="0"/>
          <w:numId w:val="8"/>
        </w:numPr>
        <w:spacing w:before="60" w:after="0"/>
        <w:ind w:left="714" w:hanging="357"/>
      </w:pPr>
      <w:r w:rsidRPr="006306D1">
        <w:t>satiksmes organizēšanai;</w:t>
      </w:r>
    </w:p>
    <w:p w14:paraId="5293B99C" w14:textId="77777777" w:rsidR="007E6C2C" w:rsidRPr="006306D1" w:rsidRDefault="007E6C2C" w:rsidP="00F90C04">
      <w:pPr>
        <w:numPr>
          <w:ilvl w:val="0"/>
          <w:numId w:val="8"/>
        </w:numPr>
        <w:spacing w:before="60" w:after="0"/>
        <w:ind w:left="714" w:hanging="357"/>
      </w:pPr>
      <w:r w:rsidRPr="006306D1">
        <w:t>nepieciešamās dokumentācijas noformēšanai;</w:t>
      </w:r>
    </w:p>
    <w:p w14:paraId="08448744" w14:textId="77777777" w:rsidR="007E6C2C" w:rsidRPr="006306D1" w:rsidRDefault="007E6C2C" w:rsidP="00F90C04">
      <w:pPr>
        <w:numPr>
          <w:ilvl w:val="0"/>
          <w:numId w:val="8"/>
        </w:numPr>
        <w:spacing w:before="60" w:after="0"/>
        <w:ind w:left="714" w:hanging="357"/>
      </w:pPr>
      <w:r w:rsidRPr="006306D1">
        <w:t>darbu veikšanas projektu un darba programmu izstrādei (mērījumi, aprēķini, rasējumi, apraksti, plāni, grafiki u.tml.);</w:t>
      </w:r>
    </w:p>
    <w:p w14:paraId="4805FD44" w14:textId="77777777" w:rsidR="007E6C2C" w:rsidRPr="006306D1" w:rsidRDefault="007E6C2C" w:rsidP="00F90C04">
      <w:pPr>
        <w:numPr>
          <w:ilvl w:val="0"/>
          <w:numId w:val="8"/>
        </w:numPr>
        <w:spacing w:before="60" w:after="0"/>
        <w:ind w:left="714" w:hanging="357"/>
      </w:pPr>
      <w:r w:rsidRPr="006306D1">
        <w:t>kvalitātes nodrošināšanai un kontrolei (paraugu ņemšana, testēšana, uzmērījumi, dokumentēšana, kvalitātes procedūras, preventīvās darbības u.tml.);</w:t>
      </w:r>
    </w:p>
    <w:p w14:paraId="28D1F112" w14:textId="77777777" w:rsidR="007E6C2C" w:rsidRPr="006306D1" w:rsidRDefault="007E6C2C" w:rsidP="00F90C04">
      <w:pPr>
        <w:numPr>
          <w:ilvl w:val="0"/>
          <w:numId w:val="8"/>
        </w:numPr>
        <w:spacing w:before="60" w:after="0"/>
        <w:ind w:left="714" w:hanging="357"/>
      </w:pPr>
      <w:r w:rsidRPr="006306D1">
        <w:t>būvmateriālu un būvizstrādājumu saskaņošanai, sagatavošanai, uzglabāšanai, piegādēm un iestrādei;</w:t>
      </w:r>
    </w:p>
    <w:p w14:paraId="191A1170" w14:textId="77777777" w:rsidR="007E6C2C" w:rsidRPr="006306D1" w:rsidRDefault="007E6C2C" w:rsidP="00F90C04">
      <w:pPr>
        <w:numPr>
          <w:ilvl w:val="0"/>
          <w:numId w:val="8"/>
        </w:numPr>
        <w:spacing w:before="60" w:after="0"/>
        <w:ind w:left="714" w:hanging="357"/>
      </w:pPr>
      <w:r w:rsidRPr="006306D1">
        <w:t>iekārtām (mehānismiem) un ar tām saistītajiem izdevumiem;</w:t>
      </w:r>
    </w:p>
    <w:p w14:paraId="181BBD9F" w14:textId="77777777" w:rsidR="007E6C2C" w:rsidRPr="006306D1" w:rsidRDefault="007E6C2C" w:rsidP="00F90C04">
      <w:pPr>
        <w:numPr>
          <w:ilvl w:val="0"/>
          <w:numId w:val="8"/>
        </w:numPr>
        <w:spacing w:before="60" w:after="0"/>
        <w:ind w:left="714" w:hanging="357"/>
      </w:pPr>
      <w:r w:rsidRPr="006306D1">
        <w:t>pagaidu (papildu darbiem, lai izpildītu pamatdarbu) vai sagatavošanas darbiem;</w:t>
      </w:r>
    </w:p>
    <w:p w14:paraId="7B463E9F" w14:textId="77777777" w:rsidR="007E6C2C" w:rsidRPr="006306D1" w:rsidRDefault="007E6C2C" w:rsidP="00F90C04">
      <w:pPr>
        <w:numPr>
          <w:ilvl w:val="0"/>
          <w:numId w:val="8"/>
        </w:numPr>
        <w:spacing w:before="60" w:after="0"/>
        <w:ind w:left="714" w:hanging="357"/>
      </w:pPr>
      <w:r w:rsidRPr="006306D1">
        <w:t>darbaspēkam;</w:t>
      </w:r>
    </w:p>
    <w:p w14:paraId="50DD4D00" w14:textId="77777777" w:rsidR="007E6C2C" w:rsidRPr="006306D1" w:rsidRDefault="007E6C2C" w:rsidP="00F90C04">
      <w:pPr>
        <w:numPr>
          <w:ilvl w:val="0"/>
          <w:numId w:val="8"/>
        </w:numPr>
        <w:spacing w:before="60" w:after="0"/>
        <w:ind w:left="714" w:hanging="357"/>
      </w:pPr>
      <w:r w:rsidRPr="006306D1">
        <w:t>vispārējām saistībām, atbildības un risku nodrošinājumiem;</w:t>
      </w:r>
    </w:p>
    <w:p w14:paraId="54DFE0ED" w14:textId="77777777" w:rsidR="007E6C2C" w:rsidRPr="006306D1" w:rsidRDefault="007E6C2C" w:rsidP="00F90C04">
      <w:pPr>
        <w:numPr>
          <w:ilvl w:val="0"/>
          <w:numId w:val="8"/>
        </w:numPr>
        <w:spacing w:before="60" w:after="0"/>
        <w:ind w:left="714" w:hanging="357"/>
      </w:pPr>
      <w:r w:rsidRPr="006306D1">
        <w:t>organizācijai un administrēšanai;</w:t>
      </w:r>
    </w:p>
    <w:p w14:paraId="2BC4BB77" w14:textId="77777777" w:rsidR="007E6C2C" w:rsidRPr="006306D1" w:rsidRDefault="007E6C2C" w:rsidP="00F90C04">
      <w:pPr>
        <w:numPr>
          <w:ilvl w:val="0"/>
          <w:numId w:val="8"/>
        </w:numPr>
        <w:spacing w:before="60" w:after="0"/>
        <w:ind w:left="714" w:hanging="357"/>
      </w:pPr>
      <w:r w:rsidRPr="006306D1">
        <w:t>tiesību aktos noteikto nodokļu un nodevu nomaksai, izņemot pievienotās vērtības nodokli;</w:t>
      </w:r>
    </w:p>
    <w:p w14:paraId="35589621" w14:textId="03D5B87A" w:rsidR="007E6C2C" w:rsidRDefault="007E6C2C" w:rsidP="00F90C04">
      <w:pPr>
        <w:numPr>
          <w:ilvl w:val="0"/>
          <w:numId w:val="8"/>
        </w:numPr>
        <w:spacing w:before="60" w:after="0"/>
        <w:ind w:left="714" w:hanging="357"/>
      </w:pPr>
      <w:r w:rsidRPr="006306D1">
        <w:t>plānotā peļņa.</w:t>
      </w:r>
    </w:p>
    <w:p w14:paraId="3912C436" w14:textId="77777777" w:rsidR="00ED2549" w:rsidRPr="006306D1" w:rsidRDefault="00ED2549" w:rsidP="00452224">
      <w:pPr>
        <w:spacing w:before="60" w:after="0"/>
        <w:ind w:left="714" w:firstLine="0"/>
      </w:pPr>
    </w:p>
    <w:p w14:paraId="228437EC" w14:textId="167A2B7B" w:rsidR="007E6C2C" w:rsidRPr="006306D1" w:rsidRDefault="007E6C2C" w:rsidP="007E6C2C">
      <w:pPr>
        <w:ind w:firstLine="425"/>
      </w:pPr>
      <w:r w:rsidRPr="00C9319D">
        <w:t>Ja Tehniskajās specifikācijās minētie darbi – grunts apmaiņa, nojaukto konstrukciju un paveikto būvdarbu uzmērīšana, veidņi, nepieciešamie stiprinājumi, betona kopšana, virsmu sagatavošana un gruntēšana, kā arī tādi, kas ir nepieciešami kā sagatavošanas darbi līgumā minētu darbu izpildei, līgumā nav minēti kā atsevišķi darbi, tad būvdarbu veicējam šo darbu izpilde ir jāparedz, bet ar to izpildi saistītie izdevumi jāiekļauj līgumā minēto darbu cenās.</w:t>
      </w:r>
    </w:p>
    <w:p w14:paraId="45621A99" w14:textId="4C84C78A" w:rsidR="007E6C2C" w:rsidRPr="006306D1" w:rsidRDefault="007E6C2C" w:rsidP="007E6C2C">
      <w:pPr>
        <w:ind w:firstLine="425"/>
      </w:pPr>
      <w:r w:rsidRPr="006306D1">
        <w:t>Būvdarbu veicējam jānovērtē būvprojekta un tā atsevišķu nodaļu detalizācijas pakāpe, būvprojektā un pieņemtās būvdarbu veikšanas metodes. Darbu izmaksās jāievērtē izdevumi būvprojekta risinājumu detalizācijai un izmaksas, kas nepieciešamas papildus aprēķinu un projektēšanas darbu veikšanai, izmantojot citas noteiktā kārtībā ar pārējiem būvniecības procesa dalībniekiem saskaņotas  būvdarbu veikšanas metodes.</w:t>
      </w:r>
    </w:p>
    <w:p w14:paraId="5FA32C75" w14:textId="08D1846C" w:rsidR="007E6C2C" w:rsidRDefault="007E6C2C" w:rsidP="007E6C2C">
      <w:pPr>
        <w:ind w:firstLine="425"/>
      </w:pPr>
      <w:r w:rsidRPr="006306D1">
        <w:t>Būvdarbu veicēja izpildītie darbu apjomi jāpārbauda un jāapstiprina būvuzraugam. Darbu apjomu pārbaudes uzmērījumi, foto un pārbaudes aprēķini jādokumentē.</w:t>
      </w:r>
    </w:p>
    <w:p w14:paraId="5FE9B652" w14:textId="77777777" w:rsidR="007E6C2C" w:rsidRPr="00265D9B" w:rsidRDefault="007E6C2C" w:rsidP="00265D9B">
      <w:pPr>
        <w:ind w:firstLine="0"/>
        <w:rPr>
          <w:b/>
        </w:rPr>
      </w:pPr>
      <w:bookmarkStart w:id="8" w:name="_Toc456252441"/>
      <w:bookmarkStart w:id="9" w:name="_Toc458514682"/>
      <w:r w:rsidRPr="00265D9B">
        <w:rPr>
          <w:b/>
        </w:rPr>
        <w:t>Kvalitātes kontrole un darba daudzumu noteikšana</w:t>
      </w:r>
      <w:bookmarkEnd w:id="8"/>
      <w:bookmarkEnd w:id="9"/>
    </w:p>
    <w:p w14:paraId="2404502B" w14:textId="77777777" w:rsidR="007E6C2C" w:rsidRPr="00931A57" w:rsidRDefault="007E6C2C" w:rsidP="007E6C2C">
      <w:pPr>
        <w:ind w:firstLine="426"/>
      </w:pPr>
      <w:r w:rsidRPr="00931A57">
        <w:lastRenderedPageBreak/>
        <w:t>Būvdarbu veicējs ir atbildīgs par darba kvalitāti. Katrai materiālu partijai, kuru paredzēts izmantot darba izpildei, jābūt atbilstības apliecinājumam.</w:t>
      </w:r>
    </w:p>
    <w:p w14:paraId="54843612" w14:textId="77777777" w:rsidR="007E6C2C" w:rsidRDefault="007E6C2C" w:rsidP="007E6C2C">
      <w:pPr>
        <w:ind w:firstLine="426"/>
      </w:pPr>
      <w:r w:rsidRPr="00931A57">
        <w:t>Darba kvalitātei jāatbilst līguma, projekta un specifikāciju pras</w:t>
      </w:r>
      <w:r w:rsidRPr="00BF2E64">
        <w:t xml:space="preserve">ībām. Ja ir apstākļi, kas neļauj sasniegt izvirzītās kvalitātes prasības, </w:t>
      </w:r>
      <w:r>
        <w:t>būvdarbu veic</w:t>
      </w:r>
      <w:r w:rsidRPr="00BF2E64">
        <w:t>ējam par to ir jābrīdina pasūtītājs pirms darba uzsākšanas.</w:t>
      </w:r>
    </w:p>
    <w:p w14:paraId="6F1B3012" w14:textId="45B4AE1D" w:rsidR="007E6C2C" w:rsidRPr="00BF2E64" w:rsidRDefault="007E6C2C" w:rsidP="007E6C2C">
      <w:pPr>
        <w:ind w:firstLine="426"/>
      </w:pPr>
      <w:r w:rsidRPr="00BF2E64">
        <w:t>Ja darbs nav izpildīts atbilstoši prasībām, to nedrīkst nodot/pieņemt, kamēr nav sasniegtas noteiktās kvalitātes prasības.</w:t>
      </w:r>
    </w:p>
    <w:p w14:paraId="01101316" w14:textId="7CA957CD" w:rsidR="007E6C2C" w:rsidRPr="00265D9B" w:rsidRDefault="007E6C2C" w:rsidP="00265D9B">
      <w:pPr>
        <w:ind w:firstLine="0"/>
        <w:rPr>
          <w:b/>
        </w:rPr>
      </w:pPr>
      <w:bookmarkStart w:id="10" w:name="_Toc458514683"/>
      <w:r w:rsidRPr="00265D9B">
        <w:rPr>
          <w:b/>
        </w:rPr>
        <w:t>Būvizstrādājumu atbilstī</w:t>
      </w:r>
      <w:r w:rsidR="009258B1" w:rsidRPr="00265D9B">
        <w:rPr>
          <w:b/>
        </w:rPr>
        <w:t>b</w:t>
      </w:r>
      <w:r w:rsidRPr="00265D9B">
        <w:rPr>
          <w:b/>
        </w:rPr>
        <w:t>as novērtēšanas sistēmas</w:t>
      </w:r>
      <w:bookmarkEnd w:id="10"/>
    </w:p>
    <w:p w14:paraId="60B8DFDF" w14:textId="52554A9D" w:rsidR="007E6C2C" w:rsidRPr="00BF2E64" w:rsidRDefault="007E6C2C" w:rsidP="007E6C2C">
      <w:pPr>
        <w:ind w:firstLine="426"/>
      </w:pPr>
      <w:r>
        <w:t>Būvdarbu veic</w:t>
      </w:r>
      <w:r w:rsidRPr="00BF2E64">
        <w:t xml:space="preserve">ēja lietoto būvizstrādājumu atbilstības novērtēšanai jābalstās uz būvizstrādājumu atbilstības novērtēšanas sistēmām, ko nosaka attiecīgo būvizstrādājumu normatīvo dokumentu prasības (standarti). </w:t>
      </w:r>
    </w:p>
    <w:p w14:paraId="64CE615A" w14:textId="77777777" w:rsidR="007E6C2C" w:rsidRDefault="007E6C2C" w:rsidP="007E6C2C">
      <w:pPr>
        <w:ind w:firstLine="426"/>
      </w:pPr>
      <w:proofErr w:type="spellStart"/>
      <w:r>
        <w:t>T</w:t>
      </w:r>
      <w:r w:rsidRPr="00255611">
        <w:t>ransportbetons</w:t>
      </w:r>
      <w:proofErr w:type="spellEnd"/>
      <w:r w:rsidRPr="00255611">
        <w:t xml:space="preserve"> ir nereglamentētās sfēras būvizstrādājums, jo tam šobrīd nav izdots saskaņotais standarts. </w:t>
      </w:r>
      <w:proofErr w:type="spellStart"/>
      <w:r w:rsidRPr="00255611">
        <w:t>Transportbetonam</w:t>
      </w:r>
      <w:proofErr w:type="spellEnd"/>
      <w:r w:rsidRPr="00255611">
        <w:t xml:space="preserve"> piemērojams Būvniecības likuma 25. pants: Būvizstrādājumu ražotāja (izplatītāja) pienākums ir katrai </w:t>
      </w:r>
      <w:r w:rsidRPr="00265D9B">
        <w:t xml:space="preserve">vienlaicīgi pārdotai </w:t>
      </w:r>
      <w:proofErr w:type="spellStart"/>
      <w:r w:rsidRPr="00265D9B">
        <w:t>būv</w:t>
      </w:r>
      <w:proofErr w:type="spellEnd"/>
      <w:r w:rsidRPr="00265D9B">
        <w:t>-izstrādājumu partijai</w:t>
      </w:r>
      <w:r w:rsidRPr="00255611">
        <w:t xml:space="preserve"> pievienot produkta </w:t>
      </w:r>
      <w:r w:rsidRPr="00265D9B">
        <w:t xml:space="preserve">tehnisko pasi, instrukciju vai cita veida rakstisku informāciju (Atbilstības deklarācija, pavadzīme, </w:t>
      </w:r>
      <w:r>
        <w:t>betona iekraušanas protokols</w:t>
      </w:r>
      <w:r w:rsidRPr="00265D9B">
        <w:t>), kurā norādīts attiecīgā būvizstrādājuma izgatavošanas un piegādes datums un attiecīgajos normatīvi tehniskajos dokumentos (atbilstības sertifikāts) noteikto rādītāju garantētās tehniskās un fizikālās īpašības.</w:t>
      </w:r>
      <w:r w:rsidRPr="00255611">
        <w:t xml:space="preserve"> Informācija par </w:t>
      </w:r>
      <w:proofErr w:type="spellStart"/>
      <w:r w:rsidRPr="00255611">
        <w:t>transportbetona</w:t>
      </w:r>
      <w:proofErr w:type="spellEnd"/>
      <w:r w:rsidRPr="00255611">
        <w:t xml:space="preserve"> tehniskajām un fizikālajām īpašībām ir jāsniedz par pašu </w:t>
      </w:r>
      <w:proofErr w:type="spellStart"/>
      <w:r w:rsidRPr="00255611">
        <w:t>transportbetonu</w:t>
      </w:r>
      <w:proofErr w:type="spellEnd"/>
      <w:r w:rsidRPr="00255611">
        <w:t xml:space="preserve"> kā vienu izstrādājumu, nevis par tā atsevišķām sastāvdaļām.</w:t>
      </w:r>
    </w:p>
    <w:p w14:paraId="33362CAB" w14:textId="6965AF4F" w:rsidR="00CD11D3" w:rsidRPr="006306D1" w:rsidRDefault="001562B3" w:rsidP="00C21707">
      <w:pPr>
        <w:pStyle w:val="Heading1"/>
      </w:pPr>
      <w:bookmarkStart w:id="11" w:name="_Toc389554599"/>
      <w:bookmarkStart w:id="12" w:name="_Toc393967697"/>
      <w:bookmarkStart w:id="13" w:name="_Toc401038241"/>
      <w:bookmarkStart w:id="14" w:name="_Toc406746823"/>
      <w:bookmarkStart w:id="15" w:name="_Toc408492800"/>
      <w:bookmarkStart w:id="16" w:name="_Toc458514684"/>
      <w:bookmarkStart w:id="17" w:name="_Ref460005433"/>
      <w:bookmarkStart w:id="18" w:name="_Ref460005438"/>
      <w:bookmarkStart w:id="19" w:name="_Toc501612568"/>
      <w:r>
        <w:t>Būvlaukuma s</w:t>
      </w:r>
      <w:r w:rsidR="00CD11D3" w:rsidRPr="00697620">
        <w:t>agatavošanas</w:t>
      </w:r>
      <w:r w:rsidR="00CD11D3" w:rsidRPr="006306D1">
        <w:t xml:space="preserve"> darbi</w:t>
      </w:r>
      <w:bookmarkEnd w:id="11"/>
      <w:bookmarkEnd w:id="12"/>
      <w:bookmarkEnd w:id="13"/>
      <w:bookmarkEnd w:id="14"/>
      <w:bookmarkEnd w:id="15"/>
      <w:bookmarkEnd w:id="16"/>
      <w:bookmarkEnd w:id="17"/>
      <w:bookmarkEnd w:id="18"/>
      <w:bookmarkEnd w:id="19"/>
    </w:p>
    <w:p w14:paraId="405C7895" w14:textId="6FC7E969" w:rsidR="00CD11D3" w:rsidRPr="00FD588B" w:rsidRDefault="00CD11D3" w:rsidP="00FD588B">
      <w:pPr>
        <w:ind w:firstLine="0"/>
        <w:rPr>
          <w:b/>
        </w:rPr>
      </w:pPr>
      <w:bookmarkStart w:id="20" w:name="_Toc389554600"/>
      <w:bookmarkStart w:id="21" w:name="_Toc393967698"/>
      <w:bookmarkStart w:id="22" w:name="_Toc401038242"/>
      <w:bookmarkStart w:id="23" w:name="_Toc406746824"/>
      <w:bookmarkStart w:id="24" w:name="_Toc408492801"/>
      <w:bookmarkStart w:id="25" w:name="_Toc458514685"/>
      <w:bookmarkStart w:id="26" w:name="_Ref459039167"/>
      <w:r w:rsidRPr="00FD588B">
        <w:rPr>
          <w:b/>
        </w:rPr>
        <w:t>Mobilizācija</w:t>
      </w:r>
      <w:bookmarkEnd w:id="20"/>
      <w:bookmarkEnd w:id="21"/>
      <w:bookmarkEnd w:id="22"/>
      <w:bookmarkEnd w:id="23"/>
      <w:bookmarkEnd w:id="24"/>
      <w:bookmarkEnd w:id="25"/>
      <w:bookmarkEnd w:id="26"/>
    </w:p>
    <w:p w14:paraId="368ACB83" w14:textId="77777777" w:rsidR="00CD11D3" w:rsidRPr="004F113C" w:rsidRDefault="00CD11D3" w:rsidP="00452224">
      <w:pPr>
        <w:pStyle w:val="Hidden"/>
      </w:pPr>
      <w:r w:rsidRPr="004F113C">
        <w:t>Attiecas uz visām satilsmes būvēm.</w:t>
      </w:r>
    </w:p>
    <w:p w14:paraId="05AE4333" w14:textId="6C69EB61" w:rsidR="00CD11D3" w:rsidRDefault="00CD11D3" w:rsidP="00CD11D3">
      <w:pPr>
        <w:ind w:firstLine="425"/>
        <w:rPr>
          <w:color w:val="000000"/>
        </w:rPr>
      </w:pPr>
      <w:r w:rsidRPr="00C47F9F">
        <w:rPr>
          <w:color w:val="000000"/>
        </w:rPr>
        <w:t>Process ietver visus darbus, kas saistīti ar visu iekārtu, aprīkojuma un konstrukciju, kas nepieciešamas būvdarbu veikšanai, nogādāšanu būvlaukumā, kā arī būvlaukuma uzturēšanu un likvidēšanu pēc būvdarbu pabeigšanas, transportējot aprīkojumu un konstrukcijas uz būv</w:t>
      </w:r>
      <w:r>
        <w:rPr>
          <w:color w:val="000000"/>
        </w:rPr>
        <w:t xml:space="preserve">darbu veicēja </w:t>
      </w:r>
      <w:r w:rsidRPr="00C47F9F">
        <w:rPr>
          <w:color w:val="000000"/>
        </w:rPr>
        <w:t>bāzi.</w:t>
      </w:r>
    </w:p>
    <w:p w14:paraId="0BF6C251" w14:textId="27384DA9" w:rsidR="0001552C" w:rsidRPr="00C47F9F" w:rsidRDefault="008E1C02" w:rsidP="0001552C">
      <w:pPr>
        <w:ind w:firstLine="425"/>
        <w:rPr>
          <w:color w:val="000000"/>
        </w:rPr>
      </w:pPr>
      <w:r w:rsidRPr="00CB1686">
        <w:rPr>
          <w:color w:val="000000"/>
        </w:rPr>
        <w:t>L</w:t>
      </w:r>
      <w:r w:rsidR="00757232" w:rsidRPr="00CB1686">
        <w:rPr>
          <w:color w:val="000000"/>
        </w:rPr>
        <w:t xml:space="preserve">īdz līgumā noteiktā </w:t>
      </w:r>
      <w:r w:rsidR="00CB1686" w:rsidRPr="00CB1686">
        <w:rPr>
          <w:color w:val="000000"/>
        </w:rPr>
        <w:t>būvdarbu termiņa beigām (06. jūlija)</w:t>
      </w:r>
      <w:r w:rsidR="00757232" w:rsidRPr="00CB1686">
        <w:rPr>
          <w:color w:val="000000"/>
        </w:rPr>
        <w:t xml:space="preserve"> </w:t>
      </w:r>
      <w:r w:rsidR="00104FF9" w:rsidRPr="00CB1686">
        <w:rPr>
          <w:color w:val="000000"/>
        </w:rPr>
        <w:t>būvdarbi</w:t>
      </w:r>
      <w:r w:rsidR="00757232" w:rsidRPr="00CB1686">
        <w:rPr>
          <w:color w:val="000000"/>
        </w:rPr>
        <w:t xml:space="preserve"> pilnībā jāpabeidz</w:t>
      </w:r>
      <w:r w:rsidRPr="00CB1686">
        <w:rPr>
          <w:color w:val="000000"/>
        </w:rPr>
        <w:t>. Saistībā ar vasaras pasākumu norisi objekta teritorij</w:t>
      </w:r>
      <w:r w:rsidR="00CB1686" w:rsidRPr="00CB1686">
        <w:rPr>
          <w:color w:val="000000"/>
        </w:rPr>
        <w:t xml:space="preserve">ā, </w:t>
      </w:r>
      <w:r w:rsidR="006A1C43">
        <w:rPr>
          <w:color w:val="000000"/>
        </w:rPr>
        <w:t xml:space="preserve">pēc </w:t>
      </w:r>
      <w:r w:rsidR="00CB1686" w:rsidRPr="00CB1686">
        <w:rPr>
          <w:color w:val="000000"/>
        </w:rPr>
        <w:t xml:space="preserve">06. jūlijā teritorija </w:t>
      </w:r>
      <w:r w:rsidRPr="00CB1686">
        <w:rPr>
          <w:color w:val="000000"/>
        </w:rPr>
        <w:t>tiek slēgta</w:t>
      </w:r>
      <w:r w:rsidR="00104FF9" w:rsidRPr="00CB1686">
        <w:rPr>
          <w:color w:val="000000"/>
        </w:rPr>
        <w:t xml:space="preserve">. </w:t>
      </w:r>
      <w:r w:rsidR="00F41F26" w:rsidRPr="00CB1686">
        <w:rPr>
          <w:color w:val="000000"/>
        </w:rPr>
        <w:t xml:space="preserve">Būvuzņēmējam jāplāno darbi tā, lai </w:t>
      </w:r>
      <w:r w:rsidR="00757232" w:rsidRPr="00CB1686">
        <w:rPr>
          <w:color w:val="000000"/>
        </w:rPr>
        <w:t>pēc būvnie</w:t>
      </w:r>
      <w:r w:rsidR="00790BA5" w:rsidRPr="00CB1686">
        <w:rPr>
          <w:color w:val="000000"/>
        </w:rPr>
        <w:t>cības darbu pabeigšanas būv</w:t>
      </w:r>
      <w:r w:rsidR="00F41F26" w:rsidRPr="00CB1686">
        <w:rPr>
          <w:color w:val="000000"/>
        </w:rPr>
        <w:t xml:space="preserve">objektā būvdarbi nenotiktu un </w:t>
      </w:r>
      <w:r w:rsidR="00C87F0E" w:rsidRPr="00CB1686">
        <w:rPr>
          <w:color w:val="000000"/>
        </w:rPr>
        <w:t>visi</w:t>
      </w:r>
      <w:r w:rsidR="00F41F26" w:rsidRPr="00CB1686">
        <w:rPr>
          <w:color w:val="000000"/>
        </w:rPr>
        <w:t xml:space="preserve"> darbi tiktu pilnībā pabeigti</w:t>
      </w:r>
      <w:r w:rsidR="00345BBD" w:rsidRPr="00CB1686">
        <w:rPr>
          <w:color w:val="000000"/>
        </w:rPr>
        <w:t xml:space="preserve">. </w:t>
      </w:r>
      <w:r w:rsidR="00790BA5" w:rsidRPr="00CB1686">
        <w:rPr>
          <w:color w:val="000000"/>
        </w:rPr>
        <w:t>Pēc būvdarbu pabeigšanas</w:t>
      </w:r>
      <w:r w:rsidR="00F41F26" w:rsidRPr="00CB1686">
        <w:rPr>
          <w:color w:val="000000"/>
        </w:rPr>
        <w:t xml:space="preserve"> </w:t>
      </w:r>
      <w:r w:rsidR="00345BBD" w:rsidRPr="00CB1686">
        <w:rPr>
          <w:color w:val="000000"/>
        </w:rPr>
        <w:t xml:space="preserve">teritorijai jābūt sakoptai un visam palīgaprīkojumam, būvmateriāliem u.c. inventāram jābūt aizvestam ārpus </w:t>
      </w:r>
      <w:r w:rsidRPr="00CB1686">
        <w:rPr>
          <w:color w:val="000000"/>
        </w:rPr>
        <w:t>teritorijas</w:t>
      </w:r>
      <w:r w:rsidR="00345BBD" w:rsidRPr="00CB1686">
        <w:rPr>
          <w:color w:val="000000"/>
        </w:rPr>
        <w:t>.</w:t>
      </w:r>
      <w:bookmarkStart w:id="27" w:name="_GoBack"/>
      <w:bookmarkEnd w:id="27"/>
    </w:p>
    <w:p w14:paraId="0954B081" w14:textId="3487B161" w:rsidR="00CD11D3" w:rsidRDefault="00CD11D3" w:rsidP="00CD11D3">
      <w:pPr>
        <w:ind w:firstLine="425"/>
        <w:rPr>
          <w:color w:val="000000"/>
        </w:rPr>
      </w:pPr>
      <w:r w:rsidRPr="003863CE">
        <w:rPr>
          <w:i/>
        </w:rPr>
        <w:t>Būvdarbu veicējam</w:t>
      </w:r>
      <w:r w:rsidRPr="00C47F9F">
        <w:rPr>
          <w:color w:val="000000"/>
        </w:rPr>
        <w:t xml:space="preserve"> ir jāizstrādā mobilizācijas, būvvietas iekārtojuma, būvvietas aprīkojuma plāni, kā arī būvvietas demontāžas plāns pēc darbu pabeigšanas, kas jāsaskaņo ar Būvinženieri.</w:t>
      </w:r>
      <w:r w:rsidR="004240D9">
        <w:rPr>
          <w:color w:val="000000"/>
        </w:rPr>
        <w:t xml:space="preserve"> </w:t>
      </w:r>
    </w:p>
    <w:p w14:paraId="11040874" w14:textId="77777777" w:rsidR="00CD11D3" w:rsidRPr="00C47F9F" w:rsidRDefault="00CD11D3" w:rsidP="00CD11D3">
      <w:pPr>
        <w:ind w:firstLine="425"/>
        <w:rPr>
          <w:color w:val="000000"/>
        </w:rPr>
      </w:pPr>
      <w:r w:rsidRPr="00C47F9F">
        <w:rPr>
          <w:color w:val="000000"/>
        </w:rPr>
        <w:t xml:space="preserve"> </w:t>
      </w:r>
      <w:r w:rsidRPr="003863CE">
        <w:rPr>
          <w:i/>
        </w:rPr>
        <w:t>Būvdarbu veicējam</w:t>
      </w:r>
      <w:r w:rsidRPr="00C47F9F">
        <w:rPr>
          <w:color w:val="000000"/>
        </w:rPr>
        <w:t xml:space="preserve"> jāiekārto sanitārajām un drošības normām atbilstošs būvlaukums - teritorijas sadzīves un ražošanas apstākļu nodrošināšanai, kā arī nepieciešamo palīgēku izvietošanai. Būvuzņēmējam jāizveido satiksmes drošībai atbilstoši piebraucamie ceļi darbu zonām, ražošanas un sadzīves teritorijām, kā arī nepieciešamo komunikāciju (ūdens, elektrības, sakaru) pieslēgumi. Būvuzņēmējam savlaicīgi jāinformē par attiecīgā būvlaukuma izvietojumu un piekļūšanas apstākļiem visas ieinteresētās organizācijas un zemes īpašnieki.</w:t>
      </w:r>
    </w:p>
    <w:p w14:paraId="3956B2AD" w14:textId="19734EE3" w:rsidR="00CD11D3" w:rsidRDefault="00CD11D3" w:rsidP="00CD11D3">
      <w:pPr>
        <w:ind w:firstLine="425"/>
        <w:rPr>
          <w:color w:val="000000"/>
        </w:rPr>
      </w:pPr>
      <w:r w:rsidRPr="00C47F9F">
        <w:rPr>
          <w:color w:val="000000"/>
        </w:rPr>
        <w:t xml:space="preserve">Būvuzņēmējam jāveic </w:t>
      </w:r>
      <w:r w:rsidRPr="00307213">
        <w:rPr>
          <w:color w:val="000000"/>
        </w:rPr>
        <w:t>būvlaukuma teritorijas iežogošana un apsargāšana.</w:t>
      </w:r>
    </w:p>
    <w:p w14:paraId="1D90A003" w14:textId="2B8DDCC0" w:rsidR="00CD11D3" w:rsidRPr="00C21707" w:rsidRDefault="00CD11D3" w:rsidP="00452224">
      <w:pPr>
        <w:ind w:firstLine="0"/>
      </w:pPr>
      <w:bookmarkStart w:id="28" w:name="_Toc389554601"/>
      <w:bookmarkStart w:id="29" w:name="_Toc393967699"/>
      <w:bookmarkStart w:id="30" w:name="_Toc401038243"/>
      <w:bookmarkStart w:id="31" w:name="_Toc406746825"/>
      <w:bookmarkStart w:id="32" w:name="_Toc408492802"/>
      <w:bookmarkStart w:id="33" w:name="_Toc458514686"/>
      <w:bookmarkStart w:id="34" w:name="_Ref459039094"/>
      <w:r w:rsidRPr="00452224">
        <w:rPr>
          <w:b/>
        </w:rPr>
        <w:t>Būvlaukuma ierīkošan</w:t>
      </w:r>
      <w:r w:rsidR="00F90A5F">
        <w:rPr>
          <w:b/>
        </w:rPr>
        <w:t>a</w:t>
      </w:r>
      <w:r w:rsidRPr="00452224">
        <w:rPr>
          <w:b/>
        </w:rPr>
        <w:t xml:space="preserve">, </w:t>
      </w:r>
      <w:r w:rsidR="006475A4" w:rsidRPr="00452224">
        <w:rPr>
          <w:b/>
        </w:rPr>
        <w:t>uzturēšan</w:t>
      </w:r>
      <w:r w:rsidR="00F90A5F">
        <w:rPr>
          <w:b/>
        </w:rPr>
        <w:t>a</w:t>
      </w:r>
      <w:r w:rsidR="006475A4" w:rsidRPr="00452224">
        <w:rPr>
          <w:b/>
        </w:rPr>
        <w:t xml:space="preserve"> </w:t>
      </w:r>
      <w:r w:rsidRPr="00452224">
        <w:rPr>
          <w:b/>
        </w:rPr>
        <w:t xml:space="preserve">un </w:t>
      </w:r>
      <w:bookmarkEnd w:id="28"/>
      <w:bookmarkEnd w:id="29"/>
      <w:bookmarkEnd w:id="30"/>
      <w:bookmarkEnd w:id="31"/>
      <w:bookmarkEnd w:id="32"/>
      <w:bookmarkEnd w:id="33"/>
      <w:bookmarkEnd w:id="34"/>
      <w:r w:rsidR="006475A4" w:rsidRPr="00452224">
        <w:rPr>
          <w:b/>
        </w:rPr>
        <w:t>rekultivācij</w:t>
      </w:r>
      <w:r w:rsidR="00F90A5F">
        <w:rPr>
          <w:b/>
        </w:rPr>
        <w:t>a</w:t>
      </w:r>
    </w:p>
    <w:p w14:paraId="505759AC" w14:textId="77777777" w:rsidR="00CD11D3" w:rsidRPr="006306D1" w:rsidRDefault="00CD11D3" w:rsidP="00CD11D3">
      <w:pPr>
        <w:ind w:firstLine="426"/>
      </w:pPr>
      <w:r w:rsidRPr="006306D1">
        <w:t>Pirms darbu uzsākšanas ceļa vai zemes īpašnieks nodod būvdarbu veicējam paredzēto būvlaukumu, sastādot būvlaukuma nodošanas - pieņemšanas aktu.</w:t>
      </w:r>
    </w:p>
    <w:p w14:paraId="3B656A63" w14:textId="77777777" w:rsidR="00CD11D3" w:rsidRPr="006306D1" w:rsidRDefault="00CD11D3" w:rsidP="00CD11D3">
      <w:pPr>
        <w:ind w:firstLine="426"/>
      </w:pPr>
      <w:r w:rsidRPr="006306D1">
        <w:lastRenderedPageBreak/>
        <w:t>Pēc darbu pabeigšanas būvdarbu veicējam ir jāatlīdzina zemes īpašniekam, tiesiskajam valdītājam vai lietotājam darba gaitā nodarītie zaudējumi. Zaudējumu apmēru nosaka un zaudējumus atlīdzina likumos noteiktajā kārtībā vai pēc savstarpējas vienošanās.</w:t>
      </w:r>
    </w:p>
    <w:p w14:paraId="3CAF23CB" w14:textId="77777777" w:rsidR="00CD11D3" w:rsidRPr="006306D1" w:rsidRDefault="00CD11D3" w:rsidP="00CD11D3">
      <w:pPr>
        <w:ind w:firstLine="426"/>
      </w:pPr>
      <w:r w:rsidRPr="006306D1">
        <w:t>Būvdarbu veicējs ir atbildīgs par to, lai darbu veikšanai lietoto vai skarto teritoriju sakārtotu sākotnējā stāvoklī, kā arī šo teritoriju uzturētu kārtībā būvdarbu izpildes laikā.</w:t>
      </w:r>
    </w:p>
    <w:p w14:paraId="25FCF5B2" w14:textId="77777777" w:rsidR="00CD11D3" w:rsidRPr="006306D1" w:rsidRDefault="00CD11D3" w:rsidP="00CD11D3">
      <w:pPr>
        <w:ind w:firstLine="426"/>
      </w:pPr>
      <w:r w:rsidRPr="006306D1">
        <w:t>Būvdarbu veicējs ir atbildīgs par gaisa un pazemes komunikāciju aizsardzības noteikumu ievērošanu. Būvdarbu veicēja pienākums ir iegūt visus ar būvdarbu izpildi saistītos nepieciešamos saskaņojumus un saņemt atļaujas no komunikāciju valdītājiem.</w:t>
      </w:r>
    </w:p>
    <w:p w14:paraId="41A887F3" w14:textId="308F1269" w:rsidR="00CD11D3" w:rsidRPr="009258B1" w:rsidRDefault="00CD11D3" w:rsidP="009258B1">
      <w:pPr>
        <w:ind w:firstLine="425"/>
      </w:pPr>
      <w:bookmarkStart w:id="35" w:name="TOC66781743"/>
      <w:bookmarkEnd w:id="35"/>
      <w:r w:rsidRPr="006306D1">
        <w:t>Būvdarbu veicējam jāuztur būvlaukums (būvlaukuma ceļi) satiksmei drošā stāvoklī.</w:t>
      </w:r>
      <w:r w:rsidR="009258B1">
        <w:t xml:space="preserve"> </w:t>
      </w:r>
      <w:r w:rsidRPr="006306D1">
        <w:rPr>
          <w:color w:val="000000"/>
        </w:rPr>
        <w:t>Visas būvlaukuma darba zonas un teritorijas, kas saistītas ar darbu veikšanu, jāuztur kārtībā visā būvniecības laikā. Regulāri jānovāc visi materiālu pārpalikumi, atkritumi un būvgruži. Stingri aizliegts atstāt vai norakt augsnē vai gruntī jebkāda veida būvgružus!</w:t>
      </w:r>
    </w:p>
    <w:p w14:paraId="79745914" w14:textId="77777777" w:rsidR="00CD11D3" w:rsidRPr="006306D1" w:rsidRDefault="00CD11D3" w:rsidP="00CD11D3">
      <w:pPr>
        <w:ind w:firstLine="425"/>
        <w:rPr>
          <w:color w:val="000000"/>
        </w:rPr>
      </w:pPr>
      <w:r w:rsidRPr="006306D1">
        <w:rPr>
          <w:color w:val="000000"/>
        </w:rPr>
        <w:t>Ja ir notikusi nejauša apkārtējai videi bīstamu materiālu noplūde, tad būvdarbu veicējam nekavējoties jāveic pasākumi, kas novērš piesārņojuma tālāku izplatīšanos, jāinformē par notikušo būvinženieris (būvuzraugs) un projekta vadītājs, attiecīgās pašvaldības iestādes, kā arī VUG dienests.</w:t>
      </w:r>
    </w:p>
    <w:p w14:paraId="7F8A525E" w14:textId="77777777" w:rsidR="00CD11D3" w:rsidRPr="006306D1" w:rsidRDefault="00CD11D3" w:rsidP="00CD11D3">
      <w:pPr>
        <w:ind w:firstLine="425"/>
        <w:rPr>
          <w:color w:val="000000"/>
        </w:rPr>
      </w:pPr>
      <w:r w:rsidRPr="006306D1">
        <w:rPr>
          <w:color w:val="000000"/>
        </w:rPr>
        <w:t>Nekādā gadījumā nav pieļaujama tīša apkārtnes, gruntsūdeņu un ūdenstilpju piesārņošana.</w:t>
      </w:r>
    </w:p>
    <w:p w14:paraId="7886D4F5" w14:textId="096C8759" w:rsidR="00CD11D3" w:rsidRPr="006306D1" w:rsidRDefault="00CD11D3" w:rsidP="00CD11D3">
      <w:pPr>
        <w:ind w:firstLine="425"/>
        <w:rPr>
          <w:color w:val="000000"/>
        </w:rPr>
      </w:pPr>
      <w:r w:rsidRPr="006306D1">
        <w:rPr>
          <w:color w:val="000000"/>
        </w:rPr>
        <w:t xml:space="preserve">Pēc darbu pabeigšanas būvlaukums jāsakārto un vietas, kur izjaukts dabīgais virsmas stāvoklis, jānoplanē. Noplanētajai virsmai jābūt līdzenai un ar tādu kritumu, kas nodrošinātu ūdens noteci, kā arī ar tādu segumu, kas būtiski neatšķirtos no sākotnējā. Nepieciešamības gadījumā jāveic zemes virsmas izlīdzināšana un nostiprināšana ar augu zemi, apsējot ar zāli vai attiecīga seguma atjaunošana tādos apjomos, kas nodrošinātu šo prasību izpildi. </w:t>
      </w:r>
    </w:p>
    <w:p w14:paraId="36B7261B" w14:textId="23C5B766" w:rsidR="00CD11D3" w:rsidRDefault="00CD11D3" w:rsidP="00CD11D3">
      <w:pPr>
        <w:ind w:firstLine="425"/>
        <w:rPr>
          <w:color w:val="000000"/>
        </w:rPr>
      </w:pPr>
      <w:r w:rsidRPr="006306D1">
        <w:rPr>
          <w:color w:val="000000"/>
        </w:rPr>
        <w:t xml:space="preserve">Būvdarbu veicēja pienākums ir atjaunot </w:t>
      </w:r>
      <w:r w:rsidR="009258B1">
        <w:rPr>
          <w:color w:val="000000"/>
        </w:rPr>
        <w:t>pieved</w:t>
      </w:r>
      <w:r w:rsidRPr="006306D1">
        <w:rPr>
          <w:color w:val="000000"/>
        </w:rPr>
        <w:t>ceļ</w:t>
      </w:r>
      <w:r w:rsidR="009258B1">
        <w:rPr>
          <w:color w:val="000000"/>
        </w:rPr>
        <w:t>a</w:t>
      </w:r>
      <w:r w:rsidRPr="006306D1">
        <w:rPr>
          <w:color w:val="000000"/>
        </w:rPr>
        <w:t xml:space="preserve"> segumu, ja būvdarbu laikā tas bojāts. </w:t>
      </w:r>
    </w:p>
    <w:p w14:paraId="7274F84A" w14:textId="77777777" w:rsidR="00FB3D78" w:rsidRDefault="00FB3D78" w:rsidP="00452224">
      <w:pPr>
        <w:ind w:firstLine="0"/>
        <w:rPr>
          <w:highlight w:val="yellow"/>
        </w:rPr>
      </w:pPr>
      <w:bookmarkStart w:id="36" w:name="_Toc389554611"/>
      <w:bookmarkStart w:id="37" w:name="_Toc393967706"/>
      <w:bookmarkStart w:id="38" w:name="_Toc401038244"/>
      <w:bookmarkStart w:id="39" w:name="_Toc406746826"/>
      <w:bookmarkStart w:id="40" w:name="_Toc408492803"/>
      <w:bookmarkStart w:id="41" w:name="_Toc458514687"/>
    </w:p>
    <w:p w14:paraId="7508882D" w14:textId="71A23228" w:rsidR="00CD11D3" w:rsidRPr="00D135D9" w:rsidRDefault="00CD11D3" w:rsidP="00452224">
      <w:pPr>
        <w:ind w:firstLine="0"/>
      </w:pPr>
      <w:r w:rsidRPr="00452224">
        <w:rPr>
          <w:b/>
        </w:rPr>
        <w:t>Vides aizsardzības pasākumi</w:t>
      </w:r>
      <w:bookmarkEnd w:id="36"/>
      <w:bookmarkEnd w:id="37"/>
      <w:bookmarkEnd w:id="38"/>
      <w:bookmarkEnd w:id="39"/>
      <w:bookmarkEnd w:id="40"/>
      <w:bookmarkEnd w:id="41"/>
    </w:p>
    <w:p w14:paraId="635D2E1E" w14:textId="77777777" w:rsidR="00CD11D3" w:rsidRPr="00430149" w:rsidRDefault="00CD11D3" w:rsidP="00CD11D3">
      <w:pPr>
        <w:ind w:firstLine="425"/>
      </w:pPr>
      <w:r w:rsidRPr="00430149">
        <w:t>Būvdarbu veicējam ir jāveic visi attiecīgie pasākumi atbilstoši visiem spēkā esošajiem apkārtējās vides aizsardzības noteikumiem un nolikumiem. Nav pieļaujama būvlaukuma un darbu veikšanas platību piesārņošana. Nepieciešams veikt piesardzības pasākumus, lai novērstu piesārņošanu gan nojaucot esošās konstrukcijas, gan realizējot projektētās.</w:t>
      </w:r>
    </w:p>
    <w:p w14:paraId="08BF13D6" w14:textId="77777777" w:rsidR="00CD11D3" w:rsidRPr="00430149" w:rsidRDefault="00CD11D3" w:rsidP="00CD11D3">
      <w:pPr>
        <w:ind w:firstLine="425"/>
      </w:pPr>
      <w:r w:rsidRPr="00430149">
        <w:t>Ja ir notikusi nejauša apkārtējai videi bīstamu materiālu noplūde, tad būvuzņēmējam nekavējoties jāveic pasākumi, kas novērš piesārņojuma tālāku izplatīšanos, jāinformē par notikušo būvinženieris, pasūtītājs un attiecīgās pašvaldības iestādes, kā arī glābšanas dienests.</w:t>
      </w:r>
    </w:p>
    <w:p w14:paraId="50B6C2E5" w14:textId="77777777" w:rsidR="00C13192" w:rsidRDefault="00CD11D3" w:rsidP="00C13192">
      <w:pPr>
        <w:ind w:firstLine="425"/>
      </w:pPr>
      <w:r w:rsidRPr="00430149">
        <w:t xml:space="preserve">Būvdarbu veicējam ir jāpielieto tādas celtniecības metodes, kuras pēc iespējas novērstu apkārtējās vides pasliktināšanos trokšņa, nepatīkama aromāta, vibrācijas u.tml. rezultātā attiecībā pret strādniekiem, apkārtējiem iedzīvotājiem, gājējiem, braucējiem u.c. </w:t>
      </w:r>
    </w:p>
    <w:p w14:paraId="27787B15" w14:textId="37C120AE" w:rsidR="00CD11D3" w:rsidRPr="00430149" w:rsidRDefault="00CD11D3" w:rsidP="00CD11D3">
      <w:pPr>
        <w:ind w:firstLine="425"/>
      </w:pPr>
      <w:r w:rsidRPr="00430149">
        <w:t>Būvdarbu veicējam jāveic pasākumi saglabājamo koku aizsardzībai</w:t>
      </w:r>
      <w:r w:rsidR="00C13192">
        <w:t xml:space="preserve">. </w:t>
      </w:r>
      <w:r w:rsidRPr="00430149">
        <w:t>Būvdarbu veicējs ir atbildīgs par jebkādiem videi nodarītajiem zaudējumiem, kas radušies tā vainas dēļ.</w:t>
      </w:r>
    </w:p>
    <w:p w14:paraId="78958352" w14:textId="77777777" w:rsidR="00FB3D78" w:rsidRDefault="00FB3D78" w:rsidP="00452224">
      <w:pPr>
        <w:ind w:firstLine="0"/>
        <w:rPr>
          <w:highlight w:val="yellow"/>
        </w:rPr>
      </w:pPr>
      <w:bookmarkStart w:id="42" w:name="_Toc389554604"/>
      <w:bookmarkStart w:id="43" w:name="_Toc393967702"/>
      <w:bookmarkStart w:id="44" w:name="_Toc401038245"/>
      <w:bookmarkStart w:id="45" w:name="_Toc406746827"/>
      <w:bookmarkStart w:id="46" w:name="_Toc408492804"/>
      <w:bookmarkStart w:id="47" w:name="_Toc458514688"/>
    </w:p>
    <w:p w14:paraId="505BF9EA" w14:textId="017F3F87" w:rsidR="00CD11D3" w:rsidRPr="00D135D9" w:rsidRDefault="00CD11D3" w:rsidP="00452224">
      <w:pPr>
        <w:ind w:firstLine="0"/>
      </w:pPr>
      <w:r w:rsidRPr="00452224">
        <w:rPr>
          <w:b/>
        </w:rPr>
        <w:t>Prasības darba drošībai</w:t>
      </w:r>
      <w:bookmarkEnd w:id="42"/>
      <w:bookmarkEnd w:id="43"/>
      <w:bookmarkEnd w:id="44"/>
      <w:bookmarkEnd w:id="45"/>
      <w:bookmarkEnd w:id="46"/>
      <w:bookmarkEnd w:id="47"/>
    </w:p>
    <w:p w14:paraId="738F5E0C" w14:textId="628A94C7" w:rsidR="00CD11D3" w:rsidRPr="00430149" w:rsidRDefault="00CD11D3" w:rsidP="00CD11D3">
      <w:pPr>
        <w:ind w:firstLine="425"/>
      </w:pPr>
      <w:r w:rsidRPr="00430149">
        <w:t xml:space="preserve">Būvdarbu veicējam atbilstoši „Darba aizsardzības likumam“ savā darbībā ir jāievērtē sekojoši </w:t>
      </w:r>
      <w:r w:rsidRPr="00430149">
        <w:rPr>
          <w:rFonts w:cs="Arial"/>
        </w:rPr>
        <w:t>spēkā esošie darba aizsardzības likumdošanas akti: LR Ministru Kabineta noteikumi Nr. 92</w:t>
      </w:r>
      <w:r w:rsidRPr="00430149">
        <w:rPr>
          <w:sz w:val="24"/>
          <w:szCs w:val="24"/>
        </w:rPr>
        <w:t xml:space="preserve"> “</w:t>
      </w:r>
      <w:r w:rsidRPr="00430149">
        <w:rPr>
          <w:rFonts w:cs="Arial"/>
        </w:rPr>
        <w:t xml:space="preserve">Darba aizsardzības prasības, veicot būvdarbus” u.c. </w:t>
      </w:r>
      <w:r w:rsidRPr="00430149">
        <w:t xml:space="preserve">ministriju izdotie normatīvi un instrukcijas, darba drošības standarti, normas un noteikumi, t. sk., piemēram, prasības, kas izriet no Dzelzceļa </w:t>
      </w:r>
      <w:r w:rsidRPr="00430149">
        <w:lastRenderedPageBreak/>
        <w:t>būvnoteikumiem, kā arī veicot būvdarbus lielā augstumā un virs ūdeņiem (piemēram, Juglas upe, Juglas kanāls u.c.).</w:t>
      </w:r>
    </w:p>
    <w:p w14:paraId="05A57D17" w14:textId="77777777" w:rsidR="00FB3D78" w:rsidRDefault="00FB3D78" w:rsidP="00452224">
      <w:pPr>
        <w:ind w:firstLine="0"/>
        <w:rPr>
          <w:highlight w:val="yellow"/>
        </w:rPr>
      </w:pPr>
      <w:bookmarkStart w:id="48" w:name="_Toc389554605"/>
      <w:bookmarkStart w:id="49" w:name="_Toc393967703"/>
      <w:bookmarkStart w:id="50" w:name="_Toc401038246"/>
      <w:bookmarkStart w:id="51" w:name="_Toc406746828"/>
      <w:bookmarkStart w:id="52" w:name="_Toc408492805"/>
      <w:bookmarkStart w:id="53" w:name="_Toc458514689"/>
    </w:p>
    <w:p w14:paraId="26932DA6" w14:textId="5E7F5A73" w:rsidR="00CD11D3" w:rsidRPr="00307213" w:rsidRDefault="00CD11D3" w:rsidP="00452224">
      <w:pPr>
        <w:ind w:firstLine="0"/>
      </w:pPr>
      <w:bookmarkStart w:id="54" w:name="_Toc389554602"/>
      <w:bookmarkStart w:id="55" w:name="_Toc393967700"/>
      <w:bookmarkStart w:id="56" w:name="_Toc401038248"/>
      <w:bookmarkStart w:id="57" w:name="_Toc406746830"/>
      <w:bookmarkStart w:id="58" w:name="_Toc408492807"/>
      <w:bookmarkStart w:id="59" w:name="_Toc458514691"/>
      <w:bookmarkEnd w:id="48"/>
      <w:bookmarkEnd w:id="49"/>
      <w:bookmarkEnd w:id="50"/>
      <w:bookmarkEnd w:id="51"/>
      <w:bookmarkEnd w:id="52"/>
      <w:bookmarkEnd w:id="53"/>
      <w:r w:rsidRPr="00307213">
        <w:rPr>
          <w:b/>
        </w:rPr>
        <w:t>Atbalsts būvinženierim un būvuzraugam</w:t>
      </w:r>
      <w:bookmarkEnd w:id="54"/>
      <w:bookmarkEnd w:id="55"/>
      <w:bookmarkEnd w:id="56"/>
      <w:bookmarkEnd w:id="57"/>
      <w:bookmarkEnd w:id="58"/>
      <w:bookmarkEnd w:id="59"/>
    </w:p>
    <w:p w14:paraId="774B0E1F" w14:textId="30C91E80" w:rsidR="00CD11D3" w:rsidRPr="00307213" w:rsidRDefault="00CD11D3" w:rsidP="00CD11D3">
      <w:pPr>
        <w:ind w:firstLine="425"/>
        <w:rPr>
          <w:color w:val="000000"/>
        </w:rPr>
      </w:pPr>
      <w:r w:rsidRPr="00307213">
        <w:rPr>
          <w:color w:val="000000"/>
        </w:rPr>
        <w:t>Process ietver būvuzraugu nodrošināšanu ar telpām, ieskaitot apkuri, apgaismojumu un uzkopšanu, ar sekojošām iespējām:</w:t>
      </w:r>
    </w:p>
    <w:p w14:paraId="1569ACC8" w14:textId="3C0DD2E6" w:rsidR="00CD11D3" w:rsidRPr="00307213" w:rsidRDefault="00CD11D3" w:rsidP="00CD11D3">
      <w:pPr>
        <w:ind w:firstLine="425"/>
        <w:rPr>
          <w:color w:val="000000"/>
        </w:rPr>
      </w:pPr>
      <w:r w:rsidRPr="00307213">
        <w:rPr>
          <w:color w:val="000000"/>
        </w:rPr>
        <w:t xml:space="preserve">Ja tas ir nepieciešams, </w:t>
      </w:r>
      <w:r w:rsidR="00C13192" w:rsidRPr="00307213">
        <w:rPr>
          <w:color w:val="000000"/>
        </w:rPr>
        <w:t xml:space="preserve">darba telpai </w:t>
      </w:r>
      <w:r w:rsidRPr="00307213">
        <w:rPr>
          <w:color w:val="000000"/>
        </w:rPr>
        <w:t>jābūt aprīkota</w:t>
      </w:r>
      <w:r w:rsidR="00C13192">
        <w:rPr>
          <w:color w:val="000000"/>
        </w:rPr>
        <w:t>i</w:t>
      </w:r>
      <w:r w:rsidRPr="00307213">
        <w:rPr>
          <w:color w:val="000000"/>
        </w:rPr>
        <w:t xml:space="preserve"> ar piemērotu tāfeli, kas domāta darba rasējumu piestiprināšanai, un vismaz diviem krēsliem. </w:t>
      </w:r>
      <w:r w:rsidR="00C13192">
        <w:rPr>
          <w:color w:val="000000"/>
        </w:rPr>
        <w:t>Jānodrošina</w:t>
      </w:r>
      <w:r w:rsidRPr="00307213">
        <w:rPr>
          <w:color w:val="000000"/>
        </w:rPr>
        <w:t xml:space="preserve"> sanāksmju telpa, kurā atrastos galds un krēsli vismaz astoņām personām.</w:t>
      </w:r>
    </w:p>
    <w:p w14:paraId="12162F54" w14:textId="27B8B770" w:rsidR="00CD11D3" w:rsidRDefault="00CD11D3" w:rsidP="00CD11D3">
      <w:pPr>
        <w:ind w:firstLine="425"/>
        <w:rPr>
          <w:color w:val="000000"/>
        </w:rPr>
      </w:pPr>
      <w:r w:rsidRPr="00307213">
        <w:rPr>
          <w:color w:val="000000"/>
        </w:rPr>
        <w:t>Būvuzņēmējam jāuzņemas visi maksājumi, kas saistīti ar biroja ērtībām (elektrība, ūdens, kanalizācija, atkritumu izvešana).</w:t>
      </w:r>
    </w:p>
    <w:p w14:paraId="7461FDC1" w14:textId="77777777" w:rsidR="00FD588B" w:rsidRPr="00307213" w:rsidRDefault="00FD588B" w:rsidP="00CD11D3">
      <w:pPr>
        <w:ind w:firstLine="425"/>
        <w:rPr>
          <w:color w:val="000000"/>
        </w:rPr>
      </w:pPr>
    </w:p>
    <w:p w14:paraId="04F05A1C" w14:textId="77777777" w:rsidR="008E7BA1" w:rsidRPr="00FD588B" w:rsidRDefault="008E7BA1" w:rsidP="00FD588B">
      <w:pPr>
        <w:ind w:firstLine="0"/>
        <w:rPr>
          <w:b/>
        </w:rPr>
      </w:pPr>
      <w:bookmarkStart w:id="60" w:name="_Toc460017512"/>
      <w:bookmarkStart w:id="61" w:name="_Toc460017900"/>
      <w:bookmarkStart w:id="62" w:name="_Toc460229632"/>
      <w:bookmarkStart w:id="63" w:name="_Toc460230188"/>
      <w:bookmarkStart w:id="64" w:name="_Toc460230745"/>
      <w:bookmarkStart w:id="65" w:name="_Toc460231301"/>
      <w:bookmarkStart w:id="66" w:name="_Toc460232872"/>
      <w:bookmarkStart w:id="67" w:name="_Toc460233918"/>
      <w:bookmarkStart w:id="68" w:name="_Toc460234444"/>
      <w:bookmarkStart w:id="69" w:name="_Toc460234975"/>
      <w:bookmarkStart w:id="70" w:name="_Toc460235501"/>
      <w:bookmarkStart w:id="71" w:name="_Toc460236114"/>
      <w:bookmarkEnd w:id="60"/>
      <w:bookmarkEnd w:id="61"/>
      <w:bookmarkEnd w:id="62"/>
      <w:bookmarkEnd w:id="63"/>
      <w:bookmarkEnd w:id="64"/>
      <w:bookmarkEnd w:id="65"/>
      <w:bookmarkEnd w:id="66"/>
      <w:bookmarkEnd w:id="67"/>
      <w:bookmarkEnd w:id="68"/>
      <w:bookmarkEnd w:id="69"/>
      <w:bookmarkEnd w:id="70"/>
      <w:bookmarkEnd w:id="71"/>
      <w:r w:rsidRPr="00FD588B">
        <w:rPr>
          <w:b/>
        </w:rPr>
        <w:t>Mērīšanas darbi</w:t>
      </w:r>
    </w:p>
    <w:p w14:paraId="13BD9447" w14:textId="77777777" w:rsidR="008E7BA1" w:rsidRPr="00992BCF" w:rsidRDefault="008E7BA1" w:rsidP="00452224">
      <w:pPr>
        <w:pStyle w:val="Hidden"/>
      </w:pPr>
      <w:r w:rsidRPr="00992BCF">
        <w:t>Attiecas uz visām satiksmes būvēm.</w:t>
      </w:r>
    </w:p>
    <w:p w14:paraId="6AEE32CB" w14:textId="77777777" w:rsidR="008E7BA1" w:rsidRPr="00C035F5" w:rsidRDefault="008E7BA1" w:rsidP="00452224">
      <w:pPr>
        <w:pStyle w:val="Hidden"/>
      </w:pPr>
      <w:r w:rsidRPr="00C035F5">
        <w:t xml:space="preserve">Projektēšana veikta uz topogrāfiskā plāna, kas uzmērīts 2015.gadā SIA “Merko”, LKS-92 TM koordinātu sistēma, Latvijas normālo augstumu sistēma (LAS-2000,5). </w:t>
      </w:r>
    </w:p>
    <w:p w14:paraId="4F1F8F21" w14:textId="77777777" w:rsidR="008E7BA1" w:rsidRDefault="008E7BA1" w:rsidP="0053756B">
      <w:pPr>
        <w:pStyle w:val="ListParagraph"/>
        <w:numPr>
          <w:ilvl w:val="0"/>
          <w:numId w:val="11"/>
        </w:numPr>
        <w:spacing w:before="60" w:after="0"/>
        <w:ind w:left="0" w:firstLine="425"/>
      </w:pPr>
      <w:r w:rsidRPr="00AE21BA">
        <w:t xml:space="preserve">Process ietver visas izmaksas un darbus, kas saistīti ar būves asu nospraušanu, konstrukciju </w:t>
      </w:r>
      <w:r>
        <w:t xml:space="preserve">digitālo uzmērīšanu un </w:t>
      </w:r>
      <w:proofErr w:type="spellStart"/>
      <w:r w:rsidRPr="00AE21BA">
        <w:t>izpildshēmu</w:t>
      </w:r>
      <w:proofErr w:type="spellEnd"/>
      <w:r w:rsidRPr="00AE21BA">
        <w:t xml:space="preserve"> sastādīšanu, kā arī visus papildus uzmērīšanas darbus, lai precizētu jauno un esošo konstrukciju novietojumu.</w:t>
      </w:r>
      <w:r>
        <w:t xml:space="preserve"> Mērīšanas darbos jāievēro mēroga koeficients, skat. MK noteikumus Nr.879 “Ģeodēziskās atskaites sistēmas un topogrāfisko karšu sistēmas noteikumi”.</w:t>
      </w:r>
    </w:p>
    <w:p w14:paraId="08C2C8B9" w14:textId="77777777" w:rsidR="008E7BA1" w:rsidRDefault="008E7BA1" w:rsidP="008E7BA1">
      <w:pPr>
        <w:ind w:firstLine="425"/>
      </w:pPr>
      <w:r w:rsidRPr="00AE21BA">
        <w:t xml:space="preserve">Pirms būvdarbu </w:t>
      </w:r>
      <w:r>
        <w:t xml:space="preserve">uzsākšanas </w:t>
      </w:r>
      <w:r w:rsidRPr="00AE21BA">
        <w:t>būv</w:t>
      </w:r>
      <w:r>
        <w:t xml:space="preserve">darbu veicējam </w:t>
      </w:r>
      <w:r w:rsidRPr="00AE21BA">
        <w:t>ir jāpārliecinās par izprojektēto konstrukciju dimensiju atbilstību esošajai situācijai.</w:t>
      </w:r>
      <w:r>
        <w:t xml:space="preserve"> </w:t>
      </w:r>
      <w:r w:rsidRPr="00AE21BA">
        <w:t xml:space="preserve">Jebkurus nospraušanas darbus var veikt tikai no ierīkota un izlīdzināta atbalsta tīkla. </w:t>
      </w:r>
      <w:r>
        <w:t>Būvdarbu veicējs</w:t>
      </w:r>
      <w:r w:rsidRPr="00AE21BA">
        <w:t xml:space="preserve"> ir atbildīgs par rezultātiem, kas būs radušies, neievērojot augstāk minētās prasības un turpinot būvdarbus. </w:t>
      </w:r>
    </w:p>
    <w:p w14:paraId="339B0B9E" w14:textId="77777777" w:rsidR="008E7BA1" w:rsidRPr="00AE21BA" w:rsidRDefault="008E7BA1" w:rsidP="008E7BA1">
      <w:pPr>
        <w:ind w:firstLine="425"/>
      </w:pPr>
      <w:r>
        <w:t>Būvdarbu veicēja</w:t>
      </w:r>
      <w:r w:rsidRPr="00AE21BA">
        <w:t xml:space="preserve"> pienākums ir saglabāt un apkopot visus mērniecības materiālus, tajā skaitā, lauka uzmērīšanas datus, tīklu izlīdzināšanas datus, shēmas, nospraušanas protokolus un citus materiālus. Šie materiāli jāuzglabā arī pēc būves nodošanas ekspluatācijā.</w:t>
      </w:r>
      <w:r>
        <w:t xml:space="preserve"> </w:t>
      </w:r>
      <w:r w:rsidRPr="00AE21BA">
        <w:t xml:space="preserve">Pēc būvuzrauga pieprasījuma </w:t>
      </w:r>
      <w:r>
        <w:t>būvdarbu veicējam</w:t>
      </w:r>
      <w:r w:rsidRPr="00AE21BA">
        <w:t xml:space="preserve"> jāiesniedz pārbaudei nepieciešamie mērniecības materiāli un jāsniedz vajadzīgie paskaidrojumi. </w:t>
      </w:r>
      <w:r>
        <w:t>Būvdarbu veicējam</w:t>
      </w:r>
      <w:r w:rsidRPr="00AE21BA">
        <w:t xml:space="preserve"> jāveic</w:t>
      </w:r>
      <w:r>
        <w:t xml:space="preserve"> visi </w:t>
      </w:r>
      <w:r w:rsidRPr="00AE21BA">
        <w:t>pēc būvinženiera</w:t>
      </w:r>
      <w:r>
        <w:t xml:space="preserve"> (būvuzrauga)</w:t>
      </w:r>
      <w:r w:rsidRPr="00AE21BA">
        <w:t xml:space="preserve"> ieskatiem nepieciešamie kontroluzmērījumi.</w:t>
      </w:r>
    </w:p>
    <w:p w14:paraId="5CD33B53" w14:textId="77777777" w:rsidR="008A4267" w:rsidRDefault="008E7BA1" w:rsidP="008A4267">
      <w:pPr>
        <w:ind w:firstLine="425"/>
      </w:pPr>
      <w:r>
        <w:t>Būvdarbu veicējam</w:t>
      </w:r>
      <w:r w:rsidRPr="00AE21BA">
        <w:t xml:space="preserve"> ir jānostiprina un jāuztur pagaidu marķējumi līnijām un līmeņiem, lai nodrošinātu precīzu būves nospraušanu un attiecīgo darbu kontroli visos būvdarbu veikšanas posmos.</w:t>
      </w:r>
    </w:p>
    <w:p w14:paraId="1325F082" w14:textId="2865EABE" w:rsidR="008E7BA1" w:rsidRDefault="008E7BA1" w:rsidP="008A4267">
      <w:pPr>
        <w:ind w:firstLine="425"/>
      </w:pPr>
      <w:r>
        <w:t xml:space="preserve">Pēc būves pabeigšanas veic pabeigto būvdarbu uzmērījumus un </w:t>
      </w:r>
      <w:proofErr w:type="spellStart"/>
      <w:r>
        <w:t>izpilduzmērījumus</w:t>
      </w:r>
      <w:proofErr w:type="spellEnd"/>
      <w:r>
        <w:t>, kuru veikšanas kārtību un apjomus nosaka pasūtītājs.</w:t>
      </w:r>
    </w:p>
    <w:p w14:paraId="3CE26AA6" w14:textId="62572EA1" w:rsidR="008E7BA1" w:rsidRPr="008F6B79" w:rsidRDefault="008E7BA1" w:rsidP="008E7BA1">
      <w:pPr>
        <w:ind w:firstLine="556"/>
      </w:pPr>
      <w:r w:rsidRPr="008F6B79">
        <w:t xml:space="preserve">Ja inženierkomunikācijas tiek ieguldītas, izmantojot atvērtu tranšejas metodi, būvnieks nodrošina </w:t>
      </w:r>
      <w:proofErr w:type="spellStart"/>
      <w:r w:rsidRPr="008F6B79">
        <w:t>izpilduzmērījuma</w:t>
      </w:r>
      <w:proofErr w:type="spellEnd"/>
      <w:r w:rsidRPr="008F6B79">
        <w:t xml:space="preserve"> veikšanu pie atvērtas tranšejas.</w:t>
      </w:r>
      <w:r>
        <w:t xml:space="preserve"> </w:t>
      </w:r>
    </w:p>
    <w:p w14:paraId="6000B099" w14:textId="75D1D16E" w:rsidR="008E7BA1" w:rsidRDefault="008E7BA1" w:rsidP="008E7BA1">
      <w:pPr>
        <w:ind w:firstLine="556"/>
      </w:pPr>
      <w:r w:rsidRPr="008F6B79">
        <w:t xml:space="preserve">Visus izdevumus, kas saistīti ar darba izpildei nepieciešamās informācijas pieprasīšanu un saņemšanu, darba pārbaudi un reģistrāciju sedz </w:t>
      </w:r>
      <w:r>
        <w:t>būvdarbu veic</w:t>
      </w:r>
      <w:r w:rsidRPr="008F6B79">
        <w:t>ējs.</w:t>
      </w:r>
    </w:p>
    <w:p w14:paraId="0D5C70F6" w14:textId="77777777" w:rsidR="00FD588B" w:rsidRDefault="00FD588B" w:rsidP="008E7BA1">
      <w:pPr>
        <w:ind w:firstLine="556"/>
      </w:pPr>
    </w:p>
    <w:p w14:paraId="2402CB5E" w14:textId="77777777" w:rsidR="008E7BA1" w:rsidRPr="00FD588B" w:rsidRDefault="008E7BA1" w:rsidP="00FD588B">
      <w:pPr>
        <w:ind w:firstLine="0"/>
        <w:rPr>
          <w:b/>
        </w:rPr>
      </w:pPr>
      <w:bookmarkStart w:id="72" w:name="_Toc460017515"/>
      <w:bookmarkStart w:id="73" w:name="_Toc460017903"/>
      <w:bookmarkStart w:id="74" w:name="_Toc460229635"/>
      <w:bookmarkStart w:id="75" w:name="_Toc460230191"/>
      <w:bookmarkStart w:id="76" w:name="_Toc460230748"/>
      <w:bookmarkStart w:id="77" w:name="_Toc460231304"/>
      <w:bookmarkStart w:id="78" w:name="_Toc460232875"/>
      <w:bookmarkStart w:id="79" w:name="_Toc460233921"/>
      <w:bookmarkStart w:id="80" w:name="_Toc460234447"/>
      <w:bookmarkStart w:id="81" w:name="_Toc460234978"/>
      <w:bookmarkStart w:id="82" w:name="_Toc460235504"/>
      <w:bookmarkStart w:id="83" w:name="_Toc460236117"/>
      <w:bookmarkEnd w:id="72"/>
      <w:bookmarkEnd w:id="73"/>
      <w:bookmarkEnd w:id="74"/>
      <w:bookmarkEnd w:id="75"/>
      <w:bookmarkEnd w:id="76"/>
      <w:bookmarkEnd w:id="77"/>
      <w:bookmarkEnd w:id="78"/>
      <w:bookmarkEnd w:id="79"/>
      <w:bookmarkEnd w:id="80"/>
      <w:bookmarkEnd w:id="81"/>
      <w:bookmarkEnd w:id="82"/>
      <w:bookmarkEnd w:id="83"/>
      <w:r w:rsidRPr="00FD588B">
        <w:rPr>
          <w:b/>
        </w:rPr>
        <w:t>Papildus projektēšanas darbi</w:t>
      </w:r>
    </w:p>
    <w:p w14:paraId="1A4092D1" w14:textId="77777777" w:rsidR="008E7BA1" w:rsidRPr="00427189" w:rsidRDefault="008E7BA1" w:rsidP="008E7BA1">
      <w:pPr>
        <w:pStyle w:val="Hidden"/>
      </w:pPr>
      <w:r w:rsidRPr="00427189">
        <w:t xml:space="preserve">Attiecas uz visām būvēm, izņemot </w:t>
      </w:r>
      <w:r>
        <w:t xml:space="preserve">īpaši norādītos </w:t>
      </w:r>
      <w:r w:rsidRPr="00427189">
        <w:t>specifiskos darbus, kas attiecas tikai uz atsevišķām satiksmes būvēm.</w:t>
      </w:r>
    </w:p>
    <w:p w14:paraId="1D038E00" w14:textId="27999142" w:rsidR="00AC4B57" w:rsidRDefault="00AC4B57" w:rsidP="008E7BA1">
      <w:pPr>
        <w:ind w:firstLine="425"/>
      </w:pPr>
      <w:r>
        <w:t>Process ietver visus p</w:t>
      </w:r>
      <w:r w:rsidRPr="00847021">
        <w:t>apildus projektēšanas</w:t>
      </w:r>
      <w:r>
        <w:t xml:space="preserve"> darbus, kas nepieciešami būvprojekta konstrukciju uzbūvēšanai noteiktā veidā un apjomā. </w:t>
      </w:r>
    </w:p>
    <w:p w14:paraId="3A4D2236" w14:textId="4AF0A4AC" w:rsidR="008E7BA1" w:rsidRPr="00847021" w:rsidRDefault="00AC4B57" w:rsidP="001807CA">
      <w:pPr>
        <w:spacing w:after="0"/>
        <w:ind w:firstLine="425"/>
      </w:pPr>
      <w:r w:rsidRPr="00452224">
        <w:rPr>
          <w:u w:val="single"/>
        </w:rPr>
        <w:t xml:space="preserve">Procesā </w:t>
      </w:r>
      <w:proofErr w:type="spellStart"/>
      <w:r w:rsidRPr="00452224">
        <w:rPr>
          <w:u w:val="single"/>
        </w:rPr>
        <w:t>iertverti</w:t>
      </w:r>
      <w:proofErr w:type="spellEnd"/>
      <w:r w:rsidRPr="00452224">
        <w:rPr>
          <w:u w:val="single"/>
        </w:rPr>
        <w:t xml:space="preserve"> arī šādi darbi</w:t>
      </w:r>
      <w:r>
        <w:t>:</w:t>
      </w:r>
    </w:p>
    <w:p w14:paraId="3C2633A1" w14:textId="77777777" w:rsidR="008E7BA1" w:rsidRPr="00847021" w:rsidRDefault="008E7BA1" w:rsidP="00F90C04">
      <w:pPr>
        <w:pStyle w:val="ListParagraph1"/>
        <w:numPr>
          <w:ilvl w:val="0"/>
          <w:numId w:val="9"/>
        </w:numPr>
        <w:spacing w:before="60" w:after="0"/>
        <w:ind w:left="0" w:firstLine="425"/>
        <w:contextualSpacing w:val="0"/>
      </w:pPr>
      <w:r>
        <w:t>B</w:t>
      </w:r>
      <w:r w:rsidRPr="00847021">
        <w:t>ūvlaukuma ierīkošanas plānu izstrādi;</w:t>
      </w:r>
    </w:p>
    <w:p w14:paraId="2097824E" w14:textId="40AF4407" w:rsidR="008E7BA1" w:rsidRPr="00847021" w:rsidRDefault="008E7BA1" w:rsidP="00F90C04">
      <w:pPr>
        <w:pStyle w:val="ListParagraph"/>
        <w:numPr>
          <w:ilvl w:val="0"/>
          <w:numId w:val="9"/>
        </w:numPr>
        <w:spacing w:before="60" w:after="0"/>
        <w:ind w:left="0" w:firstLine="425"/>
        <w:contextualSpacing w:val="0"/>
      </w:pPr>
      <w:r w:rsidRPr="00847021">
        <w:lastRenderedPageBreak/>
        <w:t xml:space="preserve">Darbu veikšanas projekta pa būves kārtām un Darbu programmu izstrādi atsevišķiem darbu veidiem, ieskaitot esošo </w:t>
      </w:r>
      <w:r w:rsidR="008A4267">
        <w:t>konstrukciju</w:t>
      </w:r>
      <w:r w:rsidRPr="00847021">
        <w:t xml:space="preserve"> nojaukšanu;</w:t>
      </w:r>
    </w:p>
    <w:p w14:paraId="6F6EA381" w14:textId="77777777" w:rsidR="008E7BA1" w:rsidRDefault="008E7BA1" w:rsidP="00F90C04">
      <w:pPr>
        <w:pStyle w:val="ListParagraph1"/>
        <w:numPr>
          <w:ilvl w:val="0"/>
          <w:numId w:val="9"/>
        </w:numPr>
        <w:spacing w:before="60" w:after="0"/>
        <w:ind w:left="0" w:firstLine="426"/>
        <w:contextualSpacing w:val="0"/>
      </w:pPr>
      <w:r>
        <w:t>N</w:t>
      </w:r>
      <w:r w:rsidRPr="00847021">
        <w:t>epieciešamo papildus saskaņojumu veikšanu</w:t>
      </w:r>
      <w:r>
        <w:t>;</w:t>
      </w:r>
    </w:p>
    <w:p w14:paraId="14793EF0" w14:textId="61C64D4F" w:rsidR="008A4267" w:rsidRDefault="008E7BA1" w:rsidP="00FD588B">
      <w:pPr>
        <w:pStyle w:val="ListParagraph1"/>
        <w:numPr>
          <w:ilvl w:val="0"/>
          <w:numId w:val="9"/>
        </w:numPr>
        <w:spacing w:before="60" w:after="0"/>
        <w:ind w:left="0" w:firstLine="426"/>
        <w:contextualSpacing w:val="0"/>
      </w:pPr>
      <w:r>
        <w:t>E</w:t>
      </w:r>
      <w:r w:rsidRPr="00847021">
        <w:t>sošo komunikāciju pārcelšanu pagaidu stāvoklī vai to aizsardzības pasākumi</w:t>
      </w:r>
      <w:r>
        <w:t>, tehnisko risinājumu izstrādāšana un saskaņošana</w:t>
      </w:r>
      <w:r w:rsidR="00FD588B">
        <w:t>.</w:t>
      </w:r>
    </w:p>
    <w:p w14:paraId="4DB3CAE7" w14:textId="4757016A" w:rsidR="008E7BA1" w:rsidRDefault="008E7BA1" w:rsidP="00C21707">
      <w:pPr>
        <w:ind w:firstLine="425"/>
      </w:pPr>
    </w:p>
    <w:p w14:paraId="057BD1D2" w14:textId="5CB17783" w:rsidR="00CD11D3" w:rsidRPr="00041FAE" w:rsidRDefault="00CD11D3" w:rsidP="00B96037">
      <w:pPr>
        <w:pStyle w:val="Heading1"/>
      </w:pPr>
      <w:bookmarkStart w:id="84" w:name="_Toc389554615"/>
      <w:bookmarkStart w:id="85" w:name="_Toc393967710"/>
      <w:bookmarkStart w:id="86" w:name="_Toc401038258"/>
      <w:bookmarkStart w:id="87" w:name="_Toc406746846"/>
      <w:bookmarkStart w:id="88" w:name="_Toc408492814"/>
      <w:bookmarkStart w:id="89" w:name="_Toc458514703"/>
      <w:bookmarkStart w:id="90" w:name="_Ref459043432"/>
      <w:bookmarkStart w:id="91" w:name="_Ref459292824"/>
      <w:bookmarkStart w:id="92" w:name="_Toc501612569"/>
      <w:r w:rsidRPr="00041FAE">
        <w:t xml:space="preserve">Zemes </w:t>
      </w:r>
      <w:r w:rsidRPr="00B96037">
        <w:t>darbi</w:t>
      </w:r>
      <w:bookmarkEnd w:id="84"/>
      <w:bookmarkEnd w:id="85"/>
      <w:bookmarkEnd w:id="86"/>
      <w:bookmarkEnd w:id="87"/>
      <w:bookmarkEnd w:id="88"/>
      <w:bookmarkEnd w:id="89"/>
      <w:bookmarkEnd w:id="90"/>
      <w:bookmarkEnd w:id="91"/>
      <w:bookmarkEnd w:id="92"/>
    </w:p>
    <w:p w14:paraId="2C6CE7C9" w14:textId="77777777" w:rsidR="00CD11D3" w:rsidRDefault="00CD11D3" w:rsidP="00452224">
      <w:pPr>
        <w:pStyle w:val="Hidden"/>
      </w:pPr>
      <w:r w:rsidRPr="00992BCF">
        <w:t xml:space="preserve">Attiecas uz visām satiksmes būvēm. </w:t>
      </w:r>
    </w:p>
    <w:p w14:paraId="308E588F" w14:textId="19F81238" w:rsidR="001562B3" w:rsidRDefault="00D92D21" w:rsidP="001562B3">
      <w:pPr>
        <w:ind w:firstLine="425"/>
        <w:rPr>
          <w:color w:val="000000"/>
        </w:rPr>
      </w:pPr>
      <w:r w:rsidRPr="00D92D21">
        <w:rPr>
          <w:color w:val="000000"/>
        </w:rPr>
        <w:t>Process aptver piegādi un visus darbus, kas saistīti ar grunts, šķembu un akmeņu izmantošanu</w:t>
      </w:r>
      <w:r>
        <w:rPr>
          <w:color w:val="000000"/>
        </w:rPr>
        <w:t>.</w:t>
      </w:r>
      <w:r w:rsidR="008A4267">
        <w:rPr>
          <w:color w:val="000000"/>
        </w:rPr>
        <w:t xml:space="preserve"> </w:t>
      </w:r>
      <w:r w:rsidR="00CD11D3" w:rsidRPr="00522004">
        <w:rPr>
          <w:color w:val="000000"/>
        </w:rPr>
        <w:t>Process ietver rakšanai nepieciešamo iekārtu uzstādīšanu, rakšanu ar iekraušanu un izvešanu, vai izrakto masu izvietošanu līdzās rakšanas vietai, būvbedres pamata izlīdzināšanu, kā arī komunikāciju aizsardzības pasākumus.</w:t>
      </w:r>
      <w:r w:rsidR="001562B3">
        <w:rPr>
          <w:color w:val="000000"/>
        </w:rPr>
        <w:t xml:space="preserve"> Ar saistvielām nesaistītu konstruktīvo kārtu izbūve veicama ievērojot “Ceļu specifikācijas 2017” 5. nodaļas prasības.</w:t>
      </w:r>
    </w:p>
    <w:p w14:paraId="075359D7" w14:textId="33A35B3C" w:rsidR="002D449F" w:rsidRDefault="002D449F" w:rsidP="001562B3">
      <w:pPr>
        <w:ind w:firstLine="425"/>
        <w:rPr>
          <w:color w:val="000000"/>
        </w:rPr>
      </w:pPr>
      <w:r>
        <w:rPr>
          <w:color w:val="000000"/>
        </w:rPr>
        <w:t>Z</w:t>
      </w:r>
      <w:r w:rsidRPr="002D449F">
        <w:rPr>
          <w:color w:val="000000"/>
        </w:rPr>
        <w:t>emes klātne izbūvējama atbilstoši</w:t>
      </w:r>
      <w:r>
        <w:rPr>
          <w:color w:val="000000"/>
        </w:rPr>
        <w:t xml:space="preserve"> “Ceļu specifikācijas 2017” </w:t>
      </w:r>
      <w:r w:rsidRPr="002D449F">
        <w:rPr>
          <w:color w:val="000000"/>
        </w:rPr>
        <w:t>4. sadaļ</w:t>
      </w:r>
      <w:r>
        <w:rPr>
          <w:color w:val="000000"/>
        </w:rPr>
        <w:t>as</w:t>
      </w:r>
      <w:r w:rsidRPr="002D449F">
        <w:rPr>
          <w:color w:val="000000"/>
        </w:rPr>
        <w:t xml:space="preserve"> "Zemes klātne'' prasībām</w:t>
      </w:r>
      <w:r>
        <w:rPr>
          <w:color w:val="000000"/>
        </w:rPr>
        <w:t>. S</w:t>
      </w:r>
      <w:r w:rsidRPr="002D449F">
        <w:rPr>
          <w:color w:val="000000"/>
        </w:rPr>
        <w:t>alizturīgiem minerālmateriālu maisījumiem</w:t>
      </w:r>
      <w:r>
        <w:rPr>
          <w:color w:val="000000"/>
        </w:rPr>
        <w:t xml:space="preserve"> </w:t>
      </w:r>
      <w:r w:rsidRPr="002D449F">
        <w:rPr>
          <w:color w:val="000000"/>
        </w:rPr>
        <w:t>jāatbilst 5. sadaļ</w:t>
      </w:r>
      <w:r>
        <w:rPr>
          <w:color w:val="000000"/>
        </w:rPr>
        <w:t xml:space="preserve">as </w:t>
      </w:r>
      <w:r w:rsidRPr="002D449F">
        <w:rPr>
          <w:color w:val="000000"/>
        </w:rPr>
        <w:t>''Ar</w:t>
      </w:r>
      <w:r>
        <w:rPr>
          <w:color w:val="000000"/>
        </w:rPr>
        <w:t xml:space="preserve"> </w:t>
      </w:r>
      <w:r w:rsidRPr="002D449F">
        <w:rPr>
          <w:color w:val="000000"/>
        </w:rPr>
        <w:t>saistvielām nesaistītas konstruktīvās</w:t>
      </w:r>
      <w:r>
        <w:rPr>
          <w:color w:val="000000"/>
        </w:rPr>
        <w:t xml:space="preserve"> </w:t>
      </w:r>
      <w:r w:rsidRPr="002D449F">
        <w:rPr>
          <w:color w:val="000000"/>
        </w:rPr>
        <w:t>kārtas''</w:t>
      </w:r>
      <w:r w:rsidR="00545C56">
        <w:rPr>
          <w:color w:val="000000"/>
        </w:rPr>
        <w:t xml:space="preserve"> </w:t>
      </w:r>
      <w:r w:rsidRPr="002D449F">
        <w:rPr>
          <w:color w:val="000000"/>
        </w:rPr>
        <w:t>(tab.5.1-1) prasībām</w:t>
      </w:r>
      <w:r>
        <w:rPr>
          <w:color w:val="000000"/>
        </w:rPr>
        <w:t>. M</w:t>
      </w:r>
      <w:r w:rsidRPr="002D449F">
        <w:rPr>
          <w:color w:val="000000"/>
        </w:rPr>
        <w:t>inerālmateriālu maisījumam 0/45</w:t>
      </w:r>
      <w:r>
        <w:rPr>
          <w:color w:val="000000"/>
        </w:rPr>
        <w:t xml:space="preserve"> </w:t>
      </w:r>
      <w:r w:rsidRPr="002D449F">
        <w:rPr>
          <w:color w:val="000000"/>
        </w:rPr>
        <w:t>jāatbilst 5. sadaļ</w:t>
      </w:r>
      <w:r>
        <w:rPr>
          <w:color w:val="000000"/>
        </w:rPr>
        <w:t>as</w:t>
      </w:r>
      <w:r w:rsidRPr="002D449F">
        <w:rPr>
          <w:color w:val="000000"/>
        </w:rPr>
        <w:t xml:space="preserve"> ''Ar</w:t>
      </w:r>
      <w:r>
        <w:rPr>
          <w:color w:val="000000"/>
        </w:rPr>
        <w:t xml:space="preserve"> </w:t>
      </w:r>
      <w:r w:rsidRPr="002D449F">
        <w:rPr>
          <w:color w:val="000000"/>
        </w:rPr>
        <w:t>saistvielām nesaistītas konstruktīvās</w:t>
      </w:r>
      <w:r>
        <w:rPr>
          <w:color w:val="000000"/>
        </w:rPr>
        <w:t xml:space="preserve"> </w:t>
      </w:r>
      <w:r w:rsidRPr="002D449F">
        <w:rPr>
          <w:color w:val="000000"/>
        </w:rPr>
        <w:t>kārtas''</w:t>
      </w:r>
      <w:r>
        <w:rPr>
          <w:color w:val="000000"/>
        </w:rPr>
        <w:t xml:space="preserve"> </w:t>
      </w:r>
      <w:r w:rsidRPr="002D449F">
        <w:rPr>
          <w:color w:val="000000"/>
        </w:rPr>
        <w:t>(5.2 apakšpunkts tab.</w:t>
      </w:r>
      <w:r>
        <w:rPr>
          <w:color w:val="000000"/>
        </w:rPr>
        <w:t xml:space="preserve"> </w:t>
      </w:r>
      <w:r w:rsidRPr="002D449F">
        <w:rPr>
          <w:color w:val="000000"/>
        </w:rPr>
        <w:t>5.2</w:t>
      </w:r>
      <w:r>
        <w:rPr>
          <w:color w:val="000000"/>
        </w:rPr>
        <w:t xml:space="preserve"> apakšpunkts tab. 5.2-21).</w:t>
      </w:r>
    </w:p>
    <w:p w14:paraId="4BD18BBE" w14:textId="6619D027" w:rsidR="001562B3" w:rsidRDefault="00CD11D3" w:rsidP="001562B3">
      <w:pPr>
        <w:ind w:firstLine="425"/>
        <w:rPr>
          <w:color w:val="000000"/>
          <w:u w:val="single"/>
        </w:rPr>
      </w:pPr>
      <w:r w:rsidRPr="008A4267">
        <w:rPr>
          <w:color w:val="000000"/>
        </w:rPr>
        <w:t>Kaut arī rasējumos ir jābūt norādītām inženierkomunikāciju atrašanās vietām, tomēr pirms rakšanas darbu uzsākšanas komunikāciju īpašnieka pārstāvim ir jāprecizē to atrašanās vietu.</w:t>
      </w:r>
    </w:p>
    <w:p w14:paraId="0E9EC8DC" w14:textId="57C39DD3" w:rsidR="00376255" w:rsidRPr="001562B3" w:rsidRDefault="00CD11D3" w:rsidP="001562B3">
      <w:pPr>
        <w:ind w:firstLine="425"/>
        <w:rPr>
          <w:color w:val="000000"/>
          <w:u w:val="single"/>
        </w:rPr>
      </w:pPr>
      <w:r w:rsidRPr="001562B3">
        <w:rPr>
          <w:color w:val="000000"/>
        </w:rPr>
        <w:t xml:space="preserve">Nepieciešamais smilts materiāls un tā ieguves vieta būvuzņēmējam jāsaskaņo ar būvinženieri. </w:t>
      </w:r>
      <w:r w:rsidR="008A4267" w:rsidRPr="001562B3">
        <w:rPr>
          <w:color w:val="000000"/>
        </w:rPr>
        <w:t>I</w:t>
      </w:r>
      <w:r w:rsidRPr="001562B3">
        <w:rPr>
          <w:color w:val="000000"/>
        </w:rPr>
        <w:t>zmantojamai drenējošai smiltij jābūt tīrai, bez organiskiem piejaukumiem un ar tādām fizikālām īpašībām, kas ļautu sasniegt noblīvēšanās koeficientu, kā arī ar labām drenējošām īpašībām</w:t>
      </w:r>
      <w:r w:rsidR="001562B3" w:rsidRPr="001562B3">
        <w:rPr>
          <w:color w:val="000000"/>
        </w:rPr>
        <w:t xml:space="preserve">. </w:t>
      </w:r>
      <w:r w:rsidRPr="001562B3">
        <w:rPr>
          <w:color w:val="000000"/>
        </w:rPr>
        <w:t xml:space="preserve">Ja būvbedrē izraktā grunts atbilst šīm prasībām, tad </w:t>
      </w:r>
      <w:r w:rsidR="001562B3" w:rsidRPr="001562B3">
        <w:rPr>
          <w:color w:val="000000"/>
        </w:rPr>
        <w:t xml:space="preserve">ceļu konstrukcijai </w:t>
      </w:r>
      <w:r w:rsidRPr="001562B3">
        <w:rPr>
          <w:color w:val="000000"/>
        </w:rPr>
        <w:t>iespējams izmantot izrakto grunti.</w:t>
      </w:r>
    </w:p>
    <w:p w14:paraId="45E1CCFC" w14:textId="77777777" w:rsidR="00773D78" w:rsidRPr="00322785" w:rsidRDefault="00773D78" w:rsidP="00452224">
      <w:pPr>
        <w:pStyle w:val="Heading2"/>
      </w:pPr>
      <w:bookmarkStart w:id="93" w:name="_Toc501612570"/>
      <w:r w:rsidRPr="00322785">
        <w:t>Ģeosintētiskie materiāli</w:t>
      </w:r>
      <w:bookmarkEnd w:id="93"/>
    </w:p>
    <w:p w14:paraId="6D6AEE06" w14:textId="0B744D50" w:rsidR="005106B8" w:rsidRPr="00322785" w:rsidRDefault="00B513E5" w:rsidP="005106B8">
      <w:pPr>
        <w:pStyle w:val="Hidden"/>
        <w:rPr>
          <w:color w:val="auto"/>
        </w:rPr>
      </w:pPr>
      <w:r w:rsidRPr="00322785">
        <w:rPr>
          <w:color w:val="auto"/>
        </w:rPr>
        <w:t>Nogāzēs un zem konusu nostiprinājumiem – R; S; F</w:t>
      </w:r>
    </w:p>
    <w:p w14:paraId="2010A1FB" w14:textId="004A8763" w:rsidR="00B513E5" w:rsidRPr="00322785" w:rsidRDefault="00B513E5" w:rsidP="005106B8">
      <w:pPr>
        <w:pStyle w:val="Hidden"/>
        <w:rPr>
          <w:color w:val="auto"/>
        </w:rPr>
      </w:pPr>
      <w:r w:rsidRPr="00322785">
        <w:rPr>
          <w:color w:val="auto"/>
        </w:rPr>
        <w:t>Zem atbalsta gulšņiem – F; S</w:t>
      </w:r>
    </w:p>
    <w:p w14:paraId="73BF0FCB" w14:textId="233A965E" w:rsidR="008F44D9" w:rsidRPr="00322785" w:rsidRDefault="00B162F2" w:rsidP="008F44D9">
      <w:pPr>
        <w:rPr>
          <w:rFonts w:cs="Arial"/>
        </w:rPr>
      </w:pPr>
      <w:r w:rsidRPr="00322785">
        <w:t>Process ietver ar saistvielām nesaistītu kārtu atdalīšanu</w:t>
      </w:r>
      <w:r w:rsidR="00437395">
        <w:t xml:space="preserve"> </w:t>
      </w:r>
      <w:r w:rsidRPr="00322785">
        <w:t xml:space="preserve">ar </w:t>
      </w:r>
      <w:proofErr w:type="spellStart"/>
      <w:r w:rsidRPr="00322785">
        <w:t>ģeosintētiskiem</w:t>
      </w:r>
      <w:proofErr w:type="spellEnd"/>
      <w:r w:rsidRPr="00322785">
        <w:t xml:space="preserve"> materiāliem - pamatnes un virsmu sagatavošanu (līdzināšana, planēšana, sablīvēšana), materiālu sagatavošanu vai ražošanu, piegādi un iestrādi. </w:t>
      </w:r>
    </w:p>
    <w:p w14:paraId="75559292" w14:textId="6F2380AF" w:rsidR="00EB6102" w:rsidRPr="00322785" w:rsidRDefault="007905C1" w:rsidP="00EB6102">
      <w:proofErr w:type="spellStart"/>
      <w:r w:rsidRPr="00322785">
        <w:t>Ģeosintētiskā</w:t>
      </w:r>
      <w:proofErr w:type="spellEnd"/>
      <w:r w:rsidRPr="00322785">
        <w:t xml:space="preserve"> materiāla īpaš</w:t>
      </w:r>
      <w:r w:rsidR="00A34E14" w:rsidRPr="00322785">
        <w:t>ību</w:t>
      </w:r>
      <w:r w:rsidR="00057662" w:rsidRPr="00322785">
        <w:t xml:space="preserve"> vērtības</w:t>
      </w:r>
    </w:p>
    <w:tbl>
      <w:tblPr>
        <w:tblStyle w:val="TableGrid"/>
        <w:tblW w:w="0" w:type="auto"/>
        <w:tblLook w:val="04A0" w:firstRow="1" w:lastRow="0" w:firstColumn="1" w:lastColumn="0" w:noHBand="0" w:noVBand="1"/>
      </w:tblPr>
      <w:tblGrid>
        <w:gridCol w:w="5666"/>
        <w:gridCol w:w="1695"/>
      </w:tblGrid>
      <w:tr w:rsidR="00057662" w:rsidRPr="00322785" w14:paraId="2C26DDD7" w14:textId="77777777" w:rsidTr="00B36C35">
        <w:tc>
          <w:tcPr>
            <w:tcW w:w="5666" w:type="dxa"/>
          </w:tcPr>
          <w:p w14:paraId="3DBEDF9F" w14:textId="77777777" w:rsidR="00057662" w:rsidRPr="00322785" w:rsidRDefault="00057662" w:rsidP="00B36C35">
            <w:pPr>
              <w:spacing w:before="240"/>
              <w:ind w:firstLine="0"/>
              <w:jc w:val="center"/>
              <w:rPr>
                <w:rFonts w:cs="Arial"/>
                <w:b/>
              </w:rPr>
            </w:pPr>
            <w:r w:rsidRPr="00322785">
              <w:rPr>
                <w:rFonts w:cs="Arial"/>
                <w:b/>
              </w:rPr>
              <w:t>Īpašība</w:t>
            </w:r>
          </w:p>
        </w:tc>
        <w:tc>
          <w:tcPr>
            <w:tcW w:w="1695" w:type="dxa"/>
          </w:tcPr>
          <w:p w14:paraId="5E95994C" w14:textId="199BCB10" w:rsidR="00057662" w:rsidRPr="00322785" w:rsidRDefault="00057662" w:rsidP="00B36C35">
            <w:pPr>
              <w:spacing w:before="240"/>
              <w:ind w:firstLine="0"/>
              <w:jc w:val="center"/>
              <w:rPr>
                <w:rFonts w:cs="Arial"/>
                <w:b/>
              </w:rPr>
            </w:pPr>
            <w:r w:rsidRPr="00322785">
              <w:rPr>
                <w:rFonts w:cs="Arial"/>
                <w:b/>
              </w:rPr>
              <w:t>Vērtība</w:t>
            </w:r>
          </w:p>
        </w:tc>
      </w:tr>
      <w:tr w:rsidR="00057662" w:rsidRPr="00322785" w14:paraId="5571CEAA" w14:textId="77777777" w:rsidTr="00B36C35">
        <w:tc>
          <w:tcPr>
            <w:tcW w:w="5666" w:type="dxa"/>
          </w:tcPr>
          <w:p w14:paraId="6A1943CA" w14:textId="77777777" w:rsidR="00057662" w:rsidRPr="00322785" w:rsidRDefault="00057662" w:rsidP="00B36C35">
            <w:pPr>
              <w:spacing w:after="0"/>
              <w:ind w:firstLine="0"/>
              <w:jc w:val="left"/>
              <w:rPr>
                <w:rFonts w:cs="Arial"/>
              </w:rPr>
            </w:pPr>
            <w:r w:rsidRPr="00322785">
              <w:rPr>
                <w:rFonts w:cs="Arial"/>
              </w:rPr>
              <w:t xml:space="preserve">Stiepes stiprība F (abos virzienos) </w:t>
            </w:r>
          </w:p>
        </w:tc>
        <w:tc>
          <w:tcPr>
            <w:tcW w:w="1695" w:type="dxa"/>
          </w:tcPr>
          <w:p w14:paraId="664A8F8C" w14:textId="06270311" w:rsidR="00057662" w:rsidRPr="00322785" w:rsidRDefault="00057662" w:rsidP="00B36C35">
            <w:pPr>
              <w:spacing w:after="0"/>
              <w:ind w:firstLine="0"/>
              <w:jc w:val="center"/>
              <w:rPr>
                <w:rFonts w:cs="Arial"/>
              </w:rPr>
            </w:pPr>
            <w:r w:rsidRPr="00322785">
              <w:rPr>
                <w:rFonts w:cs="Arial"/>
              </w:rPr>
              <w:t>≥1</w:t>
            </w:r>
            <w:r w:rsidR="002D449F">
              <w:rPr>
                <w:rFonts w:cs="Arial"/>
              </w:rPr>
              <w:t>1,2</w:t>
            </w:r>
            <w:r w:rsidRPr="00322785">
              <w:rPr>
                <w:rFonts w:cs="Arial"/>
              </w:rPr>
              <w:t xml:space="preserve"> kN/m</w:t>
            </w:r>
          </w:p>
        </w:tc>
      </w:tr>
      <w:tr w:rsidR="00057662" w:rsidRPr="00322785" w14:paraId="14AC1CF5" w14:textId="77777777" w:rsidTr="00B36C35">
        <w:tc>
          <w:tcPr>
            <w:tcW w:w="5666" w:type="dxa"/>
          </w:tcPr>
          <w:p w14:paraId="0A1243AD" w14:textId="77777777" w:rsidR="00057662" w:rsidRPr="00322785" w:rsidRDefault="00057662" w:rsidP="00B36C35">
            <w:pPr>
              <w:spacing w:after="0"/>
              <w:ind w:firstLine="0"/>
              <w:jc w:val="left"/>
              <w:rPr>
                <w:rFonts w:cs="Arial"/>
              </w:rPr>
            </w:pPr>
            <w:r w:rsidRPr="00322785">
              <w:rPr>
                <w:rFonts w:cs="Arial"/>
              </w:rPr>
              <w:t xml:space="preserve">Pagarinājums ε pie </w:t>
            </w:r>
            <w:proofErr w:type="spellStart"/>
            <w:r w:rsidRPr="00322785">
              <w:rPr>
                <w:rFonts w:cs="Arial"/>
              </w:rPr>
              <w:t>max</w:t>
            </w:r>
            <w:proofErr w:type="spellEnd"/>
            <w:r w:rsidRPr="00322785">
              <w:rPr>
                <w:rFonts w:cs="Arial"/>
              </w:rPr>
              <w:t xml:space="preserve"> slodzes (abos virzienos)</w:t>
            </w:r>
          </w:p>
        </w:tc>
        <w:tc>
          <w:tcPr>
            <w:tcW w:w="1695" w:type="dxa"/>
          </w:tcPr>
          <w:p w14:paraId="79BAF73F" w14:textId="53D60220" w:rsidR="00057662" w:rsidRPr="00322785" w:rsidRDefault="00057662" w:rsidP="00B36C35">
            <w:pPr>
              <w:spacing w:after="0"/>
              <w:ind w:firstLine="0"/>
              <w:jc w:val="center"/>
              <w:rPr>
                <w:rFonts w:cs="Arial"/>
              </w:rPr>
            </w:pPr>
            <w:r w:rsidRPr="00322785">
              <w:rPr>
                <w:rFonts w:cs="Arial"/>
              </w:rPr>
              <w:t>35≤%≤100%</w:t>
            </w:r>
          </w:p>
        </w:tc>
      </w:tr>
      <w:tr w:rsidR="00057662" w:rsidRPr="00322785" w14:paraId="7F0030FA" w14:textId="77777777" w:rsidTr="00B36C35">
        <w:tc>
          <w:tcPr>
            <w:tcW w:w="5666" w:type="dxa"/>
          </w:tcPr>
          <w:p w14:paraId="29DF9A3A" w14:textId="77777777" w:rsidR="00057662" w:rsidRPr="00322785" w:rsidRDefault="00057662" w:rsidP="00B36C35">
            <w:pPr>
              <w:spacing w:after="0"/>
              <w:ind w:firstLine="0"/>
              <w:jc w:val="left"/>
              <w:rPr>
                <w:rFonts w:cs="Arial"/>
              </w:rPr>
            </w:pPr>
            <w:r w:rsidRPr="00322785">
              <w:rPr>
                <w:rFonts w:cs="Arial"/>
              </w:rPr>
              <w:t xml:space="preserve">Statiskās </w:t>
            </w:r>
            <w:proofErr w:type="spellStart"/>
            <w:r w:rsidRPr="00322785">
              <w:rPr>
                <w:rFonts w:cs="Arial"/>
              </w:rPr>
              <w:t>caurspiešanas</w:t>
            </w:r>
            <w:proofErr w:type="spellEnd"/>
            <w:r w:rsidRPr="00322785">
              <w:rPr>
                <w:rFonts w:cs="Arial"/>
              </w:rPr>
              <w:t xml:space="preserve"> tests (CBR tests)</w:t>
            </w:r>
          </w:p>
        </w:tc>
        <w:tc>
          <w:tcPr>
            <w:tcW w:w="1695" w:type="dxa"/>
          </w:tcPr>
          <w:p w14:paraId="022C77E5" w14:textId="35DB10EC" w:rsidR="00057662" w:rsidRPr="00322785" w:rsidRDefault="00057662" w:rsidP="00B36C35">
            <w:pPr>
              <w:spacing w:after="0"/>
              <w:ind w:firstLine="0"/>
              <w:jc w:val="center"/>
              <w:rPr>
                <w:rFonts w:cs="Arial"/>
              </w:rPr>
            </w:pPr>
            <w:r w:rsidRPr="00322785">
              <w:rPr>
                <w:rFonts w:cs="Arial"/>
              </w:rPr>
              <w:t>≥ 1,5 kN</w:t>
            </w:r>
          </w:p>
        </w:tc>
      </w:tr>
      <w:tr w:rsidR="00057662" w:rsidRPr="00322785" w14:paraId="7DE5025D" w14:textId="77777777" w:rsidTr="00B36C35">
        <w:tc>
          <w:tcPr>
            <w:tcW w:w="5666" w:type="dxa"/>
          </w:tcPr>
          <w:p w14:paraId="4563EE25" w14:textId="77777777" w:rsidR="00057662" w:rsidRPr="00322785" w:rsidRDefault="00057662" w:rsidP="00B36C35">
            <w:pPr>
              <w:spacing w:after="0"/>
              <w:ind w:firstLine="0"/>
              <w:jc w:val="left"/>
              <w:rPr>
                <w:rFonts w:cs="Arial"/>
              </w:rPr>
            </w:pPr>
            <w:r w:rsidRPr="00322785">
              <w:rPr>
                <w:rFonts w:cs="Arial"/>
              </w:rPr>
              <w:t>Dinamiskās perforācijas izturība (krītošā konusa tests)</w:t>
            </w:r>
          </w:p>
        </w:tc>
        <w:tc>
          <w:tcPr>
            <w:tcW w:w="1695" w:type="dxa"/>
          </w:tcPr>
          <w:p w14:paraId="25B3CDA5" w14:textId="3E4A323D" w:rsidR="00057662" w:rsidRPr="00322785" w:rsidRDefault="00057662" w:rsidP="00B36C35">
            <w:pPr>
              <w:spacing w:after="0"/>
              <w:ind w:firstLine="0"/>
              <w:jc w:val="center"/>
              <w:rPr>
                <w:rFonts w:cs="Arial"/>
              </w:rPr>
            </w:pPr>
            <w:r w:rsidRPr="00322785">
              <w:rPr>
                <w:rFonts w:cs="Arial"/>
              </w:rPr>
              <w:t>≤ 25 mm</w:t>
            </w:r>
          </w:p>
        </w:tc>
      </w:tr>
      <w:tr w:rsidR="00322785" w:rsidRPr="00322785" w14:paraId="5C0E0F31" w14:textId="77777777" w:rsidTr="00B36C35">
        <w:tc>
          <w:tcPr>
            <w:tcW w:w="5666" w:type="dxa"/>
          </w:tcPr>
          <w:p w14:paraId="5598984E" w14:textId="77777777" w:rsidR="00057662" w:rsidRPr="00322785" w:rsidRDefault="00057662" w:rsidP="00B36C35">
            <w:pPr>
              <w:spacing w:after="0"/>
              <w:ind w:firstLine="0"/>
              <w:jc w:val="left"/>
              <w:rPr>
                <w:rFonts w:cs="Arial"/>
              </w:rPr>
            </w:pPr>
            <w:r w:rsidRPr="00322785">
              <w:rPr>
                <w:rFonts w:cs="Arial"/>
              </w:rPr>
              <w:t>Raksturīgais poru atvērumu izmērs</w:t>
            </w:r>
          </w:p>
        </w:tc>
        <w:tc>
          <w:tcPr>
            <w:tcW w:w="1695" w:type="dxa"/>
          </w:tcPr>
          <w:p w14:paraId="5A17BF2D" w14:textId="6DCD80A3" w:rsidR="00057662" w:rsidRPr="00322785" w:rsidRDefault="00057662" w:rsidP="00B36C35">
            <w:pPr>
              <w:spacing w:after="0"/>
              <w:ind w:firstLine="0"/>
              <w:jc w:val="center"/>
              <w:rPr>
                <w:rFonts w:cs="Arial"/>
              </w:rPr>
            </w:pPr>
            <w:r w:rsidRPr="00322785">
              <w:rPr>
                <w:rFonts w:cs="Arial"/>
              </w:rPr>
              <w:t>60≤µm≤120</w:t>
            </w:r>
          </w:p>
        </w:tc>
      </w:tr>
      <w:tr w:rsidR="00057662" w:rsidRPr="00322785" w14:paraId="2E2A0744" w14:textId="77777777" w:rsidTr="00B36C35">
        <w:tc>
          <w:tcPr>
            <w:tcW w:w="5666" w:type="dxa"/>
          </w:tcPr>
          <w:p w14:paraId="3638CE5F" w14:textId="413FCC85" w:rsidR="00057662" w:rsidRPr="00322785" w:rsidRDefault="00057662" w:rsidP="00B36C35">
            <w:pPr>
              <w:spacing w:after="0"/>
              <w:ind w:firstLine="0"/>
              <w:jc w:val="left"/>
              <w:rPr>
                <w:rFonts w:cs="Arial"/>
              </w:rPr>
            </w:pPr>
            <w:r w:rsidRPr="00322785">
              <w:rPr>
                <w:rFonts w:cs="Arial"/>
              </w:rPr>
              <w:t>Ūdens caurlaidība perpendikulāri plaknei</w:t>
            </w:r>
          </w:p>
        </w:tc>
        <w:tc>
          <w:tcPr>
            <w:tcW w:w="1695" w:type="dxa"/>
          </w:tcPr>
          <w:p w14:paraId="3C51EE26" w14:textId="7738A327" w:rsidR="00057662" w:rsidRPr="00322785" w:rsidRDefault="00057662" w:rsidP="00B36C35">
            <w:pPr>
              <w:spacing w:after="0"/>
              <w:ind w:firstLine="0"/>
              <w:jc w:val="center"/>
              <w:rPr>
                <w:rFonts w:cs="Arial"/>
              </w:rPr>
            </w:pPr>
            <w:r w:rsidRPr="00322785">
              <w:rPr>
                <w:rFonts w:cs="Arial"/>
              </w:rPr>
              <w:t>30≤l/m2*s≤120</w:t>
            </w:r>
          </w:p>
        </w:tc>
      </w:tr>
    </w:tbl>
    <w:p w14:paraId="659622E7" w14:textId="2B16F108" w:rsidR="00057662" w:rsidRPr="00322785" w:rsidRDefault="00057662" w:rsidP="00057662"/>
    <w:p w14:paraId="07EC46F1" w14:textId="0A42A94D" w:rsidR="00AA0758" w:rsidRPr="00322785" w:rsidRDefault="00AA0758" w:rsidP="00AA0758">
      <w:r w:rsidRPr="00322785">
        <w:t xml:space="preserve">c) </w:t>
      </w:r>
      <w:proofErr w:type="spellStart"/>
      <w:r w:rsidRPr="00322785">
        <w:t>Ģeosintētiskā</w:t>
      </w:r>
      <w:proofErr w:type="spellEnd"/>
      <w:r w:rsidRPr="00322785">
        <w:t xml:space="preserve"> materiāla stāvokļa fiksēšanai lieto tērauda stiegru enkurus (āķus, cemmes).</w:t>
      </w:r>
      <w:r w:rsidR="00437395">
        <w:t xml:space="preserve"> </w:t>
      </w:r>
      <w:r w:rsidRPr="00322785">
        <w:t>Darbu izpildei nepieciešamās iekārtas vai mehānismus, kas nodrošina kvalitatīvu darba izpildi, izvēlas būvuzņēmējs.</w:t>
      </w:r>
    </w:p>
    <w:p w14:paraId="0E6A43AD" w14:textId="77777777" w:rsidR="00AA0758" w:rsidRPr="00322785" w:rsidRDefault="00AA0758" w:rsidP="00AA0758">
      <w:r w:rsidRPr="00322785">
        <w:t xml:space="preserve">Pirms </w:t>
      </w:r>
      <w:proofErr w:type="spellStart"/>
      <w:r w:rsidRPr="00322785">
        <w:t>ģeosintētiskā</w:t>
      </w:r>
      <w:proofErr w:type="spellEnd"/>
      <w:r w:rsidRPr="00322785">
        <w:t xml:space="preserve"> materiāla ieklāšanas pamatne jānoblīvē (&gt; 0.98) un jānolīdzina, jānoņem priekšmeti, kas varētu saplēst ieklājamo materiālu.</w:t>
      </w:r>
    </w:p>
    <w:p w14:paraId="1DB2F933" w14:textId="77777777" w:rsidR="00AA0758" w:rsidRPr="00322785" w:rsidRDefault="00AA0758" w:rsidP="00AA0758">
      <w:proofErr w:type="spellStart"/>
      <w:r w:rsidRPr="00322785">
        <w:t>Ģeotekstila</w:t>
      </w:r>
      <w:proofErr w:type="spellEnd"/>
      <w:r w:rsidRPr="00322785">
        <w:t xml:space="preserve"> savienošanu veikt ar pārklāšanu – ar pārlaidumu vismaz 0.3 m platumā (1 m platumā uz vājas nestspējas grunts). Ja materiāla ražotājs noteicis lielākus nepieciešamos pārlaidumus, jāievēro ražotāja prasības. Ja materiāla ražotājs pieļauj citus savienojuma veidus (sametināšanu, </w:t>
      </w:r>
      <w:r w:rsidRPr="00322785">
        <w:lastRenderedPageBreak/>
        <w:t xml:space="preserve">sašūšanu), ņemt vērā ražotāja norādījumus. Ieklāto </w:t>
      </w:r>
      <w:proofErr w:type="spellStart"/>
      <w:r w:rsidRPr="00322785">
        <w:t>ģeosintētisko</w:t>
      </w:r>
      <w:proofErr w:type="spellEnd"/>
      <w:r w:rsidRPr="00322785">
        <w:t xml:space="preserve"> materiālu fiksē ar enkuriem, lai tas nemainītu stāvokli iestrādājot apberamo materiālu.</w:t>
      </w:r>
    </w:p>
    <w:p w14:paraId="760ED997" w14:textId="77777777" w:rsidR="00AA0758" w:rsidRPr="00322785" w:rsidRDefault="00AA0758" w:rsidP="00AA0758">
      <w:r w:rsidRPr="00322785">
        <w:t xml:space="preserve">Nav pieļaujama transporta līdzekļu kustība pa neapbērtu ģeotekstilu. Transporta līdzekļu kustība pieļaujama, ja uz tā ir iestrādāta un sablīvēta vismaz 20 cm bieza </w:t>
      </w:r>
      <w:proofErr w:type="spellStart"/>
      <w:r w:rsidRPr="00322785">
        <w:t>minerālmateriāla</w:t>
      </w:r>
      <w:proofErr w:type="spellEnd"/>
      <w:r w:rsidRPr="00322785">
        <w:t xml:space="preserve"> kārta.</w:t>
      </w:r>
    </w:p>
    <w:p w14:paraId="3FE08119" w14:textId="437737BD" w:rsidR="00B94B3A" w:rsidRPr="00322785" w:rsidRDefault="00B94B3A" w:rsidP="00437395">
      <w:pPr>
        <w:rPr>
          <w:rFonts w:cs="Arial"/>
        </w:rPr>
      </w:pPr>
      <w:r w:rsidRPr="00322785">
        <w:rPr>
          <w:rFonts w:cs="Arial"/>
        </w:rPr>
        <w:t>Pielietotais materiāls nedrīkst būt ieplēsts, ar caurumiem vai citiem struktūras bojājumiem.</w:t>
      </w:r>
      <w:r w:rsidR="00437395">
        <w:rPr>
          <w:rFonts w:cs="Arial"/>
        </w:rPr>
        <w:t xml:space="preserve"> </w:t>
      </w:r>
      <w:r w:rsidRPr="00322785">
        <w:rPr>
          <w:rFonts w:cs="Arial"/>
        </w:rPr>
        <w:t>Ražotājam jāiesniedz katrai materiāla piegādei datēts kvalitātes atbilstības sertifikāts.</w:t>
      </w:r>
    </w:p>
    <w:p w14:paraId="0C4F7027" w14:textId="77777777" w:rsidR="00B94B3A" w:rsidRPr="00322785" w:rsidRDefault="00B94B3A" w:rsidP="002D449F">
      <w:r w:rsidRPr="00322785">
        <w:t>Ģeotekstils visu laiku jāaizsargā no mehāniskās un ķīmiskās iedarbības. Tos, kas jūtīgi pret gaismas iedarbību, nedrīkst atsegt starp ražošanu un tiešo iestrādes procesu.</w:t>
      </w:r>
    </w:p>
    <w:p w14:paraId="1045899E" w14:textId="4AA78572" w:rsidR="00B94B3A" w:rsidRPr="00322785" w:rsidRDefault="00B94B3A" w:rsidP="002D449F">
      <w:r w:rsidRPr="00322785">
        <w:t>Iestrādes metodei jānodrošina, ka ģeotekstils ir nepārtrauktā kontaktā ar virsmu, uz kuras to ieklāj un tas netiks izstaipīts.</w:t>
      </w:r>
    </w:p>
    <w:p w14:paraId="4AB0CC9A" w14:textId="042890E1" w:rsidR="00B94B3A" w:rsidRDefault="00B94B3A" w:rsidP="002D449F">
      <w:proofErr w:type="spellStart"/>
      <w:r w:rsidRPr="00322785">
        <w:t>Ģeotekstilam</w:t>
      </w:r>
      <w:proofErr w:type="spellEnd"/>
      <w:r w:rsidRPr="00322785">
        <w:t xml:space="preserve"> jānodrošina 500 mm pārlaidumi starp blakus sloksnēm.</w:t>
      </w:r>
      <w:r w:rsidR="00437395">
        <w:t xml:space="preserve"> </w:t>
      </w:r>
      <w:r w:rsidRPr="00437395">
        <w:t>Materiāls jāieklāj tādā platumā, kā norādīts atbilstošajos rasējumos.</w:t>
      </w:r>
    </w:p>
    <w:p w14:paraId="445C9200" w14:textId="5AEF7FB3" w:rsidR="001E5C91" w:rsidRPr="00322785" w:rsidRDefault="00AA0758" w:rsidP="001E5C91">
      <w:pPr>
        <w:shd w:val="clear" w:color="auto" w:fill="FFFFFF"/>
        <w:ind w:left="17" w:firstLine="408"/>
        <w:rPr>
          <w:rFonts w:cs="Arial"/>
        </w:rPr>
      </w:pPr>
      <w:r w:rsidRPr="00437395">
        <w:rPr>
          <w:rFonts w:cs="Arial"/>
          <w:lang w:val="hu-HU" w:eastAsia="hu-HU"/>
        </w:rPr>
        <w:t xml:space="preserve">d) </w:t>
      </w:r>
      <w:r w:rsidR="007905C1" w:rsidRPr="00437395">
        <w:rPr>
          <w:rFonts w:cs="Arial"/>
          <w:lang w:val="hu-HU" w:eastAsia="hu-HU"/>
        </w:rPr>
        <w:t>Visiem objektā izmantotajiem ģeosintētiskajiem materiāliem</w:t>
      </w:r>
      <w:r w:rsidR="007905C1" w:rsidRPr="00322785">
        <w:rPr>
          <w:rFonts w:cs="Arial"/>
        </w:rPr>
        <w:t xml:space="preserve"> ir jābūt materiāla ražotāja tehnisko datu lapai un objektā piegādātā materiāla ražotāja Ekspluatācijas īpašību deklarācijai, kas aizpildīta atbilstoši Eiropas Savienības regulas</w:t>
      </w:r>
      <w:r w:rsidR="007905C1" w:rsidRPr="00322785">
        <w:rPr>
          <w:rFonts w:cs="Arial"/>
          <w:bCs/>
        </w:rPr>
        <w:t xml:space="preserve"> Nr. 305/2011 (2011. gada 9. marts)</w:t>
      </w:r>
      <w:r w:rsidR="007905C1" w:rsidRPr="00322785">
        <w:rPr>
          <w:rFonts w:cs="Arial"/>
          <w:b/>
          <w:bCs/>
        </w:rPr>
        <w:t xml:space="preserve"> </w:t>
      </w:r>
      <w:r w:rsidR="007905C1" w:rsidRPr="00322785">
        <w:rPr>
          <w:rFonts w:cs="Arial"/>
        </w:rPr>
        <w:t xml:space="preserve">prasībām. </w:t>
      </w:r>
    </w:p>
    <w:p w14:paraId="7AE3DE5A" w14:textId="77777777" w:rsidR="0093038A" w:rsidRPr="00322785" w:rsidRDefault="0093038A" w:rsidP="0093038A">
      <w:pPr>
        <w:rPr>
          <w:rFonts w:cs="Arial"/>
        </w:rPr>
      </w:pPr>
      <w:r w:rsidRPr="00322785">
        <w:rPr>
          <w:rFonts w:cs="Arial"/>
        </w:rPr>
        <w:t>Materiālam jābūt izturīgam pret saules gaismu pirms apbēršanas vismaz 2 nedēļas. Kalpošanas laiks vairāk par 25 gadiem:</w:t>
      </w:r>
    </w:p>
    <w:p w14:paraId="6EB22C5B" w14:textId="2E59D60E" w:rsidR="001E5C91" w:rsidRPr="00322785" w:rsidRDefault="001E5C91" w:rsidP="001E5C91">
      <w:pPr>
        <w:shd w:val="clear" w:color="auto" w:fill="FFFFFF"/>
        <w:ind w:left="17" w:firstLine="408"/>
      </w:pPr>
      <w:r w:rsidRPr="00322785">
        <w:rPr>
          <w:spacing w:val="5"/>
        </w:rPr>
        <w:t xml:space="preserve">Būvdarbu veicējam jāpārbauda ieklāšanas atbilstība, vizuāli inspicējot virsmu </w:t>
      </w:r>
      <w:r w:rsidRPr="00322785">
        <w:rPr>
          <w:spacing w:val="4"/>
        </w:rPr>
        <w:t xml:space="preserve">pirms tā ieklāšanas operācijas. Pārlaidumu mērījumi izdarāmi pastāvīgos </w:t>
      </w:r>
      <w:r w:rsidRPr="00322785">
        <w:t>attālumos katras ieklāšanas operācijas laikā.</w:t>
      </w:r>
    </w:p>
    <w:p w14:paraId="32BE5B4F" w14:textId="29D422B3" w:rsidR="00AA0758" w:rsidRPr="00322785" w:rsidRDefault="00AA0758" w:rsidP="00AA0758">
      <w:proofErr w:type="spellStart"/>
      <w:r w:rsidRPr="00322785">
        <w:t>Ģeosintētiskā</w:t>
      </w:r>
      <w:proofErr w:type="spellEnd"/>
      <w:r w:rsidRPr="00322785">
        <w:t xml:space="preserve"> materiāla pārlaidumi nedrīkst būt mazāki par paredzēto.</w:t>
      </w:r>
    </w:p>
    <w:p w14:paraId="4BC1BD71" w14:textId="77777777" w:rsidR="00AA0758" w:rsidRPr="00322785" w:rsidRDefault="00AA0758" w:rsidP="00AA0758">
      <w:r w:rsidRPr="00322785">
        <w:t>e) Pieļaujamās novirzes noklājamai virsmai ir no -5 līdz +15 cm.</w:t>
      </w:r>
    </w:p>
    <w:p w14:paraId="6C72C244" w14:textId="2C4BF9EB" w:rsidR="00AF7AA4" w:rsidRPr="007E6D0A" w:rsidRDefault="00437395" w:rsidP="00B63523">
      <w:pPr>
        <w:pStyle w:val="Heading2"/>
      </w:pPr>
      <w:bookmarkStart w:id="94" w:name="_Toc501612571"/>
      <w:r>
        <w:t>B</w:t>
      </w:r>
      <w:r w:rsidR="00AF7AA4" w:rsidRPr="007E6D0A">
        <w:t>ruģ</w:t>
      </w:r>
      <w:r>
        <w:t>a segums</w:t>
      </w:r>
      <w:bookmarkEnd w:id="94"/>
    </w:p>
    <w:p w14:paraId="099391BC" w14:textId="77777777" w:rsidR="00AF7AA4" w:rsidRPr="009E2B5C" w:rsidRDefault="00AF7AA4" w:rsidP="00452224">
      <w:pPr>
        <w:pStyle w:val="Hidden"/>
      </w:pPr>
      <w:r w:rsidRPr="009E2B5C">
        <w:t>Darba nosaukuma norādīts bruģakmens biezums.</w:t>
      </w:r>
    </w:p>
    <w:p w14:paraId="1B396860" w14:textId="26AC949B" w:rsidR="00AF7AA4" w:rsidRDefault="00AF7AA4" w:rsidP="0053756B">
      <w:pPr>
        <w:pStyle w:val="ListParagraph"/>
        <w:numPr>
          <w:ilvl w:val="0"/>
          <w:numId w:val="40"/>
        </w:numPr>
        <w:spacing w:before="60" w:after="0"/>
        <w:ind w:left="0" w:firstLine="426"/>
      </w:pPr>
      <w:r w:rsidRPr="00BF2E64">
        <w:t>Betona bruģa (plātnīšu) seguma būvniecība ietver teritorijas sagatavošanu, pamata būvniecību, izlīdzinošās starpkārtas un seguma būvniecību</w:t>
      </w:r>
      <w:r>
        <w:t>, ja nepieciešams, arī vecā bruģa vai plātnīšu seguma un pamata demontāžu</w:t>
      </w:r>
      <w:r w:rsidRPr="00BF2E64">
        <w:t>.</w:t>
      </w:r>
      <w:r w:rsidR="00437395">
        <w:t xml:space="preserve"> Darbi </w:t>
      </w:r>
      <w:r>
        <w:t>ietver pamata būvniecību uz iepriekš ieklāta drenējoša un atdaloša</w:t>
      </w:r>
      <w:r w:rsidRPr="001B4FA3">
        <w:t xml:space="preserve"> </w:t>
      </w:r>
      <w:proofErr w:type="spellStart"/>
      <w:r>
        <w:t>ģeotehniskā</w:t>
      </w:r>
      <w:proofErr w:type="spellEnd"/>
      <w:r>
        <w:t xml:space="preserve"> materiāla, izlīdzinošās kārtas, starpkārtas un betona bruģakmens seguma būvniecību. Būvprojektā paredzēts betona bruģ</w:t>
      </w:r>
      <w:r w:rsidR="00437395">
        <w:t>i</w:t>
      </w:r>
      <w:r>
        <w:t xml:space="preserve"> </w:t>
      </w:r>
      <w:r w:rsidR="00437395">
        <w:t>ieklāt noteiktā rakstā un vajadzības gadījumā veikt malu piezāģēšana</w:t>
      </w:r>
      <w:r>
        <w:t>.</w:t>
      </w:r>
    </w:p>
    <w:p w14:paraId="6124DBBE" w14:textId="77777777" w:rsidR="00437395" w:rsidRDefault="00437395" w:rsidP="00437395">
      <w:pPr>
        <w:pStyle w:val="ListParagraph"/>
        <w:spacing w:before="60" w:after="0"/>
        <w:ind w:left="426" w:firstLine="0"/>
      </w:pPr>
    </w:p>
    <w:p w14:paraId="2191B553" w14:textId="16EEBD11" w:rsidR="00B71FF9" w:rsidRDefault="006918A0" w:rsidP="0053756B">
      <w:pPr>
        <w:pStyle w:val="ListParagraph"/>
        <w:numPr>
          <w:ilvl w:val="0"/>
          <w:numId w:val="40"/>
        </w:numPr>
        <w:spacing w:before="60" w:after="0"/>
        <w:ind w:left="0" w:firstLine="426"/>
      </w:pPr>
      <w:r>
        <w:t>Izmantojams rūpnieciski ražots 60mm augstuma bruģakmens bez fāzes</w:t>
      </w:r>
      <w:r w:rsidR="006050C3">
        <w:t xml:space="preserve"> ar izmēriem </w:t>
      </w:r>
      <w:r w:rsidR="006050C3" w:rsidRPr="006050C3">
        <w:t>200x100x60mm</w:t>
      </w:r>
      <w:r w:rsidR="006050C3">
        <w:t xml:space="preserve"> vai līdzvērtīgs</w:t>
      </w:r>
      <w:r>
        <w:t>.</w:t>
      </w:r>
      <w:r w:rsidR="00293116">
        <w:t xml:space="preserve"> </w:t>
      </w:r>
      <w:r w:rsidR="007676D9">
        <w:t>Bruģa krāsas un raksts saskaņojams ar Salacgrīvas novada ainavu arhitekti.</w:t>
      </w:r>
      <w:r w:rsidR="00B71FF9">
        <w:t xml:space="preserve"> Zemāk dots iespējamais bruģa raksta motīvs:</w:t>
      </w:r>
    </w:p>
    <w:p w14:paraId="544C69EF" w14:textId="1DCBF79C" w:rsidR="006918A0" w:rsidRDefault="00B71FF9" w:rsidP="00B71FF9">
      <w:pPr>
        <w:pStyle w:val="ListParagraph"/>
        <w:spacing w:before="60" w:after="0"/>
        <w:ind w:left="426" w:firstLine="0"/>
      </w:pPr>
      <w:r>
        <w:rPr>
          <w:noProof/>
          <w:lang w:eastAsia="lv-LV"/>
        </w:rPr>
        <w:drawing>
          <wp:inline distT="0" distB="0" distL="0" distR="0" wp14:anchorId="1EAEAE0D" wp14:editId="0437A195">
            <wp:extent cx="1144988" cy="8597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3167" cy="873425"/>
                    </a:xfrm>
                    <a:prstGeom prst="rect">
                      <a:avLst/>
                    </a:prstGeom>
                  </pic:spPr>
                </pic:pic>
              </a:graphicData>
            </a:graphic>
          </wp:inline>
        </w:drawing>
      </w:r>
      <w:r>
        <w:t xml:space="preserve">  </w:t>
      </w:r>
      <w:r>
        <w:rPr>
          <w:noProof/>
          <w:lang w:eastAsia="lv-LV"/>
        </w:rPr>
        <w:drawing>
          <wp:inline distT="0" distB="0" distL="0" distR="0" wp14:anchorId="34E6CC14" wp14:editId="0DC2FFBA">
            <wp:extent cx="984707" cy="10800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84707" cy="1080000"/>
                    </a:xfrm>
                    <a:prstGeom prst="rect">
                      <a:avLst/>
                    </a:prstGeom>
                  </pic:spPr>
                </pic:pic>
              </a:graphicData>
            </a:graphic>
          </wp:inline>
        </w:drawing>
      </w:r>
      <w:r>
        <w:t xml:space="preserve"> </w:t>
      </w:r>
    </w:p>
    <w:p w14:paraId="4F277C48" w14:textId="77777777" w:rsidR="00B71FF9" w:rsidRDefault="00B71FF9" w:rsidP="00B71FF9">
      <w:pPr>
        <w:pStyle w:val="ListParagraph"/>
        <w:spacing w:before="60" w:after="0"/>
        <w:ind w:left="426" w:firstLine="0"/>
      </w:pPr>
    </w:p>
    <w:p w14:paraId="0465E852" w14:textId="315DE07A" w:rsidR="00AF7AA4" w:rsidRPr="00BF2E64" w:rsidRDefault="00AF7AA4" w:rsidP="006918A0">
      <w:pPr>
        <w:spacing w:before="60" w:after="0"/>
        <w:ind w:firstLine="426"/>
      </w:pPr>
      <w:r w:rsidRPr="00BF2E64">
        <w:t>Pamata būvniecībai – nesaistītu minerālmateriālu maisījums pamatu kārtām ar maisījuma lielāko graudu (D) izmēru pamata nesošajā virskārtā ne lielāku par 45 mm, atbilstošs</w:t>
      </w:r>
      <w:r>
        <w:t xml:space="preserve"> Ceļu specifikāciju 201</w:t>
      </w:r>
      <w:r w:rsidR="006918A0">
        <w:t>7</w:t>
      </w:r>
      <w:r>
        <w:t xml:space="preserve"> </w:t>
      </w:r>
      <w:r w:rsidRPr="00BF2E64">
        <w:t>prasībām.</w:t>
      </w:r>
    </w:p>
    <w:p w14:paraId="548E432A" w14:textId="5D0FC085" w:rsidR="00AF7AA4" w:rsidRPr="00BF2E64" w:rsidRDefault="00AF7AA4" w:rsidP="00AF7AA4">
      <w:pPr>
        <w:ind w:firstLine="426"/>
      </w:pPr>
      <w:r w:rsidRPr="00BF2E64">
        <w:t>Izlīdzinošās starpkārtas būvniecībai –</w:t>
      </w:r>
      <w:r>
        <w:t xml:space="preserve"> </w:t>
      </w:r>
      <w:r w:rsidRPr="00BF2E64">
        <w:t>smilts atbilstoša</w:t>
      </w:r>
      <w:r>
        <w:t xml:space="preserve"> Ceļu specifikāciju 201</w:t>
      </w:r>
      <w:r w:rsidR="006918A0">
        <w:t>7</w:t>
      </w:r>
      <w:r>
        <w:t xml:space="preserve"> </w:t>
      </w:r>
      <w:r w:rsidRPr="00BF2E64">
        <w:t>prasībām</w:t>
      </w:r>
      <w:r>
        <w:t xml:space="preserve">, </w:t>
      </w:r>
      <w:r w:rsidRPr="00BF2E64">
        <w:t>smilšainai gruntij</w:t>
      </w:r>
      <w:r w:rsidRPr="00597A3E">
        <w:t xml:space="preserve"> </w:t>
      </w:r>
      <w:r>
        <w:t>ar D ≤ 5,6 mm</w:t>
      </w:r>
      <w:r w:rsidRPr="00BF2E64">
        <w:t>.</w:t>
      </w:r>
    </w:p>
    <w:p w14:paraId="0DC4F054" w14:textId="12E24424" w:rsidR="00AF7AA4" w:rsidRPr="00BF2E64" w:rsidRDefault="00AF7AA4" w:rsidP="00AF7AA4">
      <w:pPr>
        <w:ind w:firstLine="426"/>
      </w:pPr>
      <w:r w:rsidRPr="00BF2E64">
        <w:lastRenderedPageBreak/>
        <w:t>Betona bruģa seguma būvniecībai – betona bruģa elementi, atbilstoši LVS EN 1338</w:t>
      </w:r>
      <w:r>
        <w:t>:2004L</w:t>
      </w:r>
      <w:r w:rsidRPr="00BF2E64">
        <w:t>.</w:t>
      </w:r>
      <w:r w:rsidR="006918A0">
        <w:t xml:space="preserve"> </w:t>
      </w:r>
      <w:r w:rsidRPr="00BF2E64">
        <w:t>Betona plātnīšu seguma būvniecībai – betona plātnītes, atbilstošas LVS EN 1339</w:t>
      </w:r>
      <w:r>
        <w:t>:2004L</w:t>
      </w:r>
      <w:r w:rsidRPr="00BF2E64">
        <w:t>.</w:t>
      </w:r>
      <w:r w:rsidR="006918A0">
        <w:t xml:space="preserve"> </w:t>
      </w:r>
      <w:r w:rsidRPr="00BF2E64">
        <w:t xml:space="preserve">Noķīlēšanai – </w:t>
      </w:r>
      <w:proofErr w:type="spellStart"/>
      <w:r w:rsidRPr="00BF2E64">
        <w:t>minerālmateriāls</w:t>
      </w:r>
      <w:proofErr w:type="spellEnd"/>
      <w:r w:rsidRPr="00BF2E64">
        <w:t xml:space="preserve"> atbilstošs</w:t>
      </w:r>
      <w:r>
        <w:t xml:space="preserve"> Ceļu specifikāciju 2015</w:t>
      </w:r>
      <w:r w:rsidRPr="00BF2E64">
        <w:t xml:space="preserve"> prasībām smilšainai gruntij</w:t>
      </w:r>
      <w:r>
        <w:t xml:space="preserve"> ar D ≤ 2 mm</w:t>
      </w:r>
      <w:r w:rsidRPr="00BF2E64">
        <w:t>.</w:t>
      </w:r>
    </w:p>
    <w:p w14:paraId="7B3F1D77" w14:textId="77777777" w:rsidR="00AF7AA4" w:rsidRPr="00BF2E64" w:rsidRDefault="00AF7AA4" w:rsidP="0053756B">
      <w:pPr>
        <w:pStyle w:val="ListParagraph"/>
        <w:numPr>
          <w:ilvl w:val="0"/>
          <w:numId w:val="40"/>
        </w:numPr>
        <w:spacing w:before="60" w:after="0"/>
      </w:pPr>
      <w:r w:rsidRPr="00BF2E64">
        <w:t>Pirms darbu uzsākšanas jāizpilda nepieciešamie sagatavošanas darbi.</w:t>
      </w:r>
    </w:p>
    <w:p w14:paraId="3F5A57C4" w14:textId="29460B9B" w:rsidR="00AF7AA4" w:rsidRDefault="00AF7AA4" w:rsidP="00AF7AA4">
      <w:pPr>
        <w:ind w:firstLine="426"/>
      </w:pPr>
      <w:r w:rsidRPr="00BF2E64">
        <w:t xml:space="preserve">Betona bruģa (plātnīšu) elementi pirms iestrādes vizuāli un pēc pavaddokumentācijas jāpārbauda – vai atbilst elementu forma, konfigurācija, biezums, </w:t>
      </w:r>
      <w:r>
        <w:t>betona klase</w:t>
      </w:r>
      <w:r w:rsidRPr="00BF2E64">
        <w:t xml:space="preserve">, krāsa. Elementiem jābūt veseliem, bez plaisām un apsistām malām vai stūriem. </w:t>
      </w:r>
    </w:p>
    <w:p w14:paraId="07E5C5A9" w14:textId="0B1A3D66" w:rsidR="00AF7AA4" w:rsidRPr="00BF2E64" w:rsidRDefault="00AF7AA4" w:rsidP="00AF7AA4">
      <w:pPr>
        <w:ind w:firstLine="426"/>
      </w:pPr>
      <w:r w:rsidRPr="00BF2E64">
        <w:t xml:space="preserve">Pirms pamata izbūves izveido gultni, novācot piesārņoto, sala neizturīgo slāni. Grunts pamatne jānoblīvē vismaz 30 cm dziļumā, sasniedzot ne mazāk kā 98 % no </w:t>
      </w:r>
      <w:proofErr w:type="spellStart"/>
      <w:r w:rsidRPr="00BF2E64">
        <w:t>Proktora</w:t>
      </w:r>
      <w:proofErr w:type="spellEnd"/>
      <w:r w:rsidRPr="00BF2E64">
        <w:t xml:space="preserve"> tilpuma blīvuma.</w:t>
      </w:r>
    </w:p>
    <w:p w14:paraId="52A95753" w14:textId="1EA2EA98" w:rsidR="00AF7AA4" w:rsidRPr="00BF2E64" w:rsidRDefault="00AF7AA4" w:rsidP="00AF7AA4">
      <w:pPr>
        <w:ind w:firstLine="425"/>
      </w:pPr>
      <w:r w:rsidRPr="00BF2E64">
        <w:t>Uz uzbūvēta pamata</w:t>
      </w:r>
      <w:r>
        <w:t xml:space="preserve"> kārta</w:t>
      </w:r>
      <w:r w:rsidRPr="00BF2E64">
        <w:t xml:space="preserve"> jāieklāj izlīdzinošā starpkārta 3-5 cm biezumā, to noblīvējot. Tad jāieklāj betona bruģis vai plātnītes, ievērojot paredzēto rakstu un krāsas</w:t>
      </w:r>
      <w:r w:rsidR="006918A0">
        <w:t>.</w:t>
      </w:r>
    </w:p>
    <w:p w14:paraId="4587FA92" w14:textId="77777777" w:rsidR="00AF7AA4" w:rsidRPr="00BF2E64" w:rsidRDefault="00AF7AA4" w:rsidP="00AF7AA4">
      <w:pPr>
        <w:ind w:firstLine="425"/>
      </w:pPr>
      <w:r w:rsidRPr="00BF2E64">
        <w:t>Spraugas starp ieklātā seguma betona elementiem noķīlē ar paredzēto materiālu, nepieciešamības gadījumā laistot ar ūdeni.</w:t>
      </w:r>
    </w:p>
    <w:p w14:paraId="0CA490B4" w14:textId="77777777" w:rsidR="00AF7AA4" w:rsidRPr="00BF2E64" w:rsidRDefault="00AF7AA4" w:rsidP="00AF7AA4">
      <w:pPr>
        <w:ind w:firstLine="425"/>
      </w:pPr>
      <w:r w:rsidRPr="00BF2E64">
        <w:t xml:space="preserve">Ieklāto betona bruģa (plātnīšu) segums jāblīvē vispirms šķērsvirzienā, tad garenvirzienā. Krāsainie betona elementi jāblīvē sausā laikā. Ja blīvēšanu veic mitrā laikā, tad </w:t>
      </w:r>
      <w:proofErr w:type="spellStart"/>
      <w:r w:rsidRPr="00BF2E64">
        <w:t>vibroplātne</w:t>
      </w:r>
      <w:proofErr w:type="spellEnd"/>
      <w:r w:rsidRPr="00BF2E64">
        <w:t xml:space="preserve"> jāpārklāj ar </w:t>
      </w:r>
      <w:proofErr w:type="spellStart"/>
      <w:r w:rsidRPr="00BF2E64">
        <w:t>vulkolānu</w:t>
      </w:r>
      <w:proofErr w:type="spellEnd"/>
      <w:r w:rsidRPr="00BF2E64">
        <w:t>.</w:t>
      </w:r>
    </w:p>
    <w:p w14:paraId="204FFED1" w14:textId="77777777" w:rsidR="00AF7AA4" w:rsidRPr="00BF2E64" w:rsidRDefault="00AF7AA4" w:rsidP="00AF7AA4">
      <w:pPr>
        <w:ind w:firstLine="425"/>
      </w:pPr>
      <w:r w:rsidRPr="00BF2E64">
        <w:t>Maiņas beigās jābūt pilnībā sablīvētam ieklātajam betona bruģa (plātnīšu) segumam.</w:t>
      </w:r>
    </w:p>
    <w:p w14:paraId="751ABE55" w14:textId="77777777" w:rsidR="00AF7AA4" w:rsidRPr="00BF2E64" w:rsidRDefault="00AF7AA4" w:rsidP="00AF7AA4">
      <w:pPr>
        <w:ind w:firstLine="425"/>
      </w:pPr>
      <w:r w:rsidRPr="00BF2E64">
        <w:t xml:space="preserve">Ieklājot betona bruģa (plātnīšu) segumu, jākontrolē līdzenums, šķērskritums un </w:t>
      </w:r>
      <w:proofErr w:type="spellStart"/>
      <w:r w:rsidRPr="00BF2E64">
        <w:t>garenkritums</w:t>
      </w:r>
      <w:proofErr w:type="spellEnd"/>
      <w:r w:rsidRPr="00BF2E64">
        <w:t xml:space="preserve"> ar šabloniem, līmeņrāžiem vai nivelējot.</w:t>
      </w:r>
    </w:p>
    <w:p w14:paraId="3774F1AF" w14:textId="00198DA5" w:rsidR="00AF7AA4" w:rsidRDefault="00AF7AA4" w:rsidP="0053756B">
      <w:pPr>
        <w:pStyle w:val="ListParagraph"/>
        <w:numPr>
          <w:ilvl w:val="0"/>
          <w:numId w:val="40"/>
        </w:numPr>
        <w:spacing w:before="60" w:after="0"/>
        <w:ind w:left="0" w:firstLine="425"/>
      </w:pPr>
      <w:r w:rsidRPr="00BF2E64">
        <w:t>Jābūt nodrošinātai ūdens pilnīgai notecei no uzbūvētā seguma virsmas. Blakus esošo betona elementu virsmām jābūt vienā līmenī, savukārt betona elementu rindām šķērsvirzienā</w:t>
      </w:r>
      <w:r>
        <w:t xml:space="preserve"> (ar pieļaujamām simetriskām atkāpēm)</w:t>
      </w:r>
      <w:r w:rsidRPr="00BF2E64">
        <w:t xml:space="preserve"> un garenvirzienā</w:t>
      </w:r>
      <w:r>
        <w:t xml:space="preserve"> (paralēli apmalēm)</w:t>
      </w:r>
      <w:r w:rsidRPr="00BF2E64">
        <w:t xml:space="preserve"> jābūt taisnām. Izpildītā darba kvalitātei jāatbilst</w:t>
      </w:r>
      <w:r>
        <w:t xml:space="preserve"> </w:t>
      </w:r>
      <w:r w:rsidRPr="00BF2E64">
        <w:t>tabulā izvirzītajām prasībām.</w:t>
      </w:r>
    </w:p>
    <w:p w14:paraId="1C68A1D7" w14:textId="77777777" w:rsidR="00AF7AA4" w:rsidRDefault="00AF7AA4" w:rsidP="0053756B">
      <w:pPr>
        <w:pStyle w:val="ListParagraph"/>
        <w:numPr>
          <w:ilvl w:val="0"/>
          <w:numId w:val="40"/>
        </w:numPr>
        <w:spacing w:before="60" w:after="0"/>
        <w:ind w:left="0" w:firstLine="425"/>
      </w:pPr>
    </w:p>
    <w:p w14:paraId="751571B8" w14:textId="77777777" w:rsidR="00AF7AA4" w:rsidRPr="00314B2E" w:rsidRDefault="00AF7AA4" w:rsidP="00AF7AA4">
      <w:pPr>
        <w:ind w:firstLine="0"/>
        <w:jc w:val="center"/>
      </w:pPr>
      <w:r w:rsidRPr="00314B2E">
        <w:t>Betona bruģa (plātnīšu) seguma kvalitātes prasības un nosacījumi testēšanai un mērījumiem</w:t>
      </w:r>
    </w:p>
    <w:tbl>
      <w:tblPr>
        <w:tblW w:w="0" w:type="auto"/>
        <w:tblInd w:w="5" w:type="dxa"/>
        <w:tblLayout w:type="fixed"/>
        <w:tblLook w:val="0000" w:firstRow="0" w:lastRow="0" w:firstColumn="0" w:lastColumn="0" w:noHBand="0" w:noVBand="0"/>
      </w:tblPr>
      <w:tblGrid>
        <w:gridCol w:w="2236"/>
        <w:gridCol w:w="2236"/>
        <w:gridCol w:w="2191"/>
        <w:gridCol w:w="1842"/>
      </w:tblGrid>
      <w:tr w:rsidR="00AF7AA4" w:rsidRPr="00BF2E64" w14:paraId="65FD1588" w14:textId="77777777" w:rsidTr="00E32E13">
        <w:trPr>
          <w:cantSplit/>
          <w:trHeight w:val="310"/>
          <w:tblHeader/>
        </w:trPr>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B89E06" w14:textId="77777777" w:rsidR="00AF7AA4" w:rsidRPr="002D449F" w:rsidRDefault="00AF7AA4" w:rsidP="00E32E13">
            <w:pPr>
              <w:pStyle w:val="Tablehead"/>
              <w:ind w:left="142"/>
            </w:pPr>
            <w:r w:rsidRPr="002D449F">
              <w:t>Parametrs</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932187" w14:textId="77777777" w:rsidR="00AF7AA4" w:rsidRPr="002D449F" w:rsidRDefault="00AF7AA4" w:rsidP="00E32E13">
            <w:pPr>
              <w:pStyle w:val="Tablehead"/>
            </w:pPr>
            <w:r w:rsidRPr="002D449F">
              <w:t>Prasība</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79E740" w14:textId="77777777" w:rsidR="00AF7AA4" w:rsidRPr="002D449F" w:rsidRDefault="00AF7AA4" w:rsidP="00E32E13">
            <w:pPr>
              <w:pStyle w:val="Tablehead"/>
            </w:pPr>
            <w:r w:rsidRPr="002D449F">
              <w:t>Metode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A9465C" w14:textId="77777777" w:rsidR="00AF7AA4" w:rsidRPr="002D449F" w:rsidRDefault="00AF7AA4" w:rsidP="00E32E13">
            <w:pPr>
              <w:pStyle w:val="Tablehead"/>
            </w:pPr>
            <w:r w:rsidRPr="002D449F">
              <w:t>Izpildes laiks vai apjoms</w:t>
            </w:r>
          </w:p>
        </w:tc>
      </w:tr>
      <w:tr w:rsidR="00AF7AA4" w:rsidRPr="00BF2E64" w14:paraId="7EA3E991" w14:textId="77777777" w:rsidTr="00E32E13">
        <w:trPr>
          <w:cantSplit/>
          <w:trHeight w:val="373"/>
        </w:trPr>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2FE1A4" w14:textId="77777777" w:rsidR="00AF7AA4" w:rsidRPr="002D449F" w:rsidRDefault="00AF7AA4" w:rsidP="00E32E13">
            <w:pPr>
              <w:pStyle w:val="Tabletext"/>
              <w:ind w:left="142"/>
              <w:rPr>
                <w:rFonts w:ascii="Times New Roman" w:hAnsi="Times New Roman"/>
              </w:rPr>
            </w:pPr>
            <w:r w:rsidRPr="002D449F">
              <w:rPr>
                <w:rFonts w:ascii="Times New Roman" w:hAnsi="Times New Roman"/>
              </w:rPr>
              <w:t>Šuvju un krāsu raksts</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F0253E" w14:textId="77777777" w:rsidR="00AF7AA4" w:rsidRPr="002D449F" w:rsidRDefault="00AF7AA4" w:rsidP="00E32E13">
            <w:pPr>
              <w:pStyle w:val="Tabletext"/>
              <w:ind w:firstLine="174"/>
              <w:rPr>
                <w:rFonts w:ascii="Times New Roman" w:hAnsi="Times New Roman"/>
              </w:rPr>
            </w:pPr>
            <w:r w:rsidRPr="002D449F">
              <w:rPr>
                <w:rFonts w:ascii="Times New Roman" w:hAnsi="Times New Roman"/>
              </w:rPr>
              <w:t>Atbilstība projektam</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D1C578" w14:textId="77777777" w:rsidR="00AF7AA4" w:rsidRPr="002D449F" w:rsidRDefault="00AF7AA4" w:rsidP="00E32E13">
            <w:pPr>
              <w:pStyle w:val="Tabletext"/>
              <w:ind w:left="206" w:right="284"/>
              <w:rPr>
                <w:rFonts w:ascii="Times New Roman" w:hAnsi="Times New Roman"/>
              </w:rPr>
            </w:pPr>
            <w:r w:rsidRPr="002D449F">
              <w:rPr>
                <w:rFonts w:ascii="Times New Roman" w:hAnsi="Times New Roman"/>
              </w:rPr>
              <w:t>Vizuāli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914F81" w14:textId="77777777" w:rsidR="00AF7AA4" w:rsidRPr="002D449F" w:rsidRDefault="00AF7AA4" w:rsidP="00E32E13">
            <w:pPr>
              <w:pStyle w:val="Tabletext"/>
              <w:ind w:left="141" w:right="251"/>
              <w:rPr>
                <w:rFonts w:ascii="Times New Roman" w:hAnsi="Times New Roman"/>
              </w:rPr>
            </w:pPr>
            <w:r w:rsidRPr="002D449F">
              <w:rPr>
                <w:rFonts w:ascii="Times New Roman" w:hAnsi="Times New Roman"/>
              </w:rPr>
              <w:t>Visā laukumā</w:t>
            </w:r>
          </w:p>
        </w:tc>
      </w:tr>
      <w:tr w:rsidR="00AF7AA4" w:rsidRPr="00BF2E64" w14:paraId="34B043EA" w14:textId="77777777" w:rsidTr="00E32E13">
        <w:trPr>
          <w:cantSplit/>
          <w:trHeight w:val="136"/>
        </w:trPr>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445A7B" w14:textId="77777777" w:rsidR="00AF7AA4" w:rsidRPr="002D449F" w:rsidRDefault="00AF7AA4" w:rsidP="00E32E13">
            <w:pPr>
              <w:pStyle w:val="Tabletext"/>
              <w:ind w:left="142"/>
              <w:rPr>
                <w:rFonts w:ascii="Times New Roman" w:hAnsi="Times New Roman"/>
              </w:rPr>
            </w:pPr>
            <w:r w:rsidRPr="002D449F">
              <w:rPr>
                <w:rFonts w:ascii="Times New Roman" w:hAnsi="Times New Roman"/>
              </w:rPr>
              <w:t>Šuvju aizpildījums</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5015CB" w14:textId="77777777" w:rsidR="00AF7AA4" w:rsidRPr="002D449F" w:rsidRDefault="00AF7AA4" w:rsidP="00E32E13">
            <w:pPr>
              <w:pStyle w:val="Tabletext"/>
              <w:ind w:left="174" w:right="77"/>
              <w:rPr>
                <w:rFonts w:ascii="Times New Roman" w:hAnsi="Times New Roman"/>
              </w:rPr>
            </w:pPr>
            <w:r w:rsidRPr="002D449F">
              <w:rPr>
                <w:rFonts w:ascii="Times New Roman" w:hAnsi="Times New Roman"/>
              </w:rPr>
              <w:t>Šuvēm jābūt aizpildītām</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61095B" w14:textId="77777777" w:rsidR="00AF7AA4" w:rsidRPr="002D449F" w:rsidRDefault="00AF7AA4" w:rsidP="00E32E13">
            <w:pPr>
              <w:pStyle w:val="Tabletext"/>
              <w:ind w:left="206" w:right="284"/>
              <w:rPr>
                <w:rFonts w:ascii="Times New Roman" w:hAnsi="Times New Roman"/>
              </w:rPr>
            </w:pPr>
            <w:r w:rsidRPr="002D449F">
              <w:rPr>
                <w:rFonts w:ascii="Times New Roman" w:hAnsi="Times New Roman"/>
              </w:rPr>
              <w:t>Vizuāli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B09E29" w14:textId="77777777" w:rsidR="00AF7AA4" w:rsidRPr="002D449F" w:rsidRDefault="00AF7AA4" w:rsidP="00E32E13">
            <w:pPr>
              <w:pStyle w:val="Tabletext"/>
              <w:ind w:left="141" w:right="251"/>
              <w:rPr>
                <w:rFonts w:ascii="Times New Roman" w:hAnsi="Times New Roman"/>
              </w:rPr>
            </w:pPr>
            <w:r w:rsidRPr="002D449F">
              <w:rPr>
                <w:rFonts w:ascii="Times New Roman" w:hAnsi="Times New Roman"/>
              </w:rPr>
              <w:t>Visā laukumā</w:t>
            </w:r>
          </w:p>
        </w:tc>
      </w:tr>
      <w:tr w:rsidR="00AF7AA4" w:rsidRPr="00BF2E64" w14:paraId="28AC9883" w14:textId="77777777" w:rsidTr="00E32E13">
        <w:trPr>
          <w:cantSplit/>
          <w:trHeight w:val="820"/>
        </w:trPr>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2A4A9C" w14:textId="77777777" w:rsidR="00AF7AA4" w:rsidRPr="002D449F" w:rsidRDefault="00AF7AA4" w:rsidP="00E32E13">
            <w:pPr>
              <w:pStyle w:val="Tabletext"/>
              <w:ind w:left="142"/>
              <w:rPr>
                <w:rFonts w:ascii="Times New Roman" w:hAnsi="Times New Roman"/>
              </w:rPr>
            </w:pPr>
            <w:r w:rsidRPr="002D449F">
              <w:rPr>
                <w:rFonts w:ascii="Times New Roman" w:hAnsi="Times New Roman"/>
              </w:rPr>
              <w:t>Virsmas augstuma atzīmes,</w:t>
            </w:r>
          </w:p>
          <w:p w14:paraId="167D4460" w14:textId="77777777" w:rsidR="00AF7AA4" w:rsidRPr="002D449F" w:rsidRDefault="00AF7AA4" w:rsidP="00E32E13">
            <w:pPr>
              <w:pStyle w:val="Tabletext"/>
              <w:ind w:left="142"/>
              <w:rPr>
                <w:rFonts w:ascii="Times New Roman" w:hAnsi="Times New Roman"/>
              </w:rPr>
            </w:pPr>
            <w:r w:rsidRPr="002D449F">
              <w:rPr>
                <w:rFonts w:ascii="Times New Roman" w:hAnsi="Times New Roman"/>
              </w:rPr>
              <w:t>ja paredzēts uzmērīt</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B4DA75" w14:textId="77777777" w:rsidR="00AF7AA4" w:rsidRPr="002D449F" w:rsidRDefault="00AF7AA4" w:rsidP="00E32E13">
            <w:pPr>
              <w:pStyle w:val="Tabletext"/>
              <w:ind w:left="174" w:right="77"/>
              <w:rPr>
                <w:rFonts w:ascii="Times New Roman" w:hAnsi="Times New Roman"/>
              </w:rPr>
            </w:pPr>
            <w:r w:rsidRPr="002D449F">
              <w:rPr>
                <w:rFonts w:ascii="Times New Roman" w:hAnsi="Times New Roman"/>
              </w:rPr>
              <w:t xml:space="preserve">≤ ± 2,0 cm no paredzētā </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74CE09" w14:textId="77777777" w:rsidR="00AF7AA4" w:rsidRPr="002D449F" w:rsidRDefault="00AF7AA4" w:rsidP="00E32E13">
            <w:pPr>
              <w:pStyle w:val="Tabletext"/>
              <w:ind w:left="206" w:right="284"/>
              <w:rPr>
                <w:rFonts w:ascii="Times New Roman" w:hAnsi="Times New Roman"/>
              </w:rPr>
            </w:pPr>
            <w:r w:rsidRPr="002D449F">
              <w:rPr>
                <w:rFonts w:ascii="Times New Roman" w:hAnsi="Times New Roman"/>
              </w:rPr>
              <w:t>Veicot ģeodēziskos uzmērījumus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10DAF4" w14:textId="77777777" w:rsidR="00AF7AA4" w:rsidRPr="002D449F" w:rsidRDefault="00AF7AA4" w:rsidP="00E32E13">
            <w:pPr>
              <w:pStyle w:val="Tabletext"/>
              <w:ind w:left="141" w:right="251"/>
              <w:rPr>
                <w:rFonts w:ascii="Times New Roman" w:hAnsi="Times New Roman"/>
              </w:rPr>
            </w:pPr>
            <w:r w:rsidRPr="002D449F">
              <w:rPr>
                <w:rFonts w:ascii="Times New Roman" w:hAnsi="Times New Roman"/>
              </w:rPr>
              <w:t>Visā būvobjektā raksturīgos punktos</w:t>
            </w:r>
          </w:p>
        </w:tc>
      </w:tr>
      <w:tr w:rsidR="00AF7AA4" w:rsidRPr="00BF2E64" w14:paraId="63A8D805" w14:textId="77777777" w:rsidTr="00E32E13">
        <w:trPr>
          <w:cantSplit/>
          <w:trHeight w:val="440"/>
        </w:trPr>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639337" w14:textId="77777777" w:rsidR="00AF7AA4" w:rsidRPr="002D449F" w:rsidRDefault="00AF7AA4" w:rsidP="00E32E13">
            <w:pPr>
              <w:pStyle w:val="Tabletext"/>
              <w:ind w:left="142"/>
              <w:rPr>
                <w:rFonts w:ascii="Times New Roman" w:hAnsi="Times New Roman"/>
              </w:rPr>
            </w:pPr>
            <w:r w:rsidRPr="002D449F">
              <w:rPr>
                <w:rFonts w:ascii="Times New Roman" w:hAnsi="Times New Roman"/>
              </w:rPr>
              <w:t>Šķērsprofils</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134C3F" w14:textId="77777777" w:rsidR="00AF7AA4" w:rsidRPr="002D449F" w:rsidRDefault="00AF7AA4" w:rsidP="00E32E13">
            <w:pPr>
              <w:pStyle w:val="Tabletext"/>
              <w:ind w:left="174" w:right="77"/>
              <w:rPr>
                <w:rFonts w:ascii="Times New Roman" w:hAnsi="Times New Roman"/>
              </w:rPr>
            </w:pPr>
            <w:r w:rsidRPr="002D449F">
              <w:rPr>
                <w:rFonts w:ascii="Times New Roman" w:hAnsi="Times New Roman"/>
              </w:rPr>
              <w:t>≤ ± 0,5 % no paredzētā</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60C743" w14:textId="77777777" w:rsidR="00AF7AA4" w:rsidRPr="002D449F" w:rsidRDefault="00AF7AA4" w:rsidP="00E32E13">
            <w:pPr>
              <w:pStyle w:val="Tabletext"/>
              <w:ind w:left="206" w:right="284"/>
              <w:rPr>
                <w:rFonts w:ascii="Times New Roman" w:hAnsi="Times New Roman"/>
              </w:rPr>
            </w:pPr>
            <w:r w:rsidRPr="002D449F">
              <w:rPr>
                <w:rFonts w:ascii="Times New Roman" w:hAnsi="Times New Roman"/>
              </w:rPr>
              <w:t>Ar 3 m mērlatu un līmeņrādi</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C903F0" w14:textId="77777777" w:rsidR="00AF7AA4" w:rsidRPr="002D449F" w:rsidRDefault="00AF7AA4" w:rsidP="00E32E13">
            <w:pPr>
              <w:pStyle w:val="Tabletext"/>
              <w:ind w:left="141" w:right="251"/>
              <w:rPr>
                <w:rFonts w:ascii="Times New Roman" w:hAnsi="Times New Roman"/>
              </w:rPr>
            </w:pPr>
            <w:r w:rsidRPr="002D449F">
              <w:rPr>
                <w:rFonts w:ascii="Times New Roman" w:hAnsi="Times New Roman"/>
              </w:rPr>
              <w:t>Visā būvobjektā katrā joslā ik pēc 200 m</w:t>
            </w:r>
          </w:p>
        </w:tc>
      </w:tr>
      <w:tr w:rsidR="00AF7AA4" w:rsidRPr="00BF2E64" w14:paraId="7D606D84" w14:textId="77777777" w:rsidTr="00E32E13">
        <w:trPr>
          <w:cantSplit/>
          <w:trHeight w:val="450"/>
        </w:trPr>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7415DA" w14:textId="77777777" w:rsidR="00AF7AA4" w:rsidRPr="002D449F" w:rsidRDefault="00AF7AA4" w:rsidP="00E32E13">
            <w:pPr>
              <w:pStyle w:val="Tabletext"/>
              <w:ind w:left="142"/>
              <w:rPr>
                <w:rFonts w:ascii="Times New Roman" w:hAnsi="Times New Roman"/>
              </w:rPr>
            </w:pPr>
            <w:r w:rsidRPr="002D449F">
              <w:rPr>
                <w:rFonts w:ascii="Times New Roman" w:hAnsi="Times New Roman"/>
              </w:rPr>
              <w:t>Platums</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772477" w14:textId="77777777" w:rsidR="00AF7AA4" w:rsidRPr="002D449F" w:rsidRDefault="00AF7AA4" w:rsidP="00E32E13">
            <w:pPr>
              <w:pStyle w:val="Tabletext"/>
              <w:ind w:left="174" w:right="77"/>
              <w:rPr>
                <w:rFonts w:ascii="Times New Roman" w:hAnsi="Times New Roman"/>
              </w:rPr>
            </w:pPr>
            <w:r w:rsidRPr="002D449F">
              <w:rPr>
                <w:rFonts w:ascii="Times New Roman" w:hAnsi="Times New Roman"/>
              </w:rPr>
              <w:t>≤ ± 5 cm no paredzētā uz katru pusi no ceļa ass</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BE9BA9" w14:textId="77777777" w:rsidR="00AF7AA4" w:rsidRPr="002D449F" w:rsidRDefault="00AF7AA4" w:rsidP="00E32E13">
            <w:pPr>
              <w:pStyle w:val="Tabletext"/>
              <w:ind w:left="206" w:right="284"/>
              <w:rPr>
                <w:rFonts w:ascii="Times New Roman" w:hAnsi="Times New Roman"/>
              </w:rPr>
            </w:pPr>
            <w:r w:rsidRPr="002D449F">
              <w:rPr>
                <w:rFonts w:ascii="Times New Roman" w:hAnsi="Times New Roman"/>
              </w:rPr>
              <w:t>Ar mērlenti</w:t>
            </w:r>
          </w:p>
        </w:tc>
        <w:tc>
          <w:tcPr>
            <w:tcW w:w="1842"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665F3D" w14:textId="77777777" w:rsidR="00AF7AA4" w:rsidRPr="002D449F" w:rsidRDefault="00AF7AA4" w:rsidP="00E32E13">
            <w:pPr>
              <w:pStyle w:val="Tabletext"/>
              <w:ind w:left="141" w:right="251"/>
              <w:rPr>
                <w:rFonts w:ascii="Times New Roman" w:hAnsi="Times New Roman"/>
              </w:rPr>
            </w:pPr>
          </w:p>
        </w:tc>
      </w:tr>
      <w:tr w:rsidR="00AF7AA4" w:rsidRPr="00BF2E64" w14:paraId="60AB8628" w14:textId="77777777" w:rsidTr="00E32E13">
        <w:trPr>
          <w:cantSplit/>
          <w:trHeight w:val="440"/>
        </w:trPr>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074DA2" w14:textId="77777777" w:rsidR="00AF7AA4" w:rsidRPr="002D449F" w:rsidRDefault="00AF7AA4" w:rsidP="00E32E13">
            <w:pPr>
              <w:pStyle w:val="Tabletext"/>
              <w:ind w:left="142"/>
              <w:rPr>
                <w:rFonts w:ascii="Times New Roman" w:hAnsi="Times New Roman"/>
              </w:rPr>
            </w:pPr>
            <w:r w:rsidRPr="002D449F">
              <w:rPr>
                <w:rFonts w:ascii="Times New Roman" w:hAnsi="Times New Roman"/>
              </w:rPr>
              <w:t>Spraugas starp betona elementiem</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3A02E9" w14:textId="77777777" w:rsidR="00AF7AA4" w:rsidRPr="002D449F" w:rsidRDefault="00AF7AA4" w:rsidP="00E32E13">
            <w:pPr>
              <w:pStyle w:val="Tabletext"/>
              <w:jc w:val="center"/>
              <w:rPr>
                <w:rFonts w:ascii="Times New Roman" w:hAnsi="Times New Roman"/>
              </w:rPr>
            </w:pPr>
            <w:r w:rsidRPr="002D449F">
              <w:rPr>
                <w:rFonts w:ascii="Times New Roman" w:hAnsi="Times New Roman"/>
              </w:rPr>
              <w:t>≤ 5 mm</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8E944A" w14:textId="77777777" w:rsidR="00AF7AA4" w:rsidRPr="002D449F" w:rsidRDefault="00AF7AA4" w:rsidP="00E32E13">
            <w:pPr>
              <w:pStyle w:val="Tabletext"/>
              <w:ind w:left="206" w:right="284"/>
              <w:rPr>
                <w:rFonts w:ascii="Times New Roman" w:hAnsi="Times New Roman"/>
              </w:rPr>
            </w:pPr>
            <w:r w:rsidRPr="002D449F">
              <w:rPr>
                <w:rFonts w:ascii="Times New Roman" w:hAnsi="Times New Roman"/>
              </w:rPr>
              <w:t xml:space="preserve">Ar </w:t>
            </w:r>
            <w:proofErr w:type="spellStart"/>
            <w:r w:rsidRPr="002D449F">
              <w:rPr>
                <w:rFonts w:ascii="Times New Roman" w:hAnsi="Times New Roman"/>
              </w:rPr>
              <w:t>mērtaustu</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DBA73D" w14:textId="77777777" w:rsidR="00AF7AA4" w:rsidRPr="002D449F" w:rsidRDefault="00AF7AA4" w:rsidP="00E32E13">
            <w:pPr>
              <w:pStyle w:val="Tabletext"/>
              <w:ind w:left="141" w:right="251"/>
              <w:rPr>
                <w:rFonts w:ascii="Times New Roman" w:hAnsi="Times New Roman"/>
              </w:rPr>
            </w:pPr>
            <w:r w:rsidRPr="002D449F">
              <w:rPr>
                <w:rFonts w:ascii="Times New Roman" w:hAnsi="Times New Roman"/>
              </w:rPr>
              <w:t>Jebkurā vietā šaubu gadījumā par atbilstību</w:t>
            </w:r>
          </w:p>
        </w:tc>
      </w:tr>
      <w:tr w:rsidR="00AF7AA4" w:rsidRPr="00BF2E64" w14:paraId="48A3E282" w14:textId="77777777" w:rsidTr="00E32E13">
        <w:trPr>
          <w:cantSplit/>
          <w:trHeight w:val="440"/>
        </w:trPr>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4692CF" w14:textId="77777777" w:rsidR="00AF7AA4" w:rsidRPr="002D449F" w:rsidRDefault="00AF7AA4" w:rsidP="00E32E13">
            <w:pPr>
              <w:pStyle w:val="Tabletext"/>
              <w:ind w:left="142"/>
              <w:rPr>
                <w:rFonts w:ascii="Times New Roman" w:hAnsi="Times New Roman"/>
              </w:rPr>
            </w:pPr>
            <w:r w:rsidRPr="002D449F">
              <w:rPr>
                <w:rFonts w:ascii="Times New Roman" w:hAnsi="Times New Roman"/>
              </w:rPr>
              <w:t>Augstumu starpība blakus esošiem ķieģeļiem</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7AE6B7" w14:textId="662C3A76" w:rsidR="00AF7AA4" w:rsidRPr="002D449F" w:rsidRDefault="00AF7AA4" w:rsidP="00E32E13">
            <w:pPr>
              <w:pStyle w:val="Tabletext"/>
              <w:jc w:val="center"/>
              <w:rPr>
                <w:rFonts w:ascii="Times New Roman" w:hAnsi="Times New Roman"/>
              </w:rPr>
            </w:pPr>
            <w:r w:rsidRPr="002D449F">
              <w:rPr>
                <w:rFonts w:ascii="Times New Roman" w:hAnsi="Times New Roman"/>
              </w:rPr>
              <w:t xml:space="preserve">≤ </w:t>
            </w:r>
            <w:r w:rsidR="007676D9" w:rsidRPr="002D449F">
              <w:rPr>
                <w:rFonts w:ascii="Times New Roman" w:hAnsi="Times New Roman"/>
              </w:rPr>
              <w:t>3</w:t>
            </w:r>
            <w:r w:rsidRPr="002D449F">
              <w:rPr>
                <w:rFonts w:ascii="Times New Roman" w:hAnsi="Times New Roman"/>
              </w:rPr>
              <w:t xml:space="preserve"> mm</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F1DA51" w14:textId="77777777" w:rsidR="00AF7AA4" w:rsidRPr="002D449F" w:rsidRDefault="00AF7AA4" w:rsidP="00E32E13">
            <w:pPr>
              <w:pStyle w:val="Tabletext"/>
              <w:ind w:left="206" w:right="284"/>
              <w:rPr>
                <w:rFonts w:ascii="Times New Roman" w:hAnsi="Times New Roman"/>
              </w:rPr>
            </w:pPr>
            <w:r w:rsidRPr="002D449F">
              <w:rPr>
                <w:rFonts w:ascii="Times New Roman" w:hAnsi="Times New Roman"/>
              </w:rPr>
              <w:t xml:space="preserve">Ar latu un </w:t>
            </w:r>
            <w:proofErr w:type="spellStart"/>
            <w:r w:rsidRPr="002D449F">
              <w:rPr>
                <w:rFonts w:ascii="Times New Roman" w:hAnsi="Times New Roman"/>
              </w:rPr>
              <w:t>mērtaustu</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51151E" w14:textId="77777777" w:rsidR="00AF7AA4" w:rsidRPr="002D449F" w:rsidRDefault="00AF7AA4" w:rsidP="00E32E13">
            <w:pPr>
              <w:pStyle w:val="Tabletext"/>
              <w:ind w:left="141" w:right="251"/>
              <w:rPr>
                <w:rFonts w:ascii="Times New Roman" w:hAnsi="Times New Roman"/>
              </w:rPr>
            </w:pPr>
            <w:r w:rsidRPr="002D449F">
              <w:rPr>
                <w:rFonts w:ascii="Times New Roman" w:hAnsi="Times New Roman"/>
              </w:rPr>
              <w:t>Jebkurā vietā šaubu gadījumā par atbilstību</w:t>
            </w:r>
          </w:p>
        </w:tc>
      </w:tr>
    </w:tbl>
    <w:p w14:paraId="57C5D02C" w14:textId="77777777" w:rsidR="00FD588B" w:rsidRDefault="00FD588B" w:rsidP="00AF7AA4">
      <w:pPr>
        <w:pStyle w:val="ListParagraph"/>
        <w:ind w:left="0" w:firstLine="816"/>
      </w:pPr>
    </w:p>
    <w:p w14:paraId="5235816C" w14:textId="029A148D" w:rsidR="00AF7AA4" w:rsidRPr="00BF2E64" w:rsidRDefault="00AF7AA4" w:rsidP="00AF7AA4">
      <w:pPr>
        <w:pStyle w:val="ListParagraph"/>
        <w:ind w:left="0" w:firstLine="816"/>
      </w:pPr>
      <w:r>
        <w:t xml:space="preserve">f) </w:t>
      </w:r>
      <w:r w:rsidRPr="00BF2E64">
        <w:t xml:space="preserve">Paveikto darba daudzumu nosaka, uzmērot </w:t>
      </w:r>
      <w:r w:rsidR="007676D9">
        <w:t xml:space="preserve">projektā noteikto </w:t>
      </w:r>
      <w:r w:rsidRPr="00BF2E64">
        <w:t>uzbūvētā betona bruģa (plātnīšu) seguma laukumu atbilstoši</w:t>
      </w:r>
      <w:r w:rsidR="007676D9">
        <w:t>.</w:t>
      </w:r>
    </w:p>
    <w:p w14:paraId="6FAD54D9" w14:textId="15C0FD82" w:rsidR="00CD11D3" w:rsidRPr="00452224" w:rsidRDefault="00CD11D3" w:rsidP="00F74FB7">
      <w:pPr>
        <w:pStyle w:val="Hidden"/>
        <w:ind w:firstLine="0"/>
      </w:pPr>
      <w:bookmarkStart w:id="95" w:name="_Toc458514707"/>
      <w:r w:rsidRPr="00D135D9">
        <w:rPr>
          <w:highlight w:val="red"/>
        </w:rPr>
        <w:lastRenderedPageBreak/>
        <w:t>S2.</w:t>
      </w:r>
      <w:r w:rsidRPr="002E619C">
        <w:rPr>
          <w:highlight w:val="red"/>
        </w:rPr>
        <w:t>7 Grunts ieklāšana un izlīdzināšana būvbedrē zem ūdens līmeņa</w:t>
      </w:r>
      <w:bookmarkEnd w:id="95"/>
    </w:p>
    <w:p w14:paraId="679CF2C7" w14:textId="77777777" w:rsidR="00CD11D3" w:rsidRPr="00452224" w:rsidRDefault="00CD11D3" w:rsidP="00452224">
      <w:pPr>
        <w:pStyle w:val="Hidden"/>
      </w:pPr>
      <w:r w:rsidRPr="00452224">
        <w:t>a)</w:t>
      </w:r>
      <w:r w:rsidRPr="00452224">
        <w:tab/>
        <w:t>Process ietver irdenas grunts materiāla, kas sīkāk norādīts papildus aprakstā, piegādi, ieklāšanu un izlīdzināšanu būvbedrē, kas domāta tiltu un krastmalu nostiprinājumu pamatiem, piem., pastiprinošais vai izlīdzinošais grunts vai izlīdzinošais šķembu slānis zem pamata pēdas, aizpildījums līdz balstam.</w:t>
      </w:r>
    </w:p>
    <w:p w14:paraId="0B1AB681" w14:textId="77777777" w:rsidR="00CD11D3" w:rsidRPr="00452224" w:rsidRDefault="00CD11D3" w:rsidP="00452224">
      <w:pPr>
        <w:pStyle w:val="Hidden"/>
      </w:pPr>
      <w:r w:rsidRPr="00452224">
        <w:t>Darbu uzskata par veiktu zem ūdenslīmeņa, ja aizpildījuma apjoms atrodas ūdens līmenī vai zem tā un ja būvbedri nav paredzēts nosusināt. Pie lieliem ūdens dziļumiem, lai garantētu precīzu grunts vai šķembu ieklājumu, būvbedres nogāzes slīpumu, izlīdzināšanu un ieklājuma augstuma kontroli, ieklāšanas darbs jāvada un jākontrolē ar ūdenslīdēju palīdzību.</w:t>
      </w:r>
    </w:p>
    <w:p w14:paraId="1AD83028" w14:textId="77777777" w:rsidR="00CD11D3" w:rsidRPr="00452224" w:rsidRDefault="00CD11D3" w:rsidP="00452224">
      <w:pPr>
        <w:pStyle w:val="Hidden"/>
      </w:pPr>
      <w:r w:rsidRPr="00452224">
        <w:t>d)</w:t>
      </w:r>
      <w:r w:rsidRPr="00452224">
        <w:tab/>
        <w:t>Prasības materiāliem, piegādes veidam, un vietai tiek norādītas papildus aprakstā.</w:t>
      </w:r>
    </w:p>
    <w:p w14:paraId="72BC3855" w14:textId="77777777" w:rsidR="00CD11D3" w:rsidRPr="002E619C" w:rsidRDefault="00CD11D3" w:rsidP="00452224">
      <w:pPr>
        <w:pStyle w:val="Hidden"/>
      </w:pPr>
      <w:r w:rsidRPr="00452224">
        <w:t>f)</w:t>
      </w:r>
      <w:r w:rsidRPr="002E619C">
        <w:tab/>
      </w:r>
      <w:r w:rsidRPr="007E6D0A">
        <w:t>Apj</w:t>
      </w:r>
      <w:r w:rsidRPr="00452224">
        <w:t>omu mēra kā projektā paredzētu ieguldītu blīvu apjomu. Mērvienība: KS.</w:t>
      </w:r>
    </w:p>
    <w:p w14:paraId="39CA11DC" w14:textId="77777777" w:rsidR="00CD11D3" w:rsidRPr="00452224" w:rsidRDefault="00CD11D3" w:rsidP="00452224">
      <w:pPr>
        <w:pStyle w:val="Hidden"/>
      </w:pPr>
      <w:r w:rsidRPr="00452224">
        <w:rPr>
          <w:highlight w:val="yellow"/>
        </w:rPr>
        <w:t>S2.71</w:t>
      </w:r>
      <w:r w:rsidRPr="00452224">
        <w:rPr>
          <w:highlight w:val="yellow"/>
        </w:rPr>
        <w:tab/>
        <w:t>Aprīkojums irdenas grunts materiāla ieklāšanai būvbedrē zem ūdens līmeņa</w:t>
      </w:r>
    </w:p>
    <w:p w14:paraId="181BFDDD" w14:textId="77777777" w:rsidR="00CD11D3" w:rsidRPr="00452224" w:rsidRDefault="00CD11D3" w:rsidP="00452224">
      <w:pPr>
        <w:pStyle w:val="Hidden"/>
      </w:pPr>
      <w:r w:rsidRPr="00452224">
        <w:t>a)</w:t>
      </w:r>
      <w:r w:rsidRPr="00452224">
        <w:tab/>
        <w:t>Process ietver speciālas iekārtas, kas nepieciešamas grunts ieklāšanai būvbedrē, iekārtas ieklātās grunts augstuma kontrolei un izlīdzināšanai zem ūdens līmeņa.</w:t>
      </w:r>
    </w:p>
    <w:p w14:paraId="04E6D211" w14:textId="77777777" w:rsidR="00CD11D3" w:rsidRPr="002E619C" w:rsidRDefault="00CD11D3" w:rsidP="00452224">
      <w:pPr>
        <w:pStyle w:val="Hidden"/>
      </w:pPr>
      <w:r w:rsidRPr="00452224">
        <w:t>f)</w:t>
      </w:r>
      <w:r w:rsidRPr="00452224">
        <w:tab/>
      </w:r>
      <w:r w:rsidRPr="007E6D0A">
        <w:t>Iz</w:t>
      </w:r>
      <w:r w:rsidRPr="00452224">
        <w:t>maksas norāda kā atsevišķu summu. Mērvienība: KS.</w:t>
      </w:r>
    </w:p>
    <w:p w14:paraId="2615944B" w14:textId="77777777" w:rsidR="00CD11D3" w:rsidRPr="00452224" w:rsidRDefault="00CD11D3" w:rsidP="00452224">
      <w:pPr>
        <w:pStyle w:val="Hidden"/>
      </w:pPr>
      <w:r w:rsidRPr="00452224">
        <w:rPr>
          <w:highlight w:val="yellow"/>
        </w:rPr>
        <w:t>S2.72 Būvlaukumā esoša materiāla ieklāšana vai pildīšana būvbedrē zem ūdens līmeņa</w:t>
      </w:r>
    </w:p>
    <w:p w14:paraId="24E6CAFA" w14:textId="77777777" w:rsidR="00CD11D3" w:rsidRPr="00452224" w:rsidRDefault="00CD11D3" w:rsidP="00452224">
      <w:pPr>
        <w:pStyle w:val="Hidden"/>
      </w:pPr>
      <w:r w:rsidRPr="00452224">
        <w:t>a)</w:t>
      </w:r>
      <w:r w:rsidRPr="00452224">
        <w:tab/>
        <w:t>Process ietver būvlaukumā esoša grunts materiāla, kas sīkāk norādīts papildus aprakstā, ieklāšanu vai pildīšanu būvbedrē, ieskaitot līdzināšanu zem ūdens līmeņa. Materiāla iekraušana un transportēšana ietilpst procesā.</w:t>
      </w:r>
    </w:p>
    <w:p w14:paraId="4505A878" w14:textId="77777777" w:rsidR="00CD11D3" w:rsidRPr="00452224" w:rsidRDefault="00CD11D3" w:rsidP="00452224">
      <w:pPr>
        <w:pStyle w:val="Hidden"/>
      </w:pPr>
      <w:r w:rsidRPr="00452224">
        <w:t xml:space="preserve">f) </w:t>
      </w:r>
      <w:r w:rsidRPr="002E619C">
        <w:tab/>
        <w:t>Kā procesā S2.7. Mērvienība: KS.</w:t>
      </w:r>
    </w:p>
    <w:p w14:paraId="051CE0A9" w14:textId="77777777" w:rsidR="00CD11D3" w:rsidRPr="00452224" w:rsidRDefault="00CD11D3" w:rsidP="00452224">
      <w:pPr>
        <w:pStyle w:val="Hidden"/>
      </w:pPr>
      <w:r w:rsidRPr="00452224">
        <w:rPr>
          <w:highlight w:val="yellow"/>
        </w:rPr>
        <w:t>S2.73 Grunts materiāla piegāde un ieklāšana būvbedrē zem ūdens līmeņa</w:t>
      </w:r>
    </w:p>
    <w:p w14:paraId="3FE3576F" w14:textId="77777777" w:rsidR="00CD11D3" w:rsidRPr="00452224" w:rsidRDefault="00CD11D3" w:rsidP="00452224">
      <w:pPr>
        <w:pStyle w:val="Hidden"/>
        <w:rPr>
          <w:i w:val="0"/>
        </w:rPr>
      </w:pPr>
      <w:r w:rsidRPr="00452224">
        <w:t>a)</w:t>
      </w:r>
      <w:r w:rsidRPr="00452224">
        <w:tab/>
        <w:t>Process ietver irdena grunts materiāla, kas sīkāk norādīts papildus aprakstā, piegādi, ieklāšanu vai pildīšanu un līdzināšanu būvbedrē zem ūdens līmeņa.</w:t>
      </w:r>
    </w:p>
    <w:p w14:paraId="0F9E2554" w14:textId="77777777" w:rsidR="00CD11D3" w:rsidRPr="00452224" w:rsidRDefault="00CD11D3" w:rsidP="00452224">
      <w:pPr>
        <w:pStyle w:val="Hidden"/>
      </w:pPr>
      <w:r w:rsidRPr="00452224">
        <w:t>f)</w:t>
      </w:r>
      <w:r w:rsidRPr="002E619C">
        <w:tab/>
        <w:t>Kā procesā S2.7. Mērvienība: KS.</w:t>
      </w:r>
    </w:p>
    <w:p w14:paraId="410ABF7D" w14:textId="77777777" w:rsidR="00CD11D3" w:rsidRPr="00452224" w:rsidRDefault="00CD11D3" w:rsidP="00452224">
      <w:pPr>
        <w:pStyle w:val="Hidden"/>
      </w:pPr>
      <w:bookmarkStart w:id="96" w:name="_Toc458514708"/>
      <w:r w:rsidRPr="00452224">
        <w:rPr>
          <w:highlight w:val="yellow"/>
        </w:rPr>
        <w:t>S2.74 Grunts materiāla pildīšana pie konstrukcijām būvbedrē zem ūdens līmeņa</w:t>
      </w:r>
      <w:bookmarkEnd w:id="96"/>
    </w:p>
    <w:p w14:paraId="5460EC2F" w14:textId="77777777" w:rsidR="00CD11D3" w:rsidRPr="00452224" w:rsidRDefault="00CD11D3" w:rsidP="00452224">
      <w:pPr>
        <w:pStyle w:val="Hidden"/>
      </w:pPr>
      <w:r w:rsidRPr="00452224">
        <w:t>a)</w:t>
      </w:r>
      <w:r w:rsidRPr="00452224">
        <w:tab/>
        <w:t>Process ietver irdena grunts materiāla, kas sīkāk norādīts papildus aprakstā vai rasējumos, piegādi, ieklāšanu un blīvēšanu tiešā konstrukcijas tuvumā. Grunts ieklāšanai zem konstrukcijām izmanto procesu S2.72 vai S2.73.</w:t>
      </w:r>
    </w:p>
    <w:p w14:paraId="2551B5BF" w14:textId="77777777" w:rsidR="00CD11D3" w:rsidRPr="00452224" w:rsidRDefault="00CD11D3" w:rsidP="00452224">
      <w:pPr>
        <w:pStyle w:val="Hidden"/>
      </w:pPr>
      <w:r w:rsidRPr="00452224">
        <w:t>b-c) Aizpildījuma materiālam jānodrošina ūdens filtrācija (kf &gt;1m/dienn.), ja vien būvprojekta rasējumos nav dotas citas prasības.</w:t>
      </w:r>
    </w:p>
    <w:p w14:paraId="4AB61EBA" w14:textId="77777777" w:rsidR="00CD11D3" w:rsidRPr="00452224" w:rsidRDefault="00CD11D3" w:rsidP="00452224">
      <w:pPr>
        <w:pStyle w:val="Hidden"/>
      </w:pPr>
      <w:r w:rsidRPr="00452224">
        <w:t xml:space="preserve">  Apjomu mēra kā projektā paredzētu ieguldītu blīvu apjomu. Mērvienība: KS.</w:t>
      </w:r>
    </w:p>
    <w:p w14:paraId="68A2E29B" w14:textId="77777777" w:rsidR="00CD11D3" w:rsidRPr="00452224" w:rsidRDefault="00CD11D3" w:rsidP="00452224">
      <w:pPr>
        <w:pStyle w:val="Hidden"/>
      </w:pPr>
      <w:bookmarkStart w:id="97" w:name="_Toc460017575"/>
      <w:bookmarkStart w:id="98" w:name="_Toc460017963"/>
      <w:bookmarkStart w:id="99" w:name="_Toc460229695"/>
      <w:bookmarkStart w:id="100" w:name="_Toc460230251"/>
      <w:bookmarkStart w:id="101" w:name="_Toc460230808"/>
      <w:bookmarkStart w:id="102" w:name="_Toc460017576"/>
      <w:bookmarkStart w:id="103" w:name="_Toc460017964"/>
      <w:bookmarkStart w:id="104" w:name="_Toc460229696"/>
      <w:bookmarkStart w:id="105" w:name="_Toc460230252"/>
      <w:bookmarkStart w:id="106" w:name="_Toc460230809"/>
      <w:bookmarkStart w:id="107" w:name="_Toc460017577"/>
      <w:bookmarkStart w:id="108" w:name="_Toc460017965"/>
      <w:bookmarkStart w:id="109" w:name="_Toc460229697"/>
      <w:bookmarkStart w:id="110" w:name="_Toc460230253"/>
      <w:bookmarkStart w:id="111" w:name="_Toc460230810"/>
      <w:bookmarkStart w:id="112" w:name="_Toc460017578"/>
      <w:bookmarkStart w:id="113" w:name="_Toc460017966"/>
      <w:bookmarkStart w:id="114" w:name="_Toc460229698"/>
      <w:bookmarkStart w:id="115" w:name="_Toc460230254"/>
      <w:bookmarkStart w:id="116" w:name="_Toc460230811"/>
      <w:bookmarkStart w:id="117" w:name="_Toc460017579"/>
      <w:bookmarkStart w:id="118" w:name="_Toc460017967"/>
      <w:bookmarkStart w:id="119" w:name="_Toc460229699"/>
      <w:bookmarkStart w:id="120" w:name="_Toc460230255"/>
      <w:bookmarkStart w:id="121" w:name="_Toc460230812"/>
      <w:bookmarkStart w:id="122" w:name="_Toc460017580"/>
      <w:bookmarkStart w:id="123" w:name="_Toc460017968"/>
      <w:bookmarkStart w:id="124" w:name="_Toc460229700"/>
      <w:bookmarkStart w:id="125" w:name="_Toc460230256"/>
      <w:bookmarkStart w:id="126" w:name="_Toc460230813"/>
      <w:bookmarkStart w:id="127" w:name="_Toc460017581"/>
      <w:bookmarkStart w:id="128" w:name="_Toc460017969"/>
      <w:bookmarkStart w:id="129" w:name="_Toc460229701"/>
      <w:bookmarkStart w:id="130" w:name="_Toc460230257"/>
      <w:bookmarkStart w:id="131" w:name="_Toc460230814"/>
      <w:bookmarkStart w:id="132" w:name="_Toc460017582"/>
      <w:bookmarkStart w:id="133" w:name="_Toc460017970"/>
      <w:bookmarkStart w:id="134" w:name="_Toc460229702"/>
      <w:bookmarkStart w:id="135" w:name="_Toc460230258"/>
      <w:bookmarkStart w:id="136" w:name="_Toc460230815"/>
      <w:bookmarkStart w:id="137" w:name="_Toc460017583"/>
      <w:bookmarkStart w:id="138" w:name="_Toc460017971"/>
      <w:bookmarkStart w:id="139" w:name="_Toc460229703"/>
      <w:bookmarkStart w:id="140" w:name="_Toc460230259"/>
      <w:bookmarkStart w:id="141" w:name="_Toc460230816"/>
      <w:bookmarkStart w:id="142" w:name="_Toc460017584"/>
      <w:bookmarkStart w:id="143" w:name="_Toc460017972"/>
      <w:bookmarkStart w:id="144" w:name="_Toc460229704"/>
      <w:bookmarkStart w:id="145" w:name="_Toc460230260"/>
      <w:bookmarkStart w:id="146" w:name="_Toc460230817"/>
      <w:bookmarkStart w:id="147" w:name="_Toc455153395"/>
      <w:bookmarkStart w:id="148" w:name="_Toc458514710"/>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452224">
        <w:rPr>
          <w:highlight w:val="yellow"/>
        </w:rPr>
        <w:t>S2.742 Grunts pildīšana ar līdzināšan</w:t>
      </w:r>
      <w:r w:rsidR="004B7EB4" w:rsidRPr="00452224">
        <w:rPr>
          <w:highlight w:val="yellow"/>
        </w:rPr>
        <w:t>u</w:t>
      </w:r>
      <w:r w:rsidRPr="00452224">
        <w:rPr>
          <w:highlight w:val="yellow"/>
        </w:rPr>
        <w:t xml:space="preserve"> būvbedrē zem ūdens līmeņa</w:t>
      </w:r>
      <w:bookmarkEnd w:id="147"/>
      <w:bookmarkEnd w:id="148"/>
    </w:p>
    <w:p w14:paraId="4BDC309F" w14:textId="77777777" w:rsidR="00CD11D3" w:rsidRPr="00452224" w:rsidRDefault="00CD11D3" w:rsidP="00452224">
      <w:pPr>
        <w:pStyle w:val="Hidden"/>
        <w:rPr>
          <w:i w:val="0"/>
        </w:rPr>
      </w:pPr>
      <w:r w:rsidRPr="00452224">
        <w:t>Attiecas uz CM 0-2, CM 2-1 un CM 4-2 būvēm</w:t>
      </w:r>
    </w:p>
    <w:p w14:paraId="59421535" w14:textId="77777777" w:rsidR="00CD11D3" w:rsidRPr="00452224" w:rsidRDefault="00CD11D3" w:rsidP="00452224">
      <w:pPr>
        <w:pStyle w:val="Hidden"/>
      </w:pPr>
      <w:r w:rsidRPr="002E619C">
        <w:t>a)</w:t>
      </w:r>
      <w:r w:rsidRPr="002E619C">
        <w:tab/>
        <w:t>Process ietver grunts vai šķembu pildījuma, kas precīzāk norādīts papildus aprakstā vai ras</w:t>
      </w:r>
      <w:r w:rsidRPr="007E6D0A">
        <w:t>ējumos</w:t>
      </w:r>
      <w:r w:rsidRPr="002E619C">
        <w:t>, piegādi, ieklāšanu un sablīvēšanu zem pamatiem u.c. konstrukcijām zem ūdens līmeņa, līdz ar grunts slāņa līdzināšanu norādītajā līmenī. Proc</w:t>
      </w:r>
      <w:r w:rsidRPr="00452224">
        <w:t>esā ir iekļauta arī speciālu materiālu (šķembu un drupinātu akmeņu) līdzināšana.</w:t>
      </w:r>
    </w:p>
    <w:p w14:paraId="57347D1A" w14:textId="77777777" w:rsidR="00CD11D3" w:rsidRPr="00452224" w:rsidRDefault="00CD11D3" w:rsidP="00452224">
      <w:pPr>
        <w:pStyle w:val="Hidden"/>
      </w:pPr>
      <w:r w:rsidRPr="00452224">
        <w:t>vai betona sijas elementu novietošana, piemēram, iepriekš izgatavotām betona caurtekām, neietilpst procesā.</w:t>
      </w:r>
    </w:p>
    <w:p w14:paraId="13B02909" w14:textId="77777777" w:rsidR="00CD11D3" w:rsidRPr="00452224" w:rsidRDefault="00CD11D3" w:rsidP="00452224">
      <w:pPr>
        <w:pStyle w:val="Hidden"/>
      </w:pPr>
      <w:r w:rsidRPr="00452224">
        <w:t>b-c) Zem saliekamām caurtekām vai rievota tērauda cauruļu konstrukcijām ir jābūt smilts vai grants slānim 0,3 m dziļumā. Izlīdzināšanu veic, izmantojot materiālus un metodes, kas dotas procesā S2.741.</w:t>
      </w:r>
    </w:p>
    <w:p w14:paraId="682308E5" w14:textId="77777777" w:rsidR="00CD11D3" w:rsidRPr="00452224" w:rsidRDefault="00CD11D3" w:rsidP="00452224">
      <w:pPr>
        <w:pStyle w:val="Hidden"/>
      </w:pPr>
      <w:r w:rsidRPr="00452224">
        <w:t>e) Kā procesā S2.741.</w:t>
      </w:r>
    </w:p>
    <w:p w14:paraId="23193619" w14:textId="77777777" w:rsidR="00CD11D3" w:rsidRPr="00452224" w:rsidRDefault="00CD11D3" w:rsidP="00452224">
      <w:pPr>
        <w:pStyle w:val="Hidden"/>
      </w:pPr>
      <w:r w:rsidRPr="00452224">
        <w:t>f)</w:t>
      </w:r>
      <w:r w:rsidRPr="002E619C">
        <w:tab/>
        <w:t>Mērvienība: KS.</w:t>
      </w:r>
    </w:p>
    <w:p w14:paraId="193D2F0E" w14:textId="77777777" w:rsidR="00CD11D3" w:rsidRPr="00452224" w:rsidRDefault="00CD11D3" w:rsidP="00452224">
      <w:pPr>
        <w:pStyle w:val="Hidden"/>
      </w:pPr>
      <w:bookmarkStart w:id="149" w:name="_Toc458514711"/>
      <w:r w:rsidRPr="00452224">
        <w:rPr>
          <w:highlight w:val="yellow"/>
        </w:rPr>
        <w:t>S2.743 Aizpildīšana pie pamatiem zem ūdens līmeņa</w:t>
      </w:r>
      <w:bookmarkEnd w:id="149"/>
    </w:p>
    <w:p w14:paraId="5B42FAFC" w14:textId="77777777" w:rsidR="00CD11D3" w:rsidRPr="00452224" w:rsidRDefault="00CD11D3" w:rsidP="00452224">
      <w:pPr>
        <w:pStyle w:val="Hidden"/>
        <w:rPr>
          <w:i w:val="0"/>
        </w:rPr>
      </w:pPr>
      <w:r w:rsidRPr="00452224">
        <w:t xml:space="preserve">Attiecas uz satiksmes būvēm CM 0-2, CM 2-1 un CM 4-2. </w:t>
      </w:r>
    </w:p>
    <w:p w14:paraId="33A379A7" w14:textId="77777777" w:rsidR="00CD11D3" w:rsidRPr="00452224" w:rsidRDefault="00CD11D3" w:rsidP="00452224">
      <w:pPr>
        <w:pStyle w:val="Hidden"/>
      </w:pPr>
      <w:r w:rsidRPr="002E619C">
        <w:t>a)</w:t>
      </w:r>
      <w:r w:rsidRPr="002E619C">
        <w:tab/>
        <w:t>Process ietver būvlaukumā esošas grunts materiāla iepildīšanu, sablīvēšanu un līdzināšanu pret un ap pamatiem būvbedrē zem ūdens līmeņa.</w:t>
      </w:r>
    </w:p>
    <w:p w14:paraId="217EC8EC" w14:textId="77777777" w:rsidR="00CD11D3" w:rsidRPr="00452224" w:rsidRDefault="00CD11D3" w:rsidP="00452224">
      <w:pPr>
        <w:pStyle w:val="Hidden"/>
      </w:pPr>
      <w:r w:rsidRPr="00452224">
        <w:t>c)</w:t>
      </w:r>
      <w:r w:rsidRPr="00452224">
        <w:tab/>
        <w:t xml:space="preserve"> Pie grunts materiāla pārpalikuma, piemērotākās gruntis izmanto aizpildīšanai. </w:t>
      </w:r>
    </w:p>
    <w:p w14:paraId="17EEC3A1" w14:textId="77777777" w:rsidR="00CD11D3" w:rsidRPr="00452224" w:rsidRDefault="00CD11D3" w:rsidP="00452224">
      <w:pPr>
        <w:pStyle w:val="Hidden"/>
      </w:pPr>
      <w:r w:rsidRPr="00452224">
        <w:t>f)</w:t>
      </w:r>
      <w:r w:rsidRPr="002E619C">
        <w:tab/>
        <w:t>Mērvienība: KS.</w:t>
      </w:r>
    </w:p>
    <w:p w14:paraId="266F25CE" w14:textId="43A59F68" w:rsidR="00E63CF8" w:rsidRDefault="00E63CF8" w:rsidP="00452224">
      <w:pPr>
        <w:pStyle w:val="Heading1"/>
      </w:pPr>
      <w:bookmarkStart w:id="150" w:name="_Toc501612572"/>
      <w:r>
        <w:t>Betona darbi</w:t>
      </w:r>
      <w:bookmarkEnd w:id="150"/>
    </w:p>
    <w:p w14:paraId="30240242" w14:textId="5D867493" w:rsidR="00E66109" w:rsidRPr="00964D45" w:rsidRDefault="00757719" w:rsidP="00E66109">
      <w:pPr>
        <w:ind w:firstLine="425"/>
        <w:rPr>
          <w:color w:val="000000" w:themeColor="text1"/>
        </w:rPr>
      </w:pPr>
      <w:r w:rsidRPr="00E77124">
        <w:t xml:space="preserve">a) Process aptver visus materiālus un darbus, kas saistīti ar </w:t>
      </w:r>
      <w:r w:rsidR="00E66109">
        <w:t>betona pamatu</w:t>
      </w:r>
      <w:r w:rsidR="002853E7">
        <w:t xml:space="preserve"> </w:t>
      </w:r>
      <w:r w:rsidR="005A2848">
        <w:t>un</w:t>
      </w:r>
      <w:r w:rsidR="002853E7">
        <w:t xml:space="preserve"> betona ceļa seguma izbūvi. Betona </w:t>
      </w:r>
      <w:r w:rsidR="00FD588B">
        <w:t xml:space="preserve">ceļa </w:t>
      </w:r>
      <w:r w:rsidR="002853E7">
        <w:t xml:space="preserve">segumu var izbūvēt kā </w:t>
      </w:r>
      <w:proofErr w:type="spellStart"/>
      <w:r w:rsidR="00E66109" w:rsidRPr="004F24D6">
        <w:rPr>
          <w:b/>
        </w:rPr>
        <w:t>valčbeton</w:t>
      </w:r>
      <w:r w:rsidR="002853E7" w:rsidRPr="004F24D6">
        <w:rPr>
          <w:b/>
        </w:rPr>
        <w:t>u</w:t>
      </w:r>
      <w:proofErr w:type="spellEnd"/>
      <w:r w:rsidR="00E66109" w:rsidRPr="004F24D6">
        <w:rPr>
          <w:b/>
        </w:rPr>
        <w:t xml:space="preserve"> vai monolīt</w:t>
      </w:r>
      <w:r w:rsidR="002853E7" w:rsidRPr="004F24D6">
        <w:rPr>
          <w:b/>
        </w:rPr>
        <w:t>u</w:t>
      </w:r>
      <w:r w:rsidR="00E66109" w:rsidRPr="004F24D6">
        <w:rPr>
          <w:b/>
        </w:rPr>
        <w:t xml:space="preserve"> </w:t>
      </w:r>
      <w:proofErr w:type="spellStart"/>
      <w:r w:rsidR="00E66109" w:rsidRPr="004F24D6">
        <w:rPr>
          <w:b/>
        </w:rPr>
        <w:t>transportbeton</w:t>
      </w:r>
      <w:r w:rsidR="004F24D6">
        <w:rPr>
          <w:b/>
        </w:rPr>
        <w:t>u</w:t>
      </w:r>
      <w:proofErr w:type="spellEnd"/>
      <w:r w:rsidRPr="00E77124">
        <w:t>.</w:t>
      </w:r>
      <w:r w:rsidR="00FD588B">
        <w:t xml:space="preserve"> Betona ceļa seguma virsmai jābūt vienmērīgi gludai </w:t>
      </w:r>
      <w:r w:rsidR="0031094D">
        <w:t xml:space="preserve">(ja nepieciešams, arī </w:t>
      </w:r>
      <w:r w:rsidR="00FD588B">
        <w:t>slīpētai</w:t>
      </w:r>
      <w:r w:rsidR="0031094D">
        <w:t>)</w:t>
      </w:r>
      <w:r w:rsidR="00FD588B">
        <w:t>, lai pa to ērti varētu pārvietoties piem. ar skrituļslidām.</w:t>
      </w:r>
      <w:r w:rsidR="00E66109">
        <w:t xml:space="preserve"> Ja izvēlētās betona seguma izbūves tehnoloģijas dēļ nepieciešams palielināt betona seguma konstrukcijas biezumu, to </w:t>
      </w:r>
      <w:r w:rsidR="002853E7">
        <w:t xml:space="preserve">nepieciešams </w:t>
      </w:r>
      <w:r w:rsidR="00E66109">
        <w:t xml:space="preserve">saskaņojot </w:t>
      </w:r>
      <w:r w:rsidR="002853E7">
        <w:t>ar pasūtītāju un B</w:t>
      </w:r>
      <w:r w:rsidR="002853E7">
        <w:rPr>
          <w:color w:val="000000" w:themeColor="text1"/>
        </w:rPr>
        <w:t>ūvinženieri.</w:t>
      </w:r>
    </w:p>
    <w:p w14:paraId="6B9C5A28" w14:textId="70776EAC" w:rsidR="00757719" w:rsidRDefault="00E66109" w:rsidP="00E66109">
      <w:pPr>
        <w:ind w:firstLine="425"/>
      </w:pPr>
      <w:r w:rsidRPr="007D7954">
        <w:t>a) Process ietver visus darbus un izmaksas, kas saistīti ar betona receptes izstrādāšanu un saskaņošanu, betona izgatavošanu, piegādāšanu, iestrādāšanu un kopšanu betona cietēšanas laikā, kā arī svaiga un sacietējuša betona paraugu testēšanu.</w:t>
      </w:r>
    </w:p>
    <w:p w14:paraId="683B9382" w14:textId="0E0A563C" w:rsidR="00757719" w:rsidRPr="00E77124" w:rsidRDefault="00757719" w:rsidP="00757719">
      <w:pPr>
        <w:ind w:firstLine="425"/>
      </w:pPr>
      <w:r w:rsidRPr="00E77124">
        <w:t>Materiāliem, izpildei un kontrolei, kā arī personāla kompetencei un kvalifikācijai jābūt atbilstošai attiecīgajiem standartiem betona darbiem, t.i. ja zemāk tekstā nav noteikts citādi, jāvadās pēc sekojošu normatīvu prasībām:</w:t>
      </w:r>
    </w:p>
    <w:p w14:paraId="5096E07B" w14:textId="77777777" w:rsidR="00757719" w:rsidRPr="00E77124" w:rsidRDefault="00757719" w:rsidP="00757719">
      <w:pPr>
        <w:ind w:firstLine="425"/>
      </w:pPr>
      <w:r w:rsidRPr="00E77124">
        <w:t>•</w:t>
      </w:r>
      <w:r w:rsidRPr="00E77124">
        <w:tab/>
        <w:t>LVS EN 1992-1-1 “2. </w:t>
      </w:r>
      <w:proofErr w:type="spellStart"/>
      <w:r w:rsidRPr="00E77124">
        <w:t>Eirokodekss</w:t>
      </w:r>
      <w:proofErr w:type="spellEnd"/>
      <w:r w:rsidRPr="00E77124">
        <w:t>: Betona konstrukciju projektēšana - 1-1. daļa: Vispārīgie noteikumi un noteikumi ēkām”;</w:t>
      </w:r>
    </w:p>
    <w:p w14:paraId="472EAAFF" w14:textId="77777777" w:rsidR="00757719" w:rsidRPr="00E77124" w:rsidRDefault="00757719" w:rsidP="00757719">
      <w:pPr>
        <w:ind w:firstLine="425"/>
      </w:pPr>
      <w:r w:rsidRPr="00E77124">
        <w:t>•</w:t>
      </w:r>
      <w:r w:rsidRPr="00E77124">
        <w:tab/>
        <w:t>LVS EN 1992-2 "2. </w:t>
      </w:r>
      <w:proofErr w:type="spellStart"/>
      <w:r w:rsidRPr="00E77124">
        <w:t>Eirokodekss</w:t>
      </w:r>
      <w:proofErr w:type="spellEnd"/>
      <w:r w:rsidRPr="00E77124">
        <w:t>: Betona konstrukciju projektēšana. 2. daļa: Betona tilti. Projektēšanas un detalizācijas noteikumi";</w:t>
      </w:r>
    </w:p>
    <w:p w14:paraId="6462CA15" w14:textId="77777777" w:rsidR="00757719" w:rsidRPr="00E77124" w:rsidRDefault="00757719" w:rsidP="00757719">
      <w:pPr>
        <w:ind w:firstLine="425"/>
      </w:pPr>
      <w:r w:rsidRPr="00E77124">
        <w:t>•</w:t>
      </w:r>
      <w:r w:rsidRPr="00E77124">
        <w:tab/>
      </w:r>
      <w:r>
        <w:t>LVS EN 206:2014</w:t>
      </w:r>
      <w:r w:rsidRPr="00E77124">
        <w:t xml:space="preserve"> “Betons. Tehniskie noteikumi, darbu izpildījums, ražošana un atbilstība”;</w:t>
      </w:r>
    </w:p>
    <w:p w14:paraId="3CEF727A" w14:textId="77777777" w:rsidR="00757719" w:rsidRPr="00E77124" w:rsidRDefault="00757719" w:rsidP="00757719">
      <w:pPr>
        <w:ind w:firstLine="425"/>
      </w:pPr>
      <w:r w:rsidRPr="00E77124">
        <w:t>•</w:t>
      </w:r>
      <w:r w:rsidRPr="00E77124">
        <w:tab/>
      </w:r>
      <w:r>
        <w:t xml:space="preserve">LVS EN 13670:2012L </w:t>
      </w:r>
      <w:r w:rsidRPr="00E77124">
        <w:t>“B</w:t>
      </w:r>
      <w:r>
        <w:t>etona konstrukciju izgatavošana</w:t>
      </w:r>
      <w:r w:rsidRPr="00E77124">
        <w:t>";</w:t>
      </w:r>
    </w:p>
    <w:p w14:paraId="49078CE9" w14:textId="77777777" w:rsidR="00757719" w:rsidRPr="00FB0CE4" w:rsidRDefault="00757719" w:rsidP="00757719">
      <w:pPr>
        <w:ind w:firstLine="425"/>
      </w:pPr>
      <w:r w:rsidRPr="00FB0CE4">
        <w:t>•</w:t>
      </w:r>
      <w:r w:rsidRPr="00FB0CE4">
        <w:tab/>
      </w:r>
      <w:r>
        <w:t>LVS 156-1:2009/AC:2015</w:t>
      </w:r>
      <w:r w:rsidRPr="00FB0CE4">
        <w:t xml:space="preserve"> “Betons. Latvijas standarta nacionālais pielikums Eiropas standartam EN 206-1. 1. daļa: Prasības klasifikācijai un atbilstības apliecināšanai”</w:t>
      </w:r>
      <w:r>
        <w:t>;</w:t>
      </w:r>
    </w:p>
    <w:p w14:paraId="41B59146" w14:textId="77777777" w:rsidR="00757719" w:rsidRPr="00FB0CE4" w:rsidRDefault="00757719" w:rsidP="00757719">
      <w:pPr>
        <w:ind w:firstLine="425"/>
      </w:pPr>
      <w:r w:rsidRPr="00FB0CE4">
        <w:t>•</w:t>
      </w:r>
      <w:r w:rsidRPr="00FB0CE4">
        <w:tab/>
        <w:t xml:space="preserve">LVS EN 13055-1 “Vieglie </w:t>
      </w:r>
      <w:proofErr w:type="spellStart"/>
      <w:r w:rsidRPr="00FB0CE4">
        <w:t>minerālmateriāli</w:t>
      </w:r>
      <w:proofErr w:type="spellEnd"/>
      <w:r w:rsidRPr="00FB0CE4">
        <w:t xml:space="preserve"> - 1. daļa: Vieglie </w:t>
      </w:r>
      <w:proofErr w:type="spellStart"/>
      <w:r w:rsidRPr="00FB0CE4">
        <w:t>minerālmateriāli</w:t>
      </w:r>
      <w:proofErr w:type="spellEnd"/>
      <w:r w:rsidRPr="00FB0CE4">
        <w:t xml:space="preserve"> betonam, </w:t>
      </w:r>
      <w:proofErr w:type="spellStart"/>
      <w:r w:rsidRPr="00FB0CE4">
        <w:t>būvjavai</w:t>
      </w:r>
      <w:proofErr w:type="spellEnd"/>
      <w:r w:rsidRPr="00FB0CE4">
        <w:t xml:space="preserve"> un injekcijas javai”.</w:t>
      </w:r>
    </w:p>
    <w:p w14:paraId="6D9300F8" w14:textId="0AD7BF27" w:rsidR="00757719" w:rsidRDefault="00757719" w:rsidP="00757719">
      <w:pPr>
        <w:ind w:firstLine="425"/>
      </w:pPr>
      <w:r w:rsidRPr="009B46F2">
        <w:t>Darbus veic to pielaižu ietvaros, kas dotas LVS EN 13670</w:t>
      </w:r>
      <w:r w:rsidR="00E66109">
        <w:t xml:space="preserve">, </w:t>
      </w:r>
      <w:r w:rsidRPr="009B46F2">
        <w:t>ņemot vērā pielaides, kas nodrošina konstrukciju lietojamību un estētiskās prasības. Neatkarīgi no pielaidēm jācenšas, lai būve atstātu pievilcīgu un estētisku iespaidu. Tādēļ ir svarīgi, lai būves redzamajām daļām būtu gluda virsma bez izciļņiem un defektiem, elementiem ir jāatstāj vizuāli labs iespaids. Betona darbu izpildes kvalitātei jābūt tādai, lai uz betonēto elementu virsmām nebūtu atšķirīgi krāsu plankumi vai neglīti krāsu toņi.</w:t>
      </w:r>
    </w:p>
    <w:p w14:paraId="3B99226E" w14:textId="76D35EAC" w:rsidR="00757719" w:rsidRPr="009B46F2" w:rsidRDefault="00757719" w:rsidP="00757719">
      <w:pPr>
        <w:ind w:firstLine="425"/>
      </w:pPr>
      <w:r w:rsidRPr="009B46F2">
        <w:t>Pie pārejas no viena konstrukcijas elementa uz citu savienojums ir jāizveido tā, lai izpildītu pielaides prasības abām konstrukcijas daļām. Ja standartā ir norādītas pielaides gan ar absolūtām, gan ar relatīvam prasībām (mm un %), tad jāizmanto stingrākā no divām prasībām.</w:t>
      </w:r>
    </w:p>
    <w:p w14:paraId="7CCAA502" w14:textId="77777777" w:rsidR="00757719" w:rsidRDefault="00757719" w:rsidP="00757719">
      <w:pPr>
        <w:ind w:firstLine="425"/>
      </w:pPr>
      <w:r w:rsidRPr="009B46F2">
        <w:t>Betona ražotājam pastāvīgi jākontrolē betona sastāvdaļu materiālu, iekārtu, ražošanas procedūru un izgatavo</w:t>
      </w:r>
      <w:r>
        <w:t xml:space="preserve">tā betona atbilstība LVS EN 206:2014 </w:t>
      </w:r>
      <w:r w:rsidRPr="009B46F2">
        <w:t>prasībām.</w:t>
      </w:r>
    </w:p>
    <w:p w14:paraId="1DD5F298" w14:textId="0347A971" w:rsidR="00757719" w:rsidRPr="00BA65DB" w:rsidRDefault="00757719" w:rsidP="00757719">
      <w:pPr>
        <w:ind w:firstLine="425"/>
        <w:rPr>
          <w:rStyle w:val="HiddenRakstz"/>
        </w:rPr>
      </w:pPr>
      <w:r w:rsidRPr="00BA65DB">
        <w:rPr>
          <w:rStyle w:val="HiddenRakstz"/>
        </w:rPr>
        <w:t>Apjoma noteikšanas precizitāte – 0.01 t.</w:t>
      </w:r>
    </w:p>
    <w:p w14:paraId="7BC582BF" w14:textId="77777777" w:rsidR="003D0ED8" w:rsidRDefault="003D0ED8" w:rsidP="003D0ED8">
      <w:pPr>
        <w:pStyle w:val="Hidden"/>
      </w:pPr>
      <w:r>
        <w:t>Betons (C20/25)</w:t>
      </w:r>
    </w:p>
    <w:p w14:paraId="6335C56F" w14:textId="77777777" w:rsidR="003D0ED8" w:rsidRDefault="003D0ED8" w:rsidP="003D0ED8">
      <w:pPr>
        <w:pStyle w:val="Hidden"/>
      </w:pPr>
      <w:r>
        <w:t>Betons (C25/30)</w:t>
      </w:r>
    </w:p>
    <w:p w14:paraId="20E418B4" w14:textId="77777777" w:rsidR="003D0ED8" w:rsidRDefault="003D0ED8" w:rsidP="003D0ED8">
      <w:pPr>
        <w:pStyle w:val="Hidden"/>
      </w:pPr>
      <w:r>
        <w:t xml:space="preserve">Betons (C30/37)          </w:t>
      </w:r>
    </w:p>
    <w:p w14:paraId="69948203" w14:textId="77777777" w:rsidR="003D0ED8" w:rsidRDefault="003D0ED8" w:rsidP="003D0ED8">
      <w:pPr>
        <w:pStyle w:val="Hidden"/>
      </w:pPr>
      <w:r>
        <w:t xml:space="preserve">Betons (C35/45)          </w:t>
      </w:r>
    </w:p>
    <w:p w14:paraId="014C9804" w14:textId="77777777" w:rsidR="003D0ED8" w:rsidRDefault="003D0ED8" w:rsidP="003D0ED8">
      <w:pPr>
        <w:pStyle w:val="Hidden"/>
      </w:pPr>
      <w:r>
        <w:t xml:space="preserve">Betons (C40/50) </w:t>
      </w:r>
    </w:p>
    <w:p w14:paraId="1326CA1E" w14:textId="069A85FF" w:rsidR="00760C00" w:rsidRPr="00760C00" w:rsidRDefault="003D0ED8" w:rsidP="003D0ED8">
      <w:pPr>
        <w:pStyle w:val="Hidden"/>
      </w:pPr>
      <w:r>
        <w:t>Betons (C50/60)</w:t>
      </w:r>
    </w:p>
    <w:p w14:paraId="66DB9BCD" w14:textId="56316987" w:rsidR="00757719" w:rsidRPr="005A1F65" w:rsidRDefault="00757719" w:rsidP="00757719">
      <w:pPr>
        <w:ind w:firstLine="425"/>
      </w:pPr>
      <w:r w:rsidRPr="005A1F65">
        <w:t>Betona sastāvam un izmantotajiem materiāliem ir jānodrošina tās īpašības, kas ir noteiktas svaigam un sacietējušam betonam, ieskaitot konsistenci, blīvumu, stiprību, ilglaicību, stiegrojuma aizsardzību pret koroziju, ņemot vērā betona izgatavošanas un iestrādāšanas procesu.</w:t>
      </w:r>
    </w:p>
    <w:p w14:paraId="5CFC51F7" w14:textId="730018BF" w:rsidR="004F24D6" w:rsidRDefault="004F24D6" w:rsidP="004F24D6">
      <w:pPr>
        <w:pStyle w:val="Heading2"/>
      </w:pPr>
      <w:bookmarkStart w:id="151" w:name="_Toc501612573"/>
      <w:r>
        <w:t>M</w:t>
      </w:r>
      <w:r w:rsidRPr="004F24D6">
        <w:t>onolīt</w:t>
      </w:r>
      <w:r>
        <w:t>s</w:t>
      </w:r>
      <w:r w:rsidRPr="004F24D6">
        <w:t xml:space="preserve"> </w:t>
      </w:r>
      <w:proofErr w:type="spellStart"/>
      <w:r w:rsidRPr="004F24D6">
        <w:t>transportbeton</w:t>
      </w:r>
      <w:r w:rsidR="00B863B2">
        <w:t>s</w:t>
      </w:r>
      <w:bookmarkEnd w:id="151"/>
      <w:proofErr w:type="spellEnd"/>
    </w:p>
    <w:p w14:paraId="1DC0547D" w14:textId="49E2B9A5" w:rsidR="00757719" w:rsidRPr="00176860" w:rsidRDefault="00C87F0E" w:rsidP="00757719">
      <w:pPr>
        <w:ind w:firstLine="425"/>
      </w:pPr>
      <w:r>
        <w:t>Būvniecībai izmantojams C30/37 stiprības klases</w:t>
      </w:r>
      <w:r w:rsidR="00423D3A">
        <w:t xml:space="preserve"> betons;</w:t>
      </w:r>
      <w:r>
        <w:t xml:space="preserve"> XS1, XF3</w:t>
      </w:r>
      <w:r w:rsidR="00423D3A">
        <w:t xml:space="preserve"> vides iedarbības klase</w:t>
      </w:r>
      <w:r>
        <w:t xml:space="preserve">. </w:t>
      </w:r>
      <w:r w:rsidR="00757719" w:rsidRPr="00176860">
        <w:t>Betona izgatavošanai izmantojamie izejmateriāli ir jāglabā un jātransportē tādā veidā, lai nemainītos to fizikālās īpašības un tie netiktu pakļauti piesārņojuma, savstarpējas sajaukšanās un apkārtējās vides nelabvēlīgajai iedarbībai. Betona sastāvdaļu materiālus nedrīkst piegādāt betona rūpnīcā, kamēr tie nav pārbaudīti un nav apstiprināta to atbilstība attiecīgajām prasībām.</w:t>
      </w:r>
    </w:p>
    <w:p w14:paraId="76760816" w14:textId="77777777" w:rsidR="00757719" w:rsidRPr="004C1FDB" w:rsidRDefault="00757719" w:rsidP="00757719">
      <w:pPr>
        <w:ind w:firstLine="425"/>
        <w:rPr>
          <w:b/>
        </w:rPr>
      </w:pPr>
      <w:r w:rsidRPr="004C1FDB">
        <w:rPr>
          <w:b/>
        </w:rPr>
        <w:t>Cements</w:t>
      </w:r>
    </w:p>
    <w:p w14:paraId="29213B8A" w14:textId="6736118A" w:rsidR="00757719" w:rsidRPr="004C1FDB" w:rsidRDefault="00757719" w:rsidP="00757719">
      <w:pPr>
        <w:ind w:firstLine="425"/>
      </w:pPr>
      <w:r w:rsidRPr="0043656C">
        <w:lastRenderedPageBreak/>
        <w:t>Cementam jāatbilst portlandcementa 1. tipam</w:t>
      </w:r>
      <w:r w:rsidRPr="00AE49A8">
        <w:rPr>
          <w:i/>
        </w:rPr>
        <w:t xml:space="preserve"> </w:t>
      </w:r>
      <w:r w:rsidRPr="0043656C">
        <w:t xml:space="preserve">CEM I 42.5N </w:t>
      </w:r>
      <w:r w:rsidRPr="004C1FDB">
        <w:t>saskaņā ar LVS EN 197-1</w:t>
      </w:r>
      <w:r>
        <w:t>:2012</w:t>
      </w:r>
      <w:r w:rsidRPr="004C1FDB">
        <w:t xml:space="preserve"> vai jābūt tam līdzvērtīgam. Citus cementa tipus drīkst izmantot tikai ar būvinženiera atļauju.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2410"/>
        <w:gridCol w:w="2479"/>
      </w:tblGrid>
      <w:tr w:rsidR="00757719" w:rsidRPr="0043656C" w14:paraId="46B4DB4A" w14:textId="77777777" w:rsidTr="009757DC">
        <w:trPr>
          <w:jc w:val="center"/>
        </w:trPr>
        <w:tc>
          <w:tcPr>
            <w:tcW w:w="9000" w:type="dxa"/>
            <w:gridSpan w:val="3"/>
            <w:vAlign w:val="center"/>
          </w:tcPr>
          <w:p w14:paraId="7AF5E73C" w14:textId="77777777" w:rsidR="00757719" w:rsidRPr="0043656C" w:rsidRDefault="00757719" w:rsidP="00810C37">
            <w:pPr>
              <w:spacing w:before="120"/>
              <w:ind w:firstLine="0"/>
              <w:jc w:val="center"/>
              <w:rPr>
                <w:b/>
              </w:rPr>
            </w:pPr>
            <w:r w:rsidRPr="0043656C">
              <w:rPr>
                <w:b/>
              </w:rPr>
              <w:t>Portlandcements, visi tipi</w:t>
            </w:r>
          </w:p>
        </w:tc>
      </w:tr>
      <w:tr w:rsidR="00757719" w:rsidRPr="0043656C" w14:paraId="06CB9340" w14:textId="77777777" w:rsidTr="009757DC">
        <w:trPr>
          <w:trHeight w:hRule="exact" w:val="406"/>
          <w:jc w:val="center"/>
        </w:trPr>
        <w:tc>
          <w:tcPr>
            <w:tcW w:w="4111" w:type="dxa"/>
            <w:vAlign w:val="center"/>
          </w:tcPr>
          <w:p w14:paraId="234D6E57" w14:textId="77777777" w:rsidR="00757719" w:rsidRPr="0043656C" w:rsidRDefault="00757719" w:rsidP="00810C37">
            <w:pPr>
              <w:spacing w:before="120"/>
              <w:ind w:firstLine="0"/>
              <w:jc w:val="center"/>
              <w:rPr>
                <w:b/>
              </w:rPr>
            </w:pPr>
            <w:r w:rsidRPr="0043656C">
              <w:rPr>
                <w:b/>
              </w:rPr>
              <w:t>Īpašības</w:t>
            </w:r>
          </w:p>
        </w:tc>
        <w:tc>
          <w:tcPr>
            <w:tcW w:w="2410" w:type="dxa"/>
            <w:vAlign w:val="center"/>
          </w:tcPr>
          <w:p w14:paraId="6C8ECBE1" w14:textId="77777777" w:rsidR="00757719" w:rsidRPr="0043656C" w:rsidRDefault="00757719" w:rsidP="00810C37">
            <w:pPr>
              <w:spacing w:before="120"/>
              <w:ind w:firstLine="0"/>
              <w:jc w:val="center"/>
              <w:rPr>
                <w:b/>
              </w:rPr>
            </w:pPr>
            <w:r w:rsidRPr="0043656C">
              <w:rPr>
                <w:b/>
              </w:rPr>
              <w:t>Prasības</w:t>
            </w:r>
          </w:p>
        </w:tc>
        <w:tc>
          <w:tcPr>
            <w:tcW w:w="2479" w:type="dxa"/>
            <w:vAlign w:val="center"/>
          </w:tcPr>
          <w:p w14:paraId="3D30737F" w14:textId="77777777" w:rsidR="00757719" w:rsidRPr="0043656C" w:rsidRDefault="00757719" w:rsidP="00810C37">
            <w:pPr>
              <w:spacing w:before="120"/>
              <w:ind w:firstLine="0"/>
              <w:jc w:val="center"/>
              <w:rPr>
                <w:b/>
              </w:rPr>
            </w:pPr>
            <w:r w:rsidRPr="0043656C">
              <w:rPr>
                <w:b/>
              </w:rPr>
              <w:t>Pārbaudes metode</w:t>
            </w:r>
          </w:p>
        </w:tc>
      </w:tr>
      <w:tr w:rsidR="00757719" w:rsidRPr="0043656C" w14:paraId="27A1DFCB" w14:textId="77777777" w:rsidTr="009757DC">
        <w:trPr>
          <w:trHeight w:hRule="exact" w:val="426"/>
          <w:jc w:val="center"/>
        </w:trPr>
        <w:tc>
          <w:tcPr>
            <w:tcW w:w="4111" w:type="dxa"/>
            <w:vAlign w:val="center"/>
          </w:tcPr>
          <w:p w14:paraId="4ADCB5FF" w14:textId="77777777" w:rsidR="00757719" w:rsidRPr="0043656C" w:rsidRDefault="00757719" w:rsidP="00452224">
            <w:pPr>
              <w:spacing w:before="120"/>
              <w:jc w:val="left"/>
            </w:pPr>
            <w:proofErr w:type="spellStart"/>
            <w:r w:rsidRPr="0043656C">
              <w:t>Hidratācijas</w:t>
            </w:r>
            <w:proofErr w:type="spellEnd"/>
            <w:r w:rsidRPr="0043656C">
              <w:t xml:space="preserve"> siltums</w:t>
            </w:r>
          </w:p>
        </w:tc>
        <w:tc>
          <w:tcPr>
            <w:tcW w:w="2410" w:type="dxa"/>
            <w:vAlign w:val="center"/>
          </w:tcPr>
          <w:p w14:paraId="103ED6E0" w14:textId="77777777" w:rsidR="00757719" w:rsidRPr="0043656C" w:rsidRDefault="00757719" w:rsidP="00452224">
            <w:pPr>
              <w:spacing w:before="120"/>
              <w:jc w:val="left"/>
            </w:pPr>
            <w:r w:rsidRPr="0043656C">
              <w:t>Atzītais ± 20 kJ/kg</w:t>
            </w:r>
          </w:p>
        </w:tc>
        <w:tc>
          <w:tcPr>
            <w:tcW w:w="2479" w:type="dxa"/>
            <w:vAlign w:val="center"/>
          </w:tcPr>
          <w:p w14:paraId="55C5FDAE" w14:textId="77777777" w:rsidR="00757719" w:rsidRPr="0043656C" w:rsidRDefault="00757719" w:rsidP="00452224">
            <w:pPr>
              <w:spacing w:before="120"/>
              <w:jc w:val="left"/>
            </w:pPr>
            <w:r w:rsidRPr="0043656C">
              <w:t>DIN 1164/8</w:t>
            </w:r>
          </w:p>
        </w:tc>
      </w:tr>
      <w:tr w:rsidR="00757719" w:rsidRPr="0043656C" w14:paraId="7660A847" w14:textId="77777777" w:rsidTr="009757DC">
        <w:trPr>
          <w:trHeight w:hRule="exact" w:val="419"/>
          <w:jc w:val="center"/>
        </w:trPr>
        <w:tc>
          <w:tcPr>
            <w:tcW w:w="4111" w:type="dxa"/>
            <w:vAlign w:val="center"/>
          </w:tcPr>
          <w:p w14:paraId="08133196" w14:textId="77777777" w:rsidR="00757719" w:rsidRPr="0043656C" w:rsidRDefault="00757719" w:rsidP="00452224">
            <w:pPr>
              <w:spacing w:before="120"/>
              <w:jc w:val="left"/>
            </w:pPr>
            <w:proofErr w:type="spellStart"/>
            <w:r w:rsidRPr="0043656C">
              <w:t>Trikalcija</w:t>
            </w:r>
            <w:proofErr w:type="spellEnd"/>
            <w:r w:rsidRPr="0043656C">
              <w:t xml:space="preserve"> </w:t>
            </w:r>
            <w:proofErr w:type="spellStart"/>
            <w:r w:rsidRPr="0043656C">
              <w:t>alumināta</w:t>
            </w:r>
            <w:proofErr w:type="spellEnd"/>
            <w:r w:rsidRPr="0043656C">
              <w:t xml:space="preserve"> C</w:t>
            </w:r>
            <w:r w:rsidRPr="0043656C">
              <w:rPr>
                <w:vertAlign w:val="subscript"/>
              </w:rPr>
              <w:t>3</w:t>
            </w:r>
            <w:r w:rsidRPr="0043656C">
              <w:t>A saturs</w:t>
            </w:r>
          </w:p>
        </w:tc>
        <w:tc>
          <w:tcPr>
            <w:tcW w:w="2410" w:type="dxa"/>
            <w:vAlign w:val="center"/>
          </w:tcPr>
          <w:p w14:paraId="6361FBDD" w14:textId="4DBD3735" w:rsidR="00757719" w:rsidRPr="0043656C" w:rsidRDefault="00757719" w:rsidP="00452224">
            <w:pPr>
              <w:spacing w:before="120"/>
              <w:jc w:val="left"/>
            </w:pPr>
            <w:r>
              <w:rPr>
                <w:rFonts w:cs="Arial"/>
              </w:rPr>
              <w:t>≤</w:t>
            </w:r>
            <w:r w:rsidRPr="0043656C">
              <w:t> </w:t>
            </w:r>
            <w:r w:rsidR="005A2848">
              <w:t>6</w:t>
            </w:r>
            <w:r w:rsidRPr="0043656C">
              <w:t> %</w:t>
            </w:r>
          </w:p>
        </w:tc>
        <w:tc>
          <w:tcPr>
            <w:tcW w:w="2479" w:type="dxa"/>
            <w:vAlign w:val="center"/>
          </w:tcPr>
          <w:p w14:paraId="41084C37" w14:textId="77777777" w:rsidR="00757719" w:rsidRPr="0043656C" w:rsidRDefault="00757719" w:rsidP="00452224">
            <w:pPr>
              <w:spacing w:before="120"/>
              <w:jc w:val="left"/>
            </w:pPr>
            <w:r w:rsidRPr="0043656C">
              <w:t>LVS EN 196-2</w:t>
            </w:r>
          </w:p>
        </w:tc>
      </w:tr>
    </w:tbl>
    <w:p w14:paraId="7524A4E0" w14:textId="1473E3CD" w:rsidR="00757719" w:rsidRDefault="00757719" w:rsidP="00757719">
      <w:pPr>
        <w:ind w:firstLine="425"/>
        <w:rPr>
          <w:b/>
        </w:rPr>
      </w:pPr>
    </w:p>
    <w:p w14:paraId="19D61399" w14:textId="77777777" w:rsidR="00757719" w:rsidRPr="004C1FDB" w:rsidRDefault="00757719" w:rsidP="00757719">
      <w:pPr>
        <w:ind w:firstLine="425"/>
        <w:rPr>
          <w:b/>
        </w:rPr>
      </w:pPr>
      <w:r w:rsidRPr="004C1FDB">
        <w:rPr>
          <w:b/>
        </w:rPr>
        <w:t>Pildvielas</w:t>
      </w:r>
    </w:p>
    <w:p w14:paraId="4421EC30" w14:textId="57CE9C44" w:rsidR="00757719" w:rsidRDefault="00757719" w:rsidP="00757719">
      <w:pPr>
        <w:ind w:firstLine="425"/>
      </w:pPr>
      <w:r w:rsidRPr="004C1FDB">
        <w:t>Betonam ir jāpievieno tikai salizturīgas pildvi</w:t>
      </w:r>
      <w:r>
        <w:t xml:space="preserve">elas saskaņā ar LVS EN 12620+A1:2009L </w:t>
      </w:r>
      <w:r w:rsidRPr="004C1FDB">
        <w:t>"</w:t>
      </w:r>
      <w:proofErr w:type="spellStart"/>
      <w:r w:rsidRPr="004C1FDB">
        <w:t>Minerālmateriāli</w:t>
      </w:r>
      <w:proofErr w:type="spellEnd"/>
      <w:r w:rsidRPr="004C1FDB">
        <w:t xml:space="preserve"> betonam" rekomendācijām.</w:t>
      </w:r>
      <w:r w:rsidR="001A11C6">
        <w:t xml:space="preserve"> </w:t>
      </w:r>
      <w:r w:rsidRPr="004C1FDB">
        <w:t>Rupjo pildvielu izmēri nedrīkst pārsniegt 32 mm, bet tie arī nedrīkst būt mazāki par 16 mm. Kā rupjās pildvielas izmantot granīta šķembas.</w:t>
      </w:r>
    </w:p>
    <w:p w14:paraId="646ED0B7" w14:textId="77777777" w:rsidR="00757719" w:rsidRPr="004C1FDB" w:rsidRDefault="00757719" w:rsidP="00757719">
      <w:pPr>
        <w:ind w:firstLine="425"/>
        <w:rPr>
          <w:b/>
        </w:rPr>
      </w:pPr>
      <w:r w:rsidRPr="004C1FDB">
        <w:rPr>
          <w:b/>
        </w:rPr>
        <w:t>Ūdens</w:t>
      </w:r>
    </w:p>
    <w:p w14:paraId="0A49F02C" w14:textId="77777777" w:rsidR="00757719" w:rsidRPr="004C1FDB" w:rsidRDefault="00757719" w:rsidP="00757719">
      <w:pPr>
        <w:ind w:firstLine="425"/>
      </w:pPr>
      <w:r>
        <w:t>Betona ražošanā izmantotajam ūdenim jānodrošina LVS EN 1008:2003 dotās prasības.</w:t>
      </w:r>
    </w:p>
    <w:p w14:paraId="518F8CD8" w14:textId="77777777" w:rsidR="00757719" w:rsidRPr="004C1FDB" w:rsidRDefault="00757719" w:rsidP="00757719">
      <w:pPr>
        <w:ind w:firstLine="425"/>
        <w:rPr>
          <w:b/>
        </w:rPr>
      </w:pPr>
      <w:proofErr w:type="spellStart"/>
      <w:r w:rsidRPr="004C1FDB">
        <w:rPr>
          <w:b/>
        </w:rPr>
        <w:t>Dispersās</w:t>
      </w:r>
      <w:proofErr w:type="spellEnd"/>
      <w:r w:rsidRPr="004C1FDB">
        <w:rPr>
          <w:b/>
        </w:rPr>
        <w:t xml:space="preserve"> piedevas (ieskaitot minerālās pildvielas un pigmentus)</w:t>
      </w:r>
    </w:p>
    <w:p w14:paraId="0B1B118A" w14:textId="77777777" w:rsidR="00757719" w:rsidRPr="004C1FDB" w:rsidRDefault="00757719" w:rsidP="00757719">
      <w:pPr>
        <w:ind w:firstLine="425"/>
      </w:pPr>
      <w:r w:rsidRPr="004C1FDB">
        <w:t xml:space="preserve">Betona ražošanā drīkst izmantot tikai 2. veida piedevas: smalkus </w:t>
      </w:r>
      <w:proofErr w:type="spellStart"/>
      <w:r w:rsidRPr="004C1FDB">
        <w:t>dispersus</w:t>
      </w:r>
      <w:proofErr w:type="spellEnd"/>
      <w:r w:rsidRPr="004C1FDB">
        <w:t xml:space="preserve"> pelnus atbilstoši LVS EN 450-1</w:t>
      </w:r>
      <w:r>
        <w:t>:2012</w:t>
      </w:r>
      <w:r w:rsidRPr="004C1FDB">
        <w:t xml:space="preserve"> un LVS</w:t>
      </w:r>
      <w:r>
        <w:t xml:space="preserve"> </w:t>
      </w:r>
      <w:r w:rsidRPr="004C1FDB">
        <w:t>EN 450-2</w:t>
      </w:r>
      <w:r>
        <w:t>:2005</w:t>
      </w:r>
      <w:r w:rsidRPr="004C1FDB">
        <w:t xml:space="preserve"> un </w:t>
      </w:r>
      <w:proofErr w:type="spellStart"/>
      <w:r w:rsidRPr="004C1FDB">
        <w:t>mikrosilīciju</w:t>
      </w:r>
      <w:proofErr w:type="spellEnd"/>
      <w:r w:rsidRPr="004C1FDB">
        <w:t xml:space="preserve"> atbilstoši LVS EN 13263-1+A1</w:t>
      </w:r>
      <w:r>
        <w:t>:2009</w:t>
      </w:r>
      <w:r w:rsidRPr="004C1FDB">
        <w:t>.</w:t>
      </w:r>
    </w:p>
    <w:p w14:paraId="287C9128" w14:textId="77777777" w:rsidR="00757719" w:rsidRPr="004C1FDB" w:rsidRDefault="00757719" w:rsidP="00757719">
      <w:pPr>
        <w:ind w:firstLine="425"/>
        <w:rPr>
          <w:b/>
        </w:rPr>
      </w:pPr>
      <w:r w:rsidRPr="004C1FDB">
        <w:rPr>
          <w:b/>
        </w:rPr>
        <w:t>Hlorīdu saturs</w:t>
      </w:r>
    </w:p>
    <w:p w14:paraId="4DD983F2" w14:textId="77777777" w:rsidR="00757719" w:rsidRPr="004C1FDB" w:rsidRDefault="00757719" w:rsidP="00757719">
      <w:pPr>
        <w:ind w:firstLine="425"/>
      </w:pPr>
      <w:r w:rsidRPr="004C1FDB">
        <w:t>Hlora jonu (Clˉ) jeb hlorīdu saturam betonā jāatbilst LVS EN 206</w:t>
      </w:r>
      <w:r>
        <w:t>:2014</w:t>
      </w:r>
      <w:r w:rsidRPr="004C1FDB">
        <w:t xml:space="preserve"> dotajām vērtībām.</w:t>
      </w:r>
    </w:p>
    <w:p w14:paraId="6E421A9A" w14:textId="77777777" w:rsidR="00757719" w:rsidRPr="004C1FDB" w:rsidRDefault="00757719" w:rsidP="00757719">
      <w:pPr>
        <w:ind w:firstLine="425"/>
        <w:rPr>
          <w:b/>
        </w:rPr>
      </w:pPr>
      <w:proofErr w:type="spellStart"/>
      <w:r w:rsidRPr="004C1FDB">
        <w:rPr>
          <w:b/>
        </w:rPr>
        <w:t>Iestrādājamība</w:t>
      </w:r>
      <w:proofErr w:type="spellEnd"/>
    </w:p>
    <w:p w14:paraId="79036E3E" w14:textId="77777777" w:rsidR="00757719" w:rsidRPr="004C1FDB" w:rsidRDefault="00757719" w:rsidP="00757719">
      <w:pPr>
        <w:ind w:firstLine="425"/>
      </w:pPr>
      <w:r w:rsidRPr="004C1FDB">
        <w:t xml:space="preserve">Betona </w:t>
      </w:r>
      <w:proofErr w:type="spellStart"/>
      <w:r w:rsidRPr="004C1FDB">
        <w:t>iestrādājamība</w:t>
      </w:r>
      <w:proofErr w:type="spellEnd"/>
      <w:r w:rsidRPr="004C1FDB">
        <w:t xml:space="preserve"> jānosaka, veicot LVS EN 206</w:t>
      </w:r>
      <w:r>
        <w:t>:2014</w:t>
      </w:r>
      <w:r w:rsidRPr="004C1FDB">
        <w:t xml:space="preserve"> minētās pārbaudes. Pārbaužu rezultāti attiecīgi jādokumentē.</w:t>
      </w:r>
    </w:p>
    <w:p w14:paraId="13A93ABC" w14:textId="77777777" w:rsidR="00757719" w:rsidRPr="004C1FDB" w:rsidRDefault="00757719" w:rsidP="00757719">
      <w:pPr>
        <w:ind w:firstLine="425"/>
        <w:rPr>
          <w:b/>
        </w:rPr>
      </w:pPr>
      <w:r w:rsidRPr="004C1FDB">
        <w:rPr>
          <w:b/>
        </w:rPr>
        <w:t>Gaisa saturs</w:t>
      </w:r>
    </w:p>
    <w:p w14:paraId="5E3EFBA9" w14:textId="77777777" w:rsidR="00757719" w:rsidRPr="004C1FDB" w:rsidRDefault="00757719" w:rsidP="00757719">
      <w:pPr>
        <w:ind w:firstLine="425"/>
      </w:pPr>
      <w:r w:rsidRPr="004C1FDB">
        <w:t>Nepieciešamajam gaisa saturam svaigā betonā jāatbilst LVS EN 206</w:t>
      </w:r>
      <w:r>
        <w:t>:2014</w:t>
      </w:r>
      <w:r w:rsidRPr="004C1FDB">
        <w:t xml:space="preserve"> prasībām.</w:t>
      </w:r>
    </w:p>
    <w:p w14:paraId="31497988" w14:textId="01B5A072" w:rsidR="00757719" w:rsidRDefault="00757719" w:rsidP="00757719">
      <w:pPr>
        <w:ind w:firstLine="425"/>
      </w:pPr>
      <w:r w:rsidRPr="00B5612F">
        <w:t>Būv</w:t>
      </w:r>
      <w:r>
        <w:t>darbu veicējam</w:t>
      </w:r>
      <w:r w:rsidRPr="00EB2BE7">
        <w:t xml:space="preserve"> ir jāveic visi tie </w:t>
      </w:r>
      <w:proofErr w:type="spellStart"/>
      <w:r w:rsidRPr="00EB2BE7">
        <w:t>pirmsbetonēšanas</w:t>
      </w:r>
      <w:proofErr w:type="spellEnd"/>
      <w:r w:rsidRPr="00EB2BE7">
        <w:t xml:space="preserve"> pasākumi, kas uzrādīti LVS EN 13670</w:t>
      </w:r>
      <w:r>
        <w:t>:2012L</w:t>
      </w:r>
      <w:r w:rsidRPr="00EB2BE7">
        <w:t>. Betona iestrādāšana jāveic saskaņā ar LVS EN 13670</w:t>
      </w:r>
      <w:r>
        <w:t>:2012L</w:t>
      </w:r>
      <w:r w:rsidRPr="00EB2BE7">
        <w:t xml:space="preserve"> “Betona konstrukciju izgatavošana.” un papildinājumiem, kas doti šajās specifikācijās.</w:t>
      </w:r>
    </w:p>
    <w:p w14:paraId="6AC828E6" w14:textId="77777777" w:rsidR="00757719" w:rsidRPr="00B5612F" w:rsidRDefault="00757719" w:rsidP="00757719">
      <w:pPr>
        <w:ind w:firstLine="425"/>
      </w:pPr>
      <w:r w:rsidRPr="00B5612F">
        <w:t>Betonēšanas darbi jāplāno, jāvada un jāveic kvalitatīvi, ņemot vērā visas svaigā un sacietējušā betona īpašības un laika apstākļus betonēšanas laikā. Betonēšanas laikā būvobjektā obligāti ir jāatrodas būv</w:t>
      </w:r>
      <w:r>
        <w:t xml:space="preserve">darbu veicēja </w:t>
      </w:r>
      <w:r w:rsidRPr="00B5612F">
        <w:t>atbildīgajam darbu vadītājam.</w:t>
      </w:r>
    </w:p>
    <w:p w14:paraId="1BD5FF3C" w14:textId="77777777" w:rsidR="00757719" w:rsidRPr="00EB2BE7" w:rsidRDefault="00757719" w:rsidP="00757719">
      <w:pPr>
        <w:ind w:firstLine="425"/>
        <w:rPr>
          <w:b/>
        </w:rPr>
      </w:pPr>
      <w:r w:rsidRPr="00EB2BE7">
        <w:rPr>
          <w:b/>
        </w:rPr>
        <w:t>Iepriekšējā dokumentācija</w:t>
      </w:r>
    </w:p>
    <w:p w14:paraId="3B2008A5" w14:textId="77777777" w:rsidR="00EA2906" w:rsidRDefault="00757719" w:rsidP="00757719">
      <w:pPr>
        <w:ind w:firstLine="425"/>
      </w:pPr>
      <w:r w:rsidRPr="00EB2BE7">
        <w:t>Vēlākais 14 dienas pirms betonēšanas darbu uzsākšanas būv</w:t>
      </w:r>
      <w:r>
        <w:t xml:space="preserve">darbu veicējam </w:t>
      </w:r>
      <w:r w:rsidRPr="00EB2BE7">
        <w:t>ir jāiesniedz būvinženierim betona recepte kopā ar neatkarīgas betona testēšanas laboratorijas izsniegtiem pārbaužu rezultātiem un dokumentācij</w:t>
      </w:r>
      <w:r>
        <w:t>u</w:t>
      </w:r>
      <w:r w:rsidRPr="00EB2BE7">
        <w:t xml:space="preserve"> par betona sastāvdaļu atbilstību projektā paredzētajām prasībām</w:t>
      </w:r>
      <w:r>
        <w:t>, kā arī betonēšanas darbu programma</w:t>
      </w:r>
      <w:r w:rsidR="00EA2906">
        <w:t>.</w:t>
      </w:r>
    </w:p>
    <w:p w14:paraId="4EF6E2C4" w14:textId="167B5B4E" w:rsidR="00344C52" w:rsidRDefault="00757719" w:rsidP="00757719">
      <w:pPr>
        <w:ind w:firstLine="425"/>
      </w:pPr>
      <w:r w:rsidRPr="00E1221A">
        <w:t>Ja betona iestrādāšanas vai kopšanas laikā ir prognozēta augsta vides temperatūra, tad jāplāno veikt pasākumus betona aizsardzībai pret strauju ūdens iztvaikošanu un karstuma kaitīgo iedarbību.</w:t>
      </w:r>
    </w:p>
    <w:p w14:paraId="156A72AA" w14:textId="77777777" w:rsidR="00757719" w:rsidRPr="00344C52" w:rsidRDefault="00757719" w:rsidP="00344C52"/>
    <w:p w14:paraId="4670A332" w14:textId="77777777" w:rsidR="00757719" w:rsidRPr="001C077C" w:rsidRDefault="00757719" w:rsidP="00757719">
      <w:pPr>
        <w:ind w:firstLine="425"/>
      </w:pPr>
      <w:r>
        <w:lastRenderedPageBreak/>
        <w:t>Īpaša vērība jāpiegriež betona sablīvēšanai spriegoto kūļu enkurojuma vietās u.c., kur sabiezināts stiegrojums, zem dobuma veidotājiem un tilta klāja virskārtas betona noblīvēšanai.</w:t>
      </w:r>
    </w:p>
    <w:p w14:paraId="66CE860F" w14:textId="68411D73" w:rsidR="00757719" w:rsidRDefault="00757719" w:rsidP="00EA2906">
      <w:pPr>
        <w:ind w:firstLine="425"/>
      </w:pPr>
      <w:r w:rsidRPr="001C077C">
        <w:t>Liela horizontāla izmēra konstrukcijās betons jāiestrādā horizontālu joslu veidā, virzoties uz priekšu tā, lai nodrošinātu nepārtrauktu betonējumu bez neparedzētām šuvēm joslās un starp tām.</w:t>
      </w:r>
      <w:r w:rsidR="00EA2906">
        <w:t xml:space="preserve"> </w:t>
      </w:r>
      <w:r w:rsidRPr="001C077C">
        <w:t>Ja betons iestrādāšanas laikā tiek pārsūknēts, tad jākontrolē, vai betonā nenotiek sastāvdaļu noslāņošanās.</w:t>
      </w:r>
      <w:r w:rsidR="00EA2906">
        <w:t xml:space="preserve"> </w:t>
      </w:r>
      <w:r w:rsidRPr="001C077C">
        <w:t>Betons iestrādāšanas un sablīvēšanas laikā ir jāaizsargā no karstas saules, stipra vēja</w:t>
      </w:r>
      <w:r w:rsidR="00EA2906">
        <w:t xml:space="preserve"> un</w:t>
      </w:r>
      <w:r w:rsidRPr="001C077C">
        <w:t xml:space="preserve"> lietus. </w:t>
      </w:r>
    </w:p>
    <w:p w14:paraId="4837382D" w14:textId="77777777" w:rsidR="00757719" w:rsidRPr="005440AC" w:rsidRDefault="00757719" w:rsidP="00757719">
      <w:pPr>
        <w:ind w:firstLine="425"/>
        <w:rPr>
          <w:b/>
        </w:rPr>
      </w:pPr>
      <w:r w:rsidRPr="005440AC">
        <w:rPr>
          <w:b/>
        </w:rPr>
        <w:t>Betona kopšana un aizsardzība</w:t>
      </w:r>
    </w:p>
    <w:p w14:paraId="0972E507" w14:textId="77777777" w:rsidR="00757719" w:rsidRPr="005440AC" w:rsidRDefault="00757719" w:rsidP="00757719">
      <w:pPr>
        <w:ind w:firstLine="425"/>
      </w:pPr>
      <w:r w:rsidRPr="005440AC">
        <w:t>Jāizpilda prasības, kas dotas LVS EN 13670</w:t>
      </w:r>
      <w:r>
        <w:t>:2012L</w:t>
      </w:r>
      <w:r w:rsidRPr="005440AC">
        <w:t>. Tūlīt pēc iestrādāšanas betons ir jākopj, lai:</w:t>
      </w:r>
    </w:p>
    <w:p w14:paraId="17C8E662" w14:textId="77777777" w:rsidR="00757719" w:rsidRPr="005440AC" w:rsidRDefault="00757719" w:rsidP="00810C37">
      <w:pPr>
        <w:spacing w:after="0"/>
        <w:ind w:firstLine="425"/>
      </w:pPr>
      <w:r w:rsidRPr="005440AC">
        <w:t>•</w:t>
      </w:r>
      <w:r w:rsidRPr="005440AC">
        <w:tab/>
        <w:t>minimizētu betonā esošā ūdens iztvaikošanu;</w:t>
      </w:r>
    </w:p>
    <w:p w14:paraId="113AF0DB" w14:textId="77777777" w:rsidR="00757719" w:rsidRPr="005440AC" w:rsidRDefault="00757719" w:rsidP="00810C37">
      <w:pPr>
        <w:spacing w:after="0"/>
        <w:ind w:firstLine="425"/>
      </w:pPr>
      <w:r w:rsidRPr="005440AC">
        <w:t>•</w:t>
      </w:r>
      <w:r w:rsidRPr="005440AC">
        <w:tab/>
        <w:t>pasargātu no pārkaršanas;</w:t>
      </w:r>
    </w:p>
    <w:p w14:paraId="1D36BE54" w14:textId="4A5CD8D2" w:rsidR="00757719" w:rsidRPr="005440AC" w:rsidRDefault="00757719" w:rsidP="00810C37">
      <w:pPr>
        <w:spacing w:after="0"/>
        <w:ind w:firstLine="425"/>
      </w:pPr>
      <w:r w:rsidRPr="005440AC">
        <w:t>•</w:t>
      </w:r>
      <w:r w:rsidRPr="005440AC">
        <w:tab/>
        <w:t>pasargātu no straujas atdzišanas;</w:t>
      </w:r>
    </w:p>
    <w:p w14:paraId="58305BE7" w14:textId="77777777" w:rsidR="00757719" w:rsidRPr="005440AC" w:rsidRDefault="00757719" w:rsidP="00810C37">
      <w:pPr>
        <w:spacing w:after="0"/>
        <w:ind w:firstLine="425"/>
      </w:pPr>
      <w:r w:rsidRPr="005440AC">
        <w:t>•</w:t>
      </w:r>
      <w:r w:rsidRPr="005440AC">
        <w:tab/>
        <w:t>pasargātu no stipra lietus un ūdens erozijas;</w:t>
      </w:r>
    </w:p>
    <w:p w14:paraId="5242A062" w14:textId="77777777" w:rsidR="00757719" w:rsidRPr="005440AC" w:rsidRDefault="00757719" w:rsidP="00810C37">
      <w:pPr>
        <w:spacing w:after="0"/>
        <w:ind w:firstLine="425"/>
      </w:pPr>
      <w:r w:rsidRPr="005440AC">
        <w:t>•</w:t>
      </w:r>
      <w:r w:rsidRPr="005440AC">
        <w:tab/>
        <w:t>minimizētu plastisko rukumu;</w:t>
      </w:r>
    </w:p>
    <w:p w14:paraId="610FA5EB" w14:textId="77777777" w:rsidR="00757719" w:rsidRPr="005440AC" w:rsidRDefault="00757719" w:rsidP="00810C37">
      <w:pPr>
        <w:spacing w:after="0"/>
        <w:ind w:firstLine="425"/>
      </w:pPr>
      <w:r w:rsidRPr="005440AC">
        <w:t>•</w:t>
      </w:r>
      <w:r w:rsidRPr="005440AC">
        <w:tab/>
        <w:t>nodrošinātu betona virsmas stiprību;</w:t>
      </w:r>
    </w:p>
    <w:p w14:paraId="305D0BCD" w14:textId="77777777" w:rsidR="00757719" w:rsidRPr="005440AC" w:rsidRDefault="00757719" w:rsidP="00810C37">
      <w:pPr>
        <w:spacing w:after="0"/>
        <w:ind w:firstLine="425"/>
      </w:pPr>
      <w:r w:rsidRPr="005440AC">
        <w:t>•</w:t>
      </w:r>
      <w:r w:rsidRPr="005440AC">
        <w:tab/>
        <w:t>nodrošinātu betona virsmas izturību;</w:t>
      </w:r>
    </w:p>
    <w:p w14:paraId="7C9A92BB" w14:textId="77777777" w:rsidR="00757719" w:rsidRDefault="00757719" w:rsidP="00810C37">
      <w:pPr>
        <w:spacing w:after="0"/>
        <w:ind w:firstLine="425"/>
      </w:pPr>
      <w:r w:rsidRPr="005440AC">
        <w:t>•</w:t>
      </w:r>
      <w:r w:rsidRPr="005440AC">
        <w:tab/>
        <w:t>pasargātu no kaitīgas vibrācijas, triecieniem un bojājumiem.</w:t>
      </w:r>
    </w:p>
    <w:p w14:paraId="50FC1947" w14:textId="77777777" w:rsidR="00D50BDC" w:rsidRPr="005440AC" w:rsidRDefault="00D50BDC" w:rsidP="00810C37">
      <w:pPr>
        <w:spacing w:after="0"/>
        <w:ind w:firstLine="425"/>
      </w:pPr>
    </w:p>
    <w:p w14:paraId="726290AE" w14:textId="77777777" w:rsidR="00757719" w:rsidRPr="00AA00D7" w:rsidRDefault="00757719" w:rsidP="00757719">
      <w:pPr>
        <w:ind w:firstLine="425"/>
      </w:pPr>
      <w:proofErr w:type="spellStart"/>
      <w:r w:rsidRPr="00AA00D7">
        <w:t>Aizsargpārsegumus</w:t>
      </w:r>
      <w:proofErr w:type="spellEnd"/>
      <w:r w:rsidRPr="00AA00D7">
        <w:t xml:space="preserve"> ir jāizveido nekavējoties pēc betona sablīvēšanas un virsmas līdzināšanas, bet ne vēlāk kā 4 stundas pēc iestrādāšanas pabeigšanas. Aizsardzība pret ūdens iztvaikošanu ir jāturpina ne mazāk kā 120 stundas līdz tiek konstatēts, ka betona temperatūra ir nokritusies un stabilizējusies.</w:t>
      </w:r>
    </w:p>
    <w:p w14:paraId="54B7535C" w14:textId="77777777" w:rsidR="00757719" w:rsidRPr="00A430EA" w:rsidRDefault="00757719" w:rsidP="00757719">
      <w:pPr>
        <w:ind w:firstLine="425"/>
      </w:pPr>
      <w:r w:rsidRPr="00A430EA">
        <w:t xml:space="preserve">Svaiga betona transportēšanas un iestrādāšanas laikā betona temperatūrai jābūt robežās </w:t>
      </w:r>
      <w:r w:rsidRPr="00AA00D7">
        <w:t>no +10 °C līdz +30 °C.</w:t>
      </w:r>
    </w:p>
    <w:p w14:paraId="41952884" w14:textId="77777777" w:rsidR="00757719" w:rsidRPr="00EB0BA5" w:rsidRDefault="00757719" w:rsidP="00757719">
      <w:pPr>
        <w:ind w:firstLine="425"/>
        <w:rPr>
          <w:b/>
        </w:rPr>
      </w:pPr>
      <w:r w:rsidRPr="00EB0BA5">
        <w:rPr>
          <w:b/>
        </w:rPr>
        <w:t>Svaiga betona pārbaudes</w:t>
      </w:r>
    </w:p>
    <w:p w14:paraId="12402B25" w14:textId="77777777" w:rsidR="00757719" w:rsidRDefault="00757719" w:rsidP="00757719">
      <w:pPr>
        <w:ind w:firstLine="425"/>
      </w:pPr>
      <w:r>
        <w:t>Katrai betona kravai jābūt ar pavadzīmi, kurā iekļauj LVS EN 206:2014 punktā 7.3 uzskaitīto informāciju, jānosaka betona atbilstību projekta prasībām. Pavadzīmē fiksē betona piegādes laiku.</w:t>
      </w:r>
    </w:p>
    <w:p w14:paraId="42C3E017" w14:textId="77777777" w:rsidR="00757719" w:rsidRDefault="00757719" w:rsidP="00757719">
      <w:pPr>
        <w:ind w:firstLine="425"/>
      </w:pPr>
      <w:r>
        <w:t>Pirms betona iestrādāšanas, kā minimums, veic betona masas vizuālu pārbaudi, veic apkārtējās vides un betona masas temperatūras mērījumus, nosaka betona konsistenci un, ja nepieciešams, gaisa saturu. Šos mērījumus veic neatkarīga akreditēta betona testēšanas laboratorija un sastāda betona pārbaudes protokolu.</w:t>
      </w:r>
    </w:p>
    <w:p w14:paraId="6F78AE4A" w14:textId="77777777" w:rsidR="00757719" w:rsidRDefault="00757719" w:rsidP="00757719">
      <w:pPr>
        <w:ind w:firstLine="425"/>
      </w:pPr>
      <w:r>
        <w:t>Betona iestrādāšanu konstrukcijā drīkst uzsākt tikai pēc tam, kad ir veikti būvlaukumā paredzētie testi un konstatēta atbilstība  būvprojekta prasībām.</w:t>
      </w:r>
    </w:p>
    <w:p w14:paraId="75B63F38" w14:textId="77777777" w:rsidR="00757719" w:rsidRDefault="00757719" w:rsidP="00757719">
      <w:pPr>
        <w:ind w:firstLine="425"/>
      </w:pPr>
      <w:r>
        <w:t xml:space="preserve">Darba procesā izgatavo betona kontrolparaugus spiedes pretestības un, ja nepieciešams, </w:t>
      </w:r>
      <w:proofErr w:type="spellStart"/>
      <w:r>
        <w:t>salturības</w:t>
      </w:r>
      <w:proofErr w:type="spellEnd"/>
      <w:r>
        <w:t xml:space="preserve"> pārbaudei, pavadzīmi papildina ar betona izkraušanas sākuma un beigu laiku. Būvuzraugam ir tiesības pieprasīt izgatavot papildus paraugus, to testēšanai neatkarīgi no b</w:t>
      </w:r>
      <w:r w:rsidRPr="00B5612F">
        <w:t>ūv</w:t>
      </w:r>
      <w:r>
        <w:t>darbu veicēja.</w:t>
      </w:r>
    </w:p>
    <w:p w14:paraId="6BA42DFE" w14:textId="77777777" w:rsidR="00757719" w:rsidRDefault="00757719" w:rsidP="00757719">
      <w:pPr>
        <w:ind w:firstLine="425"/>
      </w:pPr>
      <w:r>
        <w:t>Kontrolparaugi jānomarķē un jāuzglabā tādos apstākļos, kādos atrodas konkrētā iebetonētā konstrukcija.</w:t>
      </w:r>
    </w:p>
    <w:p w14:paraId="148563C9" w14:textId="77777777" w:rsidR="00757719" w:rsidRPr="007035C5" w:rsidRDefault="00757719" w:rsidP="00757719">
      <w:pPr>
        <w:ind w:firstLine="425"/>
        <w:rPr>
          <w:b/>
        </w:rPr>
      </w:pPr>
      <w:r w:rsidRPr="007035C5">
        <w:rPr>
          <w:b/>
        </w:rPr>
        <w:t>Sacietējuša betona pārbaudes</w:t>
      </w:r>
    </w:p>
    <w:p w14:paraId="5C51C8E5" w14:textId="77777777" w:rsidR="00757719" w:rsidRDefault="00757719" w:rsidP="00757719">
      <w:pPr>
        <w:ind w:firstLine="425"/>
      </w:pPr>
      <w:r>
        <w:t xml:space="preserve">Spiedes stiprības pārbaudi jāveic, lai noteiktu betona konstrukcijas spriegošanas un atveidņošanas laiku un lai </w:t>
      </w:r>
      <w:proofErr w:type="spellStart"/>
      <w:r>
        <w:t>noteiku</w:t>
      </w:r>
      <w:proofErr w:type="spellEnd"/>
      <w:r>
        <w:t xml:space="preserve"> betona spiedes stiprības atbilstību projekta prasībām. </w:t>
      </w:r>
    </w:p>
    <w:p w14:paraId="4894DFD8" w14:textId="6A269010" w:rsidR="00757719" w:rsidRDefault="00757719" w:rsidP="00757719">
      <w:pPr>
        <w:ind w:firstLine="425"/>
      </w:pPr>
      <w:r>
        <w:t xml:space="preserve">Pēdējo pārbaudi veic neatkarīgā akreditētā betona testēšanas laboratorijā, kad betons sasniedzis 28 dienu vecumu. </w:t>
      </w:r>
    </w:p>
    <w:p w14:paraId="7125E660" w14:textId="77777777" w:rsidR="00F74FB7" w:rsidRDefault="00F74FB7" w:rsidP="00757719">
      <w:pPr>
        <w:ind w:firstLine="425"/>
      </w:pPr>
    </w:p>
    <w:p w14:paraId="767BE175" w14:textId="77777777" w:rsidR="00757719" w:rsidRPr="00AA00D7" w:rsidRDefault="00757719" w:rsidP="00757719">
      <w:pPr>
        <w:ind w:firstLine="425"/>
        <w:rPr>
          <w:b/>
        </w:rPr>
      </w:pPr>
      <w:r w:rsidRPr="00AA00D7">
        <w:rPr>
          <w:b/>
        </w:rPr>
        <w:t>Betonēšanas defektu remonts</w:t>
      </w:r>
    </w:p>
    <w:p w14:paraId="09852D6F" w14:textId="72C84857" w:rsidR="00757719" w:rsidRDefault="00757719" w:rsidP="00757719">
      <w:pPr>
        <w:ind w:firstLine="425"/>
      </w:pPr>
      <w:r w:rsidRPr="00AA00D7">
        <w:lastRenderedPageBreak/>
        <w:t xml:space="preserve">Nelielus betonēšanas defektus (kavernas, sliktu noblīvējumu) un iesēdumus ir jānovērš izmantojot </w:t>
      </w:r>
      <w:proofErr w:type="spellStart"/>
      <w:r w:rsidRPr="00AA00D7">
        <w:t>remontjavu</w:t>
      </w:r>
      <w:proofErr w:type="spellEnd"/>
      <w:r w:rsidRPr="00AA00D7">
        <w:t>. Plaisas brauktuves plātnē ir jāremontē, veicot plaisu injicēšanu. Darbi saskaņojami ar Būvinženieri.</w:t>
      </w:r>
    </w:p>
    <w:p w14:paraId="34E07F2B" w14:textId="4C5077F9" w:rsidR="005D7DB0" w:rsidRDefault="00536C7D" w:rsidP="00536C7D">
      <w:pPr>
        <w:ind w:firstLine="425"/>
        <w:rPr>
          <w:rFonts w:cs="Arial"/>
        </w:rPr>
      </w:pPr>
      <w:r w:rsidRPr="006463A8">
        <w:rPr>
          <w:rFonts w:cs="Arial"/>
        </w:rPr>
        <w:t xml:space="preserve">Uzmērījumiem jābūt neto apjomiem, rēķinātiem kā slāņa biezuma reizinājums ar laukumu, saskaņā ar rasējumiem. </w:t>
      </w:r>
    </w:p>
    <w:p w14:paraId="23E562A4" w14:textId="77777777" w:rsidR="005D7DB0" w:rsidRPr="00452224" w:rsidRDefault="005D7DB0" w:rsidP="005D7DB0">
      <w:pPr>
        <w:ind w:firstLine="0"/>
        <w:rPr>
          <w:b/>
        </w:rPr>
      </w:pPr>
      <w:bookmarkStart w:id="152" w:name="_Toc389554626"/>
      <w:bookmarkStart w:id="153" w:name="_Toc393967720"/>
      <w:bookmarkStart w:id="154" w:name="_Toc401038269"/>
      <w:bookmarkStart w:id="155" w:name="_Toc406746856"/>
      <w:bookmarkStart w:id="156" w:name="_Toc408492838"/>
      <w:r w:rsidRPr="00452224">
        <w:rPr>
          <w:b/>
        </w:rPr>
        <w:t>Būvvietas pārseguma konstrukcija (telts)</w:t>
      </w:r>
    </w:p>
    <w:p w14:paraId="3205F91B" w14:textId="4C1BD022" w:rsidR="005D7DB0" w:rsidRDefault="005D7DB0" w:rsidP="005D7DB0">
      <w:pPr>
        <w:ind w:firstLine="425"/>
      </w:pPr>
      <w:r>
        <w:t>Process aptver visas izmaksas, kas saistītas ar būvvietas pārseguma konstrukcijas (telts) piegādi būvlaukumā, tās uzstādīšanu, izmantošanu, pārvietošanu, uzturēšanu un nojaukšanu pēc būvdarbu pabeigšanas. Būvvietas pārseguma konstrukcija ir paredzēta darba apstākļu uzlabošanai un strādājošo aizsardzībai pret nelabvēlīgiem laika apstākļiem.</w:t>
      </w:r>
    </w:p>
    <w:p w14:paraId="2A325E3F" w14:textId="79B900C1" w:rsidR="005D7DB0" w:rsidRDefault="005D7DB0" w:rsidP="005D7DB0">
      <w:pPr>
        <w:ind w:firstLine="425"/>
      </w:pPr>
      <w:r>
        <w:t>Par būvvietas pārseguma konstrukciju un stiprību atbildīgs būvuzņēmējs. Būvvietas pārseguma konstrukcija jāfunkcionē, neskatoties uz darbu veikšanas laikā esošajiem laika apstākļiem. Būvvietas pārseguma konstrukcijai jāveido no blīva materiāla sienām un jumtu, bet tiem jābūt pielāgotiem būvdarbu tehnoloģijai, t.i. nepieciešamības gadījumā, jumtā un sienās ir jāierīko lūkas betona un citu materiālu padošanai. Pie pārseguma sienām ir jāparedz virsmas ūdens drenāžas sistēma.</w:t>
      </w:r>
    </w:p>
    <w:p w14:paraId="69565DC4" w14:textId="77777777" w:rsidR="005D7DB0" w:rsidRPr="00B63523" w:rsidRDefault="005D7DB0" w:rsidP="00B63523">
      <w:pPr>
        <w:ind w:firstLine="0"/>
        <w:rPr>
          <w:b/>
        </w:rPr>
      </w:pPr>
      <w:r w:rsidRPr="00B63523">
        <w:rPr>
          <w:b/>
        </w:rPr>
        <w:t>Veidņi</w:t>
      </w:r>
    </w:p>
    <w:bookmarkEnd w:id="152"/>
    <w:bookmarkEnd w:id="153"/>
    <w:bookmarkEnd w:id="154"/>
    <w:bookmarkEnd w:id="155"/>
    <w:bookmarkEnd w:id="156"/>
    <w:p w14:paraId="315821F6" w14:textId="3D8C39D9" w:rsidR="005D7DB0" w:rsidRDefault="005D7DB0" w:rsidP="00B863B2">
      <w:pPr>
        <w:ind w:firstLine="425"/>
      </w:pPr>
      <w:r w:rsidRPr="009B46F2">
        <w:t>Process aptver veidņu izbūvi un nojaukšanu kopā ar nepieciešamajiem nostiprinājumiem un atbalstiem, oderēšanu</w:t>
      </w:r>
      <w:r>
        <w:t xml:space="preserve"> </w:t>
      </w:r>
      <w:r w:rsidRPr="009B46F2">
        <w:t>utt. Process aptver kompleksu veidņu izbūvi ar tādu ģeometriju, kas norādīta rasējumos.</w:t>
      </w:r>
    </w:p>
    <w:p w14:paraId="1D1BBA94" w14:textId="396EBBB8" w:rsidR="005D7DB0" w:rsidRPr="009B46F2" w:rsidRDefault="005D7DB0" w:rsidP="005D7DB0">
      <w:pPr>
        <w:ind w:firstLine="425"/>
      </w:pPr>
      <w:r w:rsidRPr="009B46F2">
        <w:t xml:space="preserve">Veidņu materiāliem jābūt tādai stiprībai, līdzenumam un virsmas struktūrai, kas ļauj izpildīt tās prasības, ko izvirza gatavai betona virsmai. </w:t>
      </w:r>
    </w:p>
    <w:p w14:paraId="4BD17BEF" w14:textId="79F14DBF" w:rsidR="005D7DB0" w:rsidRPr="009B46F2" w:rsidRDefault="005D7DB0" w:rsidP="005D7DB0">
      <w:pPr>
        <w:ind w:firstLine="425"/>
      </w:pPr>
      <w:r w:rsidRPr="009B46F2">
        <w:rPr>
          <w:u w:val="single"/>
        </w:rPr>
        <w:t>Blīvums un stingrība</w:t>
      </w:r>
      <w:r w:rsidRPr="009B46F2">
        <w:t xml:space="preserve">: Veidnim ir jābūt tik blīvam un stingram, lai netiktu izskalots cementa piens vai ķīmiskas vai mehāniskas iedarbības rezultātā nenotiktu betona formas maiņa pirms tā sacietēšanas, tā pazeminot betonēšanas darbu kvalitāti. </w:t>
      </w:r>
    </w:p>
    <w:p w14:paraId="3E8C5432" w14:textId="77777777" w:rsidR="005D7DB0" w:rsidRPr="009B46F2" w:rsidRDefault="005D7DB0" w:rsidP="005D7DB0">
      <w:pPr>
        <w:ind w:firstLine="425"/>
      </w:pPr>
      <w:r w:rsidRPr="009B46F2">
        <w:rPr>
          <w:u w:val="single"/>
        </w:rPr>
        <w:t>Tīrīšana</w:t>
      </w:r>
      <w:r w:rsidRPr="009B46F2">
        <w:t>: pirms betona liešanas veidnis un darba šuves jāattīra no netīrumiem, stiepļu atliekām un svešķermeņiem. Veidņu iekšējām virsmām ir jābūt līdzenām, nepiegružotām. Veidņa virsmai jābūt bez neparedzētiem nospiedumiem, novirzēm, izciļņiem, izdrupumiem un javas notecējumiem.</w:t>
      </w:r>
    </w:p>
    <w:p w14:paraId="2886C9DF" w14:textId="77777777" w:rsidR="005D7DB0" w:rsidRPr="00FF3B5B" w:rsidRDefault="005D7DB0" w:rsidP="005D7DB0">
      <w:pPr>
        <w:pStyle w:val="TNaNumurtssaraksts"/>
        <w:numPr>
          <w:ilvl w:val="0"/>
          <w:numId w:val="0"/>
        </w:numPr>
        <w:rPr>
          <w:b/>
        </w:rPr>
      </w:pPr>
      <w:bookmarkStart w:id="157" w:name="_Toc389554631"/>
      <w:r w:rsidRPr="00FF3B5B">
        <w:rPr>
          <w:b/>
        </w:rPr>
        <w:t>Darba</w:t>
      </w:r>
      <w:r>
        <w:rPr>
          <w:b/>
        </w:rPr>
        <w:t xml:space="preserve"> un deformācijas</w:t>
      </w:r>
      <w:r w:rsidRPr="00FF3B5B">
        <w:rPr>
          <w:b/>
        </w:rPr>
        <w:t xml:space="preserve"> šuves</w:t>
      </w:r>
      <w:bookmarkEnd w:id="157"/>
    </w:p>
    <w:p w14:paraId="55FB4355" w14:textId="77777777" w:rsidR="005D7DB0" w:rsidRDefault="005D7DB0" w:rsidP="005D7DB0">
      <w:pPr>
        <w:ind w:firstLine="425"/>
      </w:pPr>
      <w:r>
        <w:t>Pirms betona seguma būvniecības darba šuvju un deformācijas šuvju veids un izbūves tehnoloģija jāsaskaņo ar Būvinženieri. Atkarībā no izmantotās seguma izbūves tehnoloģijas, deformācijas šuvju vietās vajadzības gadījumā izmantojams stiegrojums.</w:t>
      </w:r>
    </w:p>
    <w:p w14:paraId="2352ED1F" w14:textId="77777777" w:rsidR="005D7DB0" w:rsidRPr="009B46F2" w:rsidRDefault="005D7DB0" w:rsidP="005D7DB0">
      <w:pPr>
        <w:ind w:firstLine="425"/>
      </w:pPr>
      <w:r>
        <w:t>T</w:t>
      </w:r>
      <w:r w:rsidRPr="009B46F2">
        <w:t>ieši pirms nākošās betona masas daļas iestrādāšanas darba šuves vietā esošais betons jāapstrādā ar smilšu strūklu vai jānotīra citādā veidā un jāsamitrina.</w:t>
      </w:r>
      <w:r>
        <w:t xml:space="preserve"> </w:t>
      </w:r>
    </w:p>
    <w:p w14:paraId="3F5F7E8D" w14:textId="77777777" w:rsidR="005D7DB0" w:rsidRPr="00FF3B5B" w:rsidRDefault="005D7DB0" w:rsidP="005D7DB0">
      <w:pPr>
        <w:pStyle w:val="TNaNumurtssaraksts"/>
        <w:numPr>
          <w:ilvl w:val="0"/>
          <w:numId w:val="0"/>
        </w:numPr>
        <w:rPr>
          <w:b/>
        </w:rPr>
      </w:pPr>
      <w:bookmarkStart w:id="158" w:name="_Toc389554632"/>
      <w:r w:rsidRPr="00FF3B5B">
        <w:rPr>
          <w:b/>
        </w:rPr>
        <w:t xml:space="preserve">Stūru </w:t>
      </w:r>
      <w:proofErr w:type="spellStart"/>
      <w:r w:rsidRPr="00FF3B5B">
        <w:rPr>
          <w:b/>
        </w:rPr>
        <w:t>nošļaupumi</w:t>
      </w:r>
      <w:bookmarkEnd w:id="158"/>
      <w:proofErr w:type="spellEnd"/>
    </w:p>
    <w:p w14:paraId="4D86BB37" w14:textId="77777777" w:rsidR="005D7DB0" w:rsidRDefault="005D7DB0" w:rsidP="005D7DB0">
      <w:pPr>
        <w:ind w:firstLine="425"/>
      </w:pPr>
      <w:r w:rsidRPr="009B46F2">
        <w:t>Konstrukciju stūr</w:t>
      </w:r>
      <w:r>
        <w:t xml:space="preserve">i izbūvējami ar </w:t>
      </w:r>
      <w:proofErr w:type="spellStart"/>
      <w:r w:rsidRPr="009B46F2">
        <w:t>nošļaupumu</w:t>
      </w:r>
      <w:proofErr w:type="spellEnd"/>
      <w:r w:rsidRPr="009B46F2">
        <w:t xml:space="preserve"> 20x20 mm</w:t>
      </w:r>
      <w:r>
        <w:t>.</w:t>
      </w:r>
    </w:p>
    <w:p w14:paraId="44C91E92" w14:textId="77777777" w:rsidR="005D7DB0" w:rsidRPr="00B63523" w:rsidRDefault="005D7DB0" w:rsidP="00B63523">
      <w:pPr>
        <w:ind w:firstLine="0"/>
        <w:rPr>
          <w:b/>
        </w:rPr>
      </w:pPr>
      <w:bookmarkStart w:id="159" w:name="_Toc460017617"/>
      <w:bookmarkStart w:id="160" w:name="_Toc460018005"/>
      <w:bookmarkStart w:id="161" w:name="_Toc460229737"/>
      <w:bookmarkStart w:id="162" w:name="_Toc460230293"/>
      <w:bookmarkStart w:id="163" w:name="_Toc460230850"/>
      <w:bookmarkStart w:id="164" w:name="_Toc460231389"/>
      <w:bookmarkStart w:id="165" w:name="_Toc460232968"/>
      <w:bookmarkStart w:id="166" w:name="_Toc460234014"/>
      <w:bookmarkStart w:id="167" w:name="_Toc460234540"/>
      <w:bookmarkStart w:id="168" w:name="_Toc460235071"/>
      <w:bookmarkStart w:id="169" w:name="_Toc460235597"/>
      <w:bookmarkStart w:id="170" w:name="_Toc460236210"/>
      <w:bookmarkStart w:id="171" w:name="_Toc460017618"/>
      <w:bookmarkStart w:id="172" w:name="_Toc460018006"/>
      <w:bookmarkStart w:id="173" w:name="_Toc460229738"/>
      <w:bookmarkStart w:id="174" w:name="_Toc460230294"/>
      <w:bookmarkStart w:id="175" w:name="_Toc460230851"/>
      <w:bookmarkStart w:id="176" w:name="_Toc460231390"/>
      <w:bookmarkStart w:id="177" w:name="_Toc460232969"/>
      <w:bookmarkStart w:id="178" w:name="_Toc460234015"/>
      <w:bookmarkStart w:id="179" w:name="_Toc460234541"/>
      <w:bookmarkStart w:id="180" w:name="_Toc460235072"/>
      <w:bookmarkStart w:id="181" w:name="_Toc460235598"/>
      <w:bookmarkStart w:id="182" w:name="_Toc460236211"/>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B63523">
        <w:rPr>
          <w:b/>
        </w:rPr>
        <w:t>Rievots stiegrojums</w:t>
      </w:r>
    </w:p>
    <w:p w14:paraId="72A6AEF6" w14:textId="77777777" w:rsidR="005D7DB0" w:rsidRDefault="005D7DB0" w:rsidP="005D7DB0">
      <w:pPr>
        <w:ind w:firstLine="425"/>
      </w:pPr>
      <w:r w:rsidRPr="00006D68">
        <w:t xml:space="preserve">a) Process ietver darba rasējumu izstrādi un saskaņošanu, </w:t>
      </w:r>
      <w:r>
        <w:t xml:space="preserve">visus darbus, kas saistīti ar </w:t>
      </w:r>
      <w:r w:rsidRPr="00006D68">
        <w:t xml:space="preserve">stiegrojuma </w:t>
      </w:r>
      <w:r>
        <w:t xml:space="preserve">iegādi, </w:t>
      </w:r>
      <w:r w:rsidRPr="00006D68">
        <w:t xml:space="preserve">piegādi, griešanu, liekšanu, montāžu un siešanu, ieskaitot visus palīglīdzekļus, tādus kā: montāžas stieņus, </w:t>
      </w:r>
      <w:proofErr w:type="spellStart"/>
      <w:r w:rsidRPr="00006D68">
        <w:t>distancerus</w:t>
      </w:r>
      <w:proofErr w:type="spellEnd"/>
      <w:r w:rsidRPr="00006D68">
        <w:t>, savienojuma stieples, stiegrojumu fiksējošās stiegras utt., līdz pilnībā samontētam stiegrojumam.</w:t>
      </w:r>
    </w:p>
    <w:p w14:paraId="7F931118" w14:textId="77777777" w:rsidR="005D7DB0" w:rsidRPr="009F7D0D" w:rsidRDefault="005D7DB0" w:rsidP="00B863B2">
      <w:pPr>
        <w:spacing w:before="60" w:after="0"/>
        <w:ind w:firstLine="425"/>
      </w:pPr>
      <w:r>
        <w:lastRenderedPageBreak/>
        <w:t xml:space="preserve">b) </w:t>
      </w:r>
      <w:r w:rsidRPr="009F7D0D">
        <w:t xml:space="preserve">Pielietojams normālas elastības tērauda stiegrojums ar tērauda plūstamības robežu 500 MPa </w:t>
      </w:r>
      <w:r w:rsidRPr="005D7DB0">
        <w:t>(B500),</w:t>
      </w:r>
      <w:r w:rsidRPr="009F7D0D">
        <w:t xml:space="preserve"> atbilstošs </w:t>
      </w:r>
      <w:r w:rsidRPr="00006D68">
        <w:t>LVS EN 1992-1-1</w:t>
      </w:r>
      <w:r>
        <w:t>+AC 2014L</w:t>
      </w:r>
      <w:r w:rsidRPr="00006D68">
        <w:t xml:space="preserve"> </w:t>
      </w:r>
      <w:r w:rsidRPr="009F7D0D">
        <w:t>prasībām. Visām konstrukcijām pielietojams rievota profila stiegrojums.</w:t>
      </w:r>
    </w:p>
    <w:p w14:paraId="4803BE21" w14:textId="77777777" w:rsidR="005D7DB0" w:rsidRDefault="005D7DB0" w:rsidP="005D7DB0">
      <w:pPr>
        <w:spacing w:before="240"/>
        <w:ind w:firstLine="426"/>
      </w:pPr>
      <w:r>
        <w:t xml:space="preserve">Stiegrojumam </w:t>
      </w:r>
      <w:r w:rsidRPr="00D55D17">
        <w:t>jānodrošina nominālais betona aizsargkārtas biezums – 45 mm (minimālais betona aizsargkārtas biezums – 40 mm).</w:t>
      </w:r>
    </w:p>
    <w:p w14:paraId="5639DB34" w14:textId="77777777" w:rsidR="005A2848" w:rsidRDefault="005A2848" w:rsidP="004F24D6">
      <w:pPr>
        <w:pStyle w:val="Heading2"/>
        <w:rPr>
          <w:rFonts w:eastAsia="Calibri"/>
        </w:rPr>
      </w:pPr>
      <w:bookmarkStart w:id="183" w:name="_Toc501612574"/>
      <w:proofErr w:type="spellStart"/>
      <w:r w:rsidRPr="002853E7">
        <w:rPr>
          <w:rFonts w:eastAsia="Calibri"/>
        </w:rPr>
        <w:t>Valčbetons</w:t>
      </w:r>
      <w:proofErr w:type="spellEnd"/>
      <w:r>
        <w:rPr>
          <w:rFonts w:eastAsia="Calibri"/>
        </w:rPr>
        <w:t xml:space="preserve"> (</w:t>
      </w:r>
      <w:r w:rsidRPr="002853E7">
        <w:rPr>
          <w:rFonts w:eastAsia="Calibri"/>
        </w:rPr>
        <w:t>ar veltni blīvējama betona (RCC) seguma</w:t>
      </w:r>
      <w:r>
        <w:rPr>
          <w:rFonts w:eastAsia="Calibri"/>
        </w:rPr>
        <w:t>)</w:t>
      </w:r>
      <w:bookmarkEnd w:id="183"/>
    </w:p>
    <w:p w14:paraId="049B384E" w14:textId="3F44D00F" w:rsidR="005A2848" w:rsidRDefault="005A2848" w:rsidP="005A2848">
      <w:r>
        <w:t>Atbilstoši būvprojektam b</w:t>
      </w:r>
      <w:r w:rsidRPr="00AD64A1">
        <w:t>etona segumu var izbūvēt</w:t>
      </w:r>
      <w:r w:rsidR="00B863B2">
        <w:t xml:space="preserve"> arī</w:t>
      </w:r>
      <w:r w:rsidRPr="00AD64A1">
        <w:t xml:space="preserve"> kā </w:t>
      </w:r>
      <w:proofErr w:type="spellStart"/>
      <w:r w:rsidRPr="00AD64A1">
        <w:t>valčbetonu</w:t>
      </w:r>
      <w:proofErr w:type="spellEnd"/>
      <w:r>
        <w:t xml:space="preserve"> jeb </w:t>
      </w:r>
      <w:r w:rsidRPr="00AD64A1">
        <w:t>RCC (</w:t>
      </w:r>
      <w:proofErr w:type="spellStart"/>
      <w:r w:rsidRPr="00AD64A1">
        <w:t>roller</w:t>
      </w:r>
      <w:proofErr w:type="spellEnd"/>
      <w:r w:rsidRPr="00AD64A1">
        <w:t xml:space="preserve"> </w:t>
      </w:r>
      <w:proofErr w:type="spellStart"/>
      <w:r w:rsidRPr="00AD64A1">
        <w:t>compacted</w:t>
      </w:r>
      <w:proofErr w:type="spellEnd"/>
      <w:r w:rsidRPr="00AD64A1">
        <w:t xml:space="preserve"> </w:t>
      </w:r>
      <w:proofErr w:type="spellStart"/>
      <w:r w:rsidRPr="00AD64A1">
        <w:t>concrete</w:t>
      </w:r>
      <w:proofErr w:type="spellEnd"/>
      <w:r w:rsidRPr="00AD64A1">
        <w:t xml:space="preserve"> - hidrauliski saistīta maisījuma veids, kas paredzēts ceļu segumu būvniecībai)</w:t>
      </w:r>
      <w:r>
        <w:t xml:space="preserve"> </w:t>
      </w:r>
      <w:r w:rsidRPr="00AD64A1">
        <w:t xml:space="preserve"> vai monolītu </w:t>
      </w:r>
      <w:proofErr w:type="spellStart"/>
      <w:r w:rsidRPr="00AD64A1">
        <w:t>transportbeton</w:t>
      </w:r>
      <w:r>
        <w:t>u</w:t>
      </w:r>
      <w:proofErr w:type="spellEnd"/>
      <w:r w:rsidRPr="00AD64A1">
        <w:t xml:space="preserve">. </w:t>
      </w:r>
    </w:p>
    <w:p w14:paraId="51CBB6B7" w14:textId="77777777" w:rsidR="005A2848" w:rsidRDefault="005A2848" w:rsidP="005A2848">
      <w:r>
        <w:t xml:space="preserve">a) Izbūvējot </w:t>
      </w:r>
      <w:proofErr w:type="spellStart"/>
      <w:r>
        <w:t>valčbetonu</w:t>
      </w:r>
      <w:proofErr w:type="spellEnd"/>
      <w:r>
        <w:t xml:space="preserve"> darba veids ietver sevī ieklājamās virsmas sagatavošanu, RCC projektēšanu, sagatavošanu, ražošanu, ieklāšanu, blīvēšanu, rukuma šuvju izveidi, virsmas slīpēšanu, kopšanu un kvalitātes mērījumus.</w:t>
      </w:r>
    </w:p>
    <w:p w14:paraId="0F2D7508" w14:textId="77777777" w:rsidR="005A2848" w:rsidRDefault="005A2848" w:rsidP="005A2848">
      <w:proofErr w:type="spellStart"/>
      <w:r>
        <w:t>Valčbetonu</w:t>
      </w:r>
      <w:proofErr w:type="spellEnd"/>
      <w:r>
        <w:t xml:space="preserve"> jeb betona segumu, betonu iestrādā ar ceļu būves tehniku un blīvē ar </w:t>
      </w:r>
      <w:proofErr w:type="spellStart"/>
      <w:r>
        <w:t>vibroveltņiem</w:t>
      </w:r>
      <w:proofErr w:type="spellEnd"/>
      <w:r>
        <w:t xml:space="preserve">. Jāievēro </w:t>
      </w:r>
      <w:r w:rsidRPr="00AD64A1">
        <w:t xml:space="preserve">LVS EN 13242 </w:t>
      </w:r>
      <w:proofErr w:type="spellStart"/>
      <w:r w:rsidRPr="00AD64A1">
        <w:t>Minerālmateriāli</w:t>
      </w:r>
      <w:proofErr w:type="spellEnd"/>
      <w:r w:rsidRPr="00AD64A1">
        <w:t xml:space="preserve"> nesaistītajiem un</w:t>
      </w:r>
      <w:r>
        <w:t xml:space="preserve"> </w:t>
      </w:r>
      <w:r w:rsidRPr="00AD64A1">
        <w:t xml:space="preserve">hidrauliski saistītajiem </w:t>
      </w:r>
      <w:proofErr w:type="spellStart"/>
      <w:r>
        <w:t>s</w:t>
      </w:r>
      <w:r w:rsidRPr="00AD64A1">
        <w:t>aisījumiem</w:t>
      </w:r>
      <w:proofErr w:type="spellEnd"/>
      <w:r w:rsidRPr="00AD64A1">
        <w:t xml:space="preserve"> būvniecībai un ceļu konstrukcijām; LVS EN 14227-1</w:t>
      </w:r>
      <w:r>
        <w:t xml:space="preserve"> </w:t>
      </w:r>
      <w:r w:rsidRPr="00AD64A1">
        <w:t>Hidrauliski saistītie maisījumi. Specifikācijas. 1. daļa: Ar cementu saistītie graudainie</w:t>
      </w:r>
      <w:r>
        <w:t xml:space="preserve"> </w:t>
      </w:r>
      <w:r w:rsidRPr="00AD64A1">
        <w:t xml:space="preserve">maisījumi; kā arī citos saistošos Eiropas standartos. </w:t>
      </w:r>
    </w:p>
    <w:p w14:paraId="5DEF729F" w14:textId="77777777" w:rsidR="005A2848" w:rsidRDefault="005A2848" w:rsidP="005A2848">
      <w:r>
        <w:t>Cementam jāatbilst „LVS EN 197-1 Cements. 1. daļa: Parastā cementa sastāvs, specifikācija un atbilstības kritēriji” prasībām, klases: 32,5N; 42,5N vai 52,5N.</w:t>
      </w:r>
    </w:p>
    <w:p w14:paraId="460D18E0" w14:textId="77777777" w:rsidR="005A2848" w:rsidRDefault="005A2848" w:rsidP="005A2848">
      <w:r>
        <w:t xml:space="preserve">Piedevām jāatbilst „LVS EN 934-2 Piedevas betonam, </w:t>
      </w:r>
      <w:proofErr w:type="spellStart"/>
      <w:r>
        <w:t>būvjavai</w:t>
      </w:r>
      <w:proofErr w:type="spellEnd"/>
      <w:r>
        <w:t xml:space="preserve"> un injekcijas javai. 2. daļa: Piedevas betonam. Definīcijas, prasības, atbilstība, marķēšana un </w:t>
      </w:r>
      <w:proofErr w:type="spellStart"/>
      <w:r>
        <w:t>etiķetēšana</w:t>
      </w:r>
      <w:proofErr w:type="spellEnd"/>
      <w:r>
        <w:t xml:space="preserve">”. Konkrētā būvprojektā var būt paredzētas papildprasības. Ūdenim nedrīkst saturēt piemaisījumus, kas varētu ietekmēt maisījuma cietēšanu. Minerālajām pildvielām (minerālmateriāliem) vispārīgi ir jāatbilst „LVS EN 13242 </w:t>
      </w:r>
      <w:proofErr w:type="spellStart"/>
      <w:r>
        <w:t>Minerālmateriāli</w:t>
      </w:r>
      <w:proofErr w:type="spellEnd"/>
      <w:r>
        <w:t xml:space="preserve"> nesaistītajiem un hidrauliski saistītajiem maisījumiem būvniecībai un ceļu konstrukcijām” prasībām. Šajās specifikācijās ir precizēti parametri un to lielumi, kādiem ir jāatbilst minerālmateriāliem, kurus lieto RCC ražošanā. </w:t>
      </w:r>
    </w:p>
    <w:p w14:paraId="7F801E6A" w14:textId="77777777" w:rsidR="005A2848" w:rsidRDefault="005A2848" w:rsidP="005A2848">
      <w:r>
        <w:t xml:space="preserve">RCC ražošanā pielietojami sekojoši minerālmateriālu veidi: smalks, rupjš, un minerālais aizpildītājs. Visiem minerālmateriāliem jābūt dabiskas izcelsmes, tie nevar būt mākslīgi vai </w:t>
      </w:r>
      <w:proofErr w:type="spellStart"/>
      <w:r>
        <w:t>reciklēti</w:t>
      </w:r>
      <w:proofErr w:type="spellEnd"/>
      <w:r>
        <w:t>.</w:t>
      </w:r>
    </w:p>
    <w:p w14:paraId="711BCEED" w14:textId="77777777" w:rsidR="005A2848" w:rsidRDefault="005A2848" w:rsidP="005A2848">
      <w:r>
        <w:t>Smalkais materiāls jāiegūst no dabīgas smilts vai grants. Nav pieļaujams lietot dolomīta, kaļķakmens, grants vai tml. sadrupināšanas rezultātā iegūtu smako materiālu (</w:t>
      </w:r>
      <w:proofErr w:type="spellStart"/>
      <w:r>
        <w:t>izsijas</w:t>
      </w:r>
      <w:proofErr w:type="spellEnd"/>
      <w:r>
        <w:t>).</w:t>
      </w:r>
    </w:p>
    <w:p w14:paraId="52DE5534" w14:textId="77777777" w:rsidR="005A2848" w:rsidRDefault="005A2848" w:rsidP="005A2848">
      <w:r>
        <w:t xml:space="preserve">Lielākais nominālais daļiņu izmērs (D) nedrīkst pārsniegt 16mm. Mazākā izmēra (d) un lielākā izmēra (D) attiecība D/d≤4. </w:t>
      </w:r>
    </w:p>
    <w:p w14:paraId="36779684" w14:textId="77777777" w:rsidR="005A2848" w:rsidRDefault="005A2848" w:rsidP="005A2848">
      <w:r>
        <w:t xml:space="preserve">Prasības RCC ražošanai un gatavam maisījumam pēc „LVS EN 14227-1 Hidrauliski saistītie maisījumi. Specifikācijas. 1. Daļa: Ar cementu saistītie graudainie maisījumi”. Standarta B. pielikums „Ražošanas procesa kontrole” ir obligāts. Jāievēro arī šo specifikāciju papildprasības. Izmantotā betona pildvielas, prasības minerālmateriāliem un </w:t>
      </w:r>
      <w:proofErr w:type="spellStart"/>
      <w:r>
        <w:t>granulometriskais</w:t>
      </w:r>
      <w:proofErr w:type="spellEnd"/>
      <w:r>
        <w:t xml:space="preserve"> sastāvs pirms izbūves jāsaskaņo ar Būvinženieri un pasūtītāju.</w:t>
      </w:r>
    </w:p>
    <w:p w14:paraId="24D60BA3" w14:textId="77777777" w:rsidR="005A2848" w:rsidRDefault="005A2848" w:rsidP="005A2848">
      <w:r>
        <w:t>Transportēšana, ieklāšana, izbūve, kopšana, kvalitātes novērtējums atbilstoši ražotāja noteiktām prasībām.</w:t>
      </w:r>
    </w:p>
    <w:p w14:paraId="5BA512CA" w14:textId="6D666080" w:rsidR="00C12C0C" w:rsidRDefault="00C12C0C" w:rsidP="005A2848">
      <w:pPr>
        <w:spacing w:after="0"/>
        <w:ind w:firstLine="0"/>
        <w:jc w:val="left"/>
      </w:pPr>
    </w:p>
    <w:p w14:paraId="6EAB97A0" w14:textId="4C2CB13B" w:rsidR="00C12C0C" w:rsidRPr="00C12C0C" w:rsidRDefault="00C12C0C" w:rsidP="00C12C0C">
      <w:pPr>
        <w:ind w:firstLine="0"/>
        <w:rPr>
          <w:b/>
        </w:rPr>
      </w:pPr>
      <w:bookmarkStart w:id="184" w:name="_Toc389554674"/>
      <w:bookmarkStart w:id="185" w:name="_Toc393967751"/>
      <w:bookmarkStart w:id="186" w:name="_Toc401038301"/>
      <w:bookmarkStart w:id="187" w:name="_Toc406746892"/>
      <w:bookmarkStart w:id="188" w:name="_Toc408492865"/>
      <w:bookmarkStart w:id="189" w:name="_Toc458102079"/>
      <w:r w:rsidRPr="00C12C0C">
        <w:rPr>
          <w:b/>
        </w:rPr>
        <w:t>Deformācijas šuves</w:t>
      </w:r>
    </w:p>
    <w:bookmarkEnd w:id="184"/>
    <w:bookmarkEnd w:id="185"/>
    <w:bookmarkEnd w:id="186"/>
    <w:bookmarkEnd w:id="187"/>
    <w:bookmarkEnd w:id="188"/>
    <w:bookmarkEnd w:id="189"/>
    <w:p w14:paraId="47E4CEBC" w14:textId="77777777" w:rsidR="00C12C0C" w:rsidRPr="00B63523" w:rsidRDefault="00C12C0C" w:rsidP="00C12C0C">
      <w:pPr>
        <w:tabs>
          <w:tab w:val="left" w:pos="426"/>
        </w:tabs>
        <w:spacing w:before="60" w:after="0"/>
        <w:ind w:right="86" w:firstLine="0"/>
        <w:rPr>
          <w:rFonts w:cs="Arial"/>
        </w:rPr>
      </w:pPr>
      <w:r>
        <w:tab/>
      </w:r>
      <w:r w:rsidRPr="007A1666">
        <w:t xml:space="preserve">Ar deformācijas šuvi saprot </w:t>
      </w:r>
      <w:r>
        <w:t>betona brauktuves plātnes</w:t>
      </w:r>
      <w:r w:rsidRPr="007A1666">
        <w:t xml:space="preserve"> laiduma savienojumus braukšanas joslā, kas pakļauti satiksmes slodzei.</w:t>
      </w:r>
      <w:r>
        <w:t xml:space="preserve"> </w:t>
      </w:r>
      <w:r w:rsidRPr="00B63523">
        <w:rPr>
          <w:rFonts w:cs="Arial"/>
        </w:rPr>
        <w:t xml:space="preserve">Process </w:t>
      </w:r>
      <w:r w:rsidRPr="00B63523">
        <w:rPr>
          <w:rFonts w:cs="Arial"/>
          <w:spacing w:val="1"/>
        </w:rPr>
        <w:t xml:space="preserve"> </w:t>
      </w:r>
      <w:r w:rsidRPr="00B63523">
        <w:rPr>
          <w:rFonts w:cs="Arial"/>
        </w:rPr>
        <w:t>ietver</w:t>
      </w:r>
      <w:r w:rsidRPr="00B63523">
        <w:rPr>
          <w:rFonts w:cs="Arial"/>
          <w:spacing w:val="56"/>
        </w:rPr>
        <w:t xml:space="preserve"> </w:t>
      </w:r>
      <w:r w:rsidRPr="00B63523">
        <w:rPr>
          <w:rFonts w:cs="Arial"/>
        </w:rPr>
        <w:t xml:space="preserve">visus </w:t>
      </w:r>
      <w:r w:rsidRPr="00B63523">
        <w:rPr>
          <w:rFonts w:cs="Arial"/>
          <w:spacing w:val="1"/>
        </w:rPr>
        <w:t xml:space="preserve"> </w:t>
      </w:r>
      <w:r w:rsidRPr="00B63523">
        <w:rPr>
          <w:rFonts w:cs="Arial"/>
        </w:rPr>
        <w:t xml:space="preserve">darbus, </w:t>
      </w:r>
      <w:r w:rsidRPr="00B63523">
        <w:rPr>
          <w:rFonts w:cs="Arial"/>
          <w:spacing w:val="-2"/>
        </w:rPr>
        <w:t>m</w:t>
      </w:r>
      <w:r w:rsidRPr="00B63523">
        <w:rPr>
          <w:rFonts w:cs="Arial"/>
        </w:rPr>
        <w:t>ater</w:t>
      </w:r>
      <w:r w:rsidRPr="00B63523">
        <w:rPr>
          <w:rFonts w:cs="Arial"/>
          <w:spacing w:val="-1"/>
        </w:rPr>
        <w:t>i</w:t>
      </w:r>
      <w:r w:rsidRPr="00B63523">
        <w:rPr>
          <w:rFonts w:cs="Arial"/>
        </w:rPr>
        <w:t>ālus</w:t>
      </w:r>
      <w:r w:rsidRPr="00B63523">
        <w:rPr>
          <w:rFonts w:cs="Arial"/>
          <w:spacing w:val="51"/>
        </w:rPr>
        <w:t xml:space="preserve"> </w:t>
      </w:r>
      <w:r w:rsidRPr="00B63523">
        <w:rPr>
          <w:rFonts w:cs="Arial"/>
        </w:rPr>
        <w:t>un ie</w:t>
      </w:r>
      <w:r w:rsidRPr="00B63523">
        <w:rPr>
          <w:rFonts w:cs="Arial"/>
          <w:spacing w:val="-1"/>
        </w:rPr>
        <w:t>k</w:t>
      </w:r>
      <w:r w:rsidRPr="00B63523">
        <w:rPr>
          <w:rFonts w:cs="Arial"/>
        </w:rPr>
        <w:t>ārtas</w:t>
      </w:r>
      <w:r w:rsidRPr="00B63523">
        <w:rPr>
          <w:rFonts w:cs="Arial"/>
          <w:spacing w:val="54"/>
        </w:rPr>
        <w:t xml:space="preserve"> </w:t>
      </w:r>
      <w:r w:rsidRPr="00B63523">
        <w:rPr>
          <w:rFonts w:cs="Arial"/>
        </w:rPr>
        <w:t>šuves, kas pil</w:t>
      </w:r>
      <w:r w:rsidRPr="00B63523">
        <w:rPr>
          <w:rFonts w:cs="Arial"/>
          <w:spacing w:val="-2"/>
        </w:rPr>
        <w:t>d</w:t>
      </w:r>
      <w:r w:rsidRPr="00B63523">
        <w:rPr>
          <w:rFonts w:cs="Arial"/>
          <w:spacing w:val="1"/>
        </w:rPr>
        <w:t>ī</w:t>
      </w:r>
      <w:r w:rsidRPr="00B63523">
        <w:rPr>
          <w:rFonts w:cs="Arial"/>
        </w:rPr>
        <w:t>ta ar bitu</w:t>
      </w:r>
      <w:r w:rsidRPr="00B63523">
        <w:rPr>
          <w:rFonts w:cs="Arial"/>
          <w:spacing w:val="-2"/>
        </w:rPr>
        <w:t>m</w:t>
      </w:r>
      <w:r w:rsidRPr="00B63523">
        <w:rPr>
          <w:rFonts w:cs="Arial"/>
        </w:rPr>
        <w:t xml:space="preserve">enu vai </w:t>
      </w:r>
      <w:proofErr w:type="spellStart"/>
      <w:r w:rsidRPr="00B63523">
        <w:rPr>
          <w:rFonts w:cs="Arial"/>
        </w:rPr>
        <w:t>hermētiķi</w:t>
      </w:r>
      <w:proofErr w:type="spellEnd"/>
      <w:r w:rsidRPr="00B63523">
        <w:rPr>
          <w:rFonts w:cs="Arial"/>
        </w:rPr>
        <w:t>, ie</w:t>
      </w:r>
      <w:r w:rsidRPr="00B63523">
        <w:rPr>
          <w:rFonts w:cs="Arial"/>
          <w:spacing w:val="-1"/>
        </w:rPr>
        <w:t>r</w:t>
      </w:r>
      <w:r w:rsidRPr="00B63523">
        <w:rPr>
          <w:rFonts w:cs="Arial"/>
          <w:spacing w:val="1"/>
        </w:rPr>
        <w:t>ī</w:t>
      </w:r>
      <w:r w:rsidRPr="00B63523">
        <w:rPr>
          <w:rFonts w:cs="Arial"/>
        </w:rPr>
        <w:t>košanai</w:t>
      </w:r>
      <w:r w:rsidRPr="00B63523">
        <w:rPr>
          <w:rFonts w:cs="Arial"/>
          <w:spacing w:val="-12"/>
        </w:rPr>
        <w:t xml:space="preserve"> </w:t>
      </w:r>
      <w:r w:rsidRPr="00B63523">
        <w:rPr>
          <w:rFonts w:cs="Arial"/>
        </w:rPr>
        <w:t>un</w:t>
      </w:r>
      <w:r w:rsidRPr="00B63523">
        <w:rPr>
          <w:rFonts w:cs="Arial"/>
          <w:spacing w:val="-1"/>
        </w:rPr>
        <w:t xml:space="preserve"> ie</w:t>
      </w:r>
      <w:r w:rsidRPr="00B63523">
        <w:rPr>
          <w:rFonts w:cs="Arial"/>
        </w:rPr>
        <w:t>k</w:t>
      </w:r>
      <w:r w:rsidRPr="00B63523">
        <w:rPr>
          <w:rFonts w:cs="Arial"/>
          <w:spacing w:val="1"/>
        </w:rPr>
        <w:t>l</w:t>
      </w:r>
      <w:r w:rsidRPr="00B63523">
        <w:rPr>
          <w:rFonts w:cs="Arial"/>
        </w:rPr>
        <w:t>āšanai.</w:t>
      </w:r>
    </w:p>
    <w:p w14:paraId="2FDBD4A5" w14:textId="77777777" w:rsidR="00C12C0C" w:rsidRDefault="00C12C0C" w:rsidP="00C12C0C">
      <w:pPr>
        <w:ind w:firstLine="425"/>
      </w:pPr>
      <w:r>
        <w:t>Deformācijas šuves izveido lai nodrošinātu laiduma konstrukcijas deformācijas temperatūras un satiksmes slodzes ietekmē. Šuvēm ir jānodrošina arī ūdens necaurlaidība un gluda brauktuves virsma.</w:t>
      </w:r>
    </w:p>
    <w:p w14:paraId="1F798952" w14:textId="77777777" w:rsidR="00C12C0C" w:rsidRDefault="00C12C0C" w:rsidP="00C12C0C">
      <w:pPr>
        <w:pStyle w:val="ListParagraph"/>
        <w:ind w:left="0" w:firstLine="426"/>
      </w:pPr>
      <w:r>
        <w:lastRenderedPageBreak/>
        <w:t xml:space="preserve">Būvdarbu veicējam </w:t>
      </w:r>
      <w:r w:rsidRPr="007A1666">
        <w:t>izgatavojamas deformāciju šuves jāņem vērā</w:t>
      </w:r>
      <w:r>
        <w:t xml:space="preserve"> – konstrukcijas </w:t>
      </w:r>
      <w:r w:rsidRPr="007A1666">
        <w:t xml:space="preserve">deformācijas </w:t>
      </w:r>
      <w:r>
        <w:t xml:space="preserve">no temperatūras, </w:t>
      </w:r>
      <w:r w:rsidRPr="007A1666">
        <w:t>slīpum</w:t>
      </w:r>
      <w:r>
        <w:t>s</w:t>
      </w:r>
      <w:r w:rsidRPr="007A1666">
        <w:t xml:space="preserve"> plānā</w:t>
      </w:r>
      <w:r>
        <w:t xml:space="preserve">, seguma </w:t>
      </w:r>
      <w:proofErr w:type="spellStart"/>
      <w:r w:rsidRPr="007A1666">
        <w:t>garenkritum</w:t>
      </w:r>
      <w:r>
        <w:t>s</w:t>
      </w:r>
      <w:proofErr w:type="spellEnd"/>
      <w:r>
        <w:t xml:space="preserve"> un </w:t>
      </w:r>
      <w:proofErr w:type="spellStart"/>
      <w:r>
        <w:t>šķētrskritums</w:t>
      </w:r>
      <w:proofErr w:type="spellEnd"/>
      <w:r>
        <w:t xml:space="preserve"> deformāciju šuves vietā</w:t>
      </w:r>
      <w:r w:rsidRPr="00D0419A">
        <w:t>.</w:t>
      </w:r>
    </w:p>
    <w:p w14:paraId="1495DE4A" w14:textId="77777777" w:rsidR="00C12C0C" w:rsidRPr="00CC3D81" w:rsidRDefault="00C12C0C" w:rsidP="00C12C0C">
      <w:pPr>
        <w:pStyle w:val="ListParagraph"/>
        <w:tabs>
          <w:tab w:val="left" w:pos="426"/>
        </w:tabs>
        <w:spacing w:before="60" w:after="0"/>
        <w:ind w:left="426" w:right="86" w:firstLine="0"/>
        <w:rPr>
          <w:rFonts w:cs="Arial"/>
        </w:rPr>
      </w:pPr>
      <w:bookmarkStart w:id="190" w:name="_Toc460017769"/>
      <w:bookmarkStart w:id="191" w:name="_Toc460018157"/>
      <w:bookmarkStart w:id="192" w:name="_Toc460230026"/>
      <w:bookmarkStart w:id="193" w:name="_Toc460230582"/>
      <w:bookmarkStart w:id="194" w:name="_Toc460231139"/>
      <w:bookmarkStart w:id="195" w:name="_Toc460231678"/>
      <w:bookmarkStart w:id="196" w:name="_Toc460233257"/>
      <w:bookmarkStart w:id="197" w:name="_Toc460234303"/>
      <w:bookmarkStart w:id="198" w:name="_Toc460234829"/>
      <w:bookmarkStart w:id="199" w:name="_Toc460235360"/>
      <w:bookmarkStart w:id="200" w:name="_Toc460235886"/>
      <w:bookmarkStart w:id="201" w:name="_Toc460236499"/>
      <w:bookmarkStart w:id="202" w:name="_Toc389554676"/>
      <w:bookmarkStart w:id="203" w:name="_Toc393967752"/>
      <w:bookmarkStart w:id="204" w:name="_Toc401038303"/>
      <w:bookmarkStart w:id="205" w:name="_Toc406746895"/>
      <w:bookmarkStart w:id="206" w:name="_Toc408492867"/>
      <w:bookmarkStart w:id="207" w:name="_Toc458102087"/>
      <w:bookmarkEnd w:id="190"/>
      <w:bookmarkEnd w:id="191"/>
      <w:bookmarkEnd w:id="192"/>
      <w:bookmarkEnd w:id="193"/>
      <w:bookmarkEnd w:id="194"/>
      <w:bookmarkEnd w:id="195"/>
      <w:bookmarkEnd w:id="196"/>
      <w:bookmarkEnd w:id="197"/>
      <w:bookmarkEnd w:id="198"/>
      <w:bookmarkEnd w:id="199"/>
      <w:bookmarkEnd w:id="200"/>
      <w:bookmarkEnd w:id="201"/>
    </w:p>
    <w:p w14:paraId="547D8C02" w14:textId="77777777" w:rsidR="00C12C0C" w:rsidRPr="002F2C5F" w:rsidRDefault="00C12C0C" w:rsidP="00C12C0C">
      <w:pPr>
        <w:ind w:right="86" w:firstLine="426"/>
        <w:rPr>
          <w:rFonts w:cs="Arial"/>
        </w:rPr>
      </w:pPr>
      <w:r>
        <w:rPr>
          <w:rFonts w:cs="Arial"/>
        </w:rPr>
        <w:t xml:space="preserve">Šuvju vietās </w:t>
      </w:r>
      <w:r w:rsidRPr="002F2C5F">
        <w:rPr>
          <w:rFonts w:cs="Arial"/>
        </w:rPr>
        <w:t>segas</w:t>
      </w:r>
      <w:r w:rsidRPr="002F2C5F">
        <w:rPr>
          <w:rFonts w:cs="Arial"/>
          <w:spacing w:val="37"/>
        </w:rPr>
        <w:t xml:space="preserve"> </w:t>
      </w:r>
      <w:r w:rsidRPr="002F2C5F">
        <w:rPr>
          <w:rFonts w:cs="Arial"/>
        </w:rPr>
        <w:t>virs</w:t>
      </w:r>
      <w:r w:rsidRPr="002F2C5F">
        <w:rPr>
          <w:rFonts w:cs="Arial"/>
          <w:spacing w:val="-2"/>
        </w:rPr>
        <w:t>m</w:t>
      </w:r>
      <w:r w:rsidRPr="002F2C5F">
        <w:rPr>
          <w:rFonts w:cs="Arial"/>
        </w:rPr>
        <w:t>ā</w:t>
      </w:r>
      <w:r w:rsidRPr="002F2C5F">
        <w:rPr>
          <w:rFonts w:cs="Arial"/>
          <w:spacing w:val="31"/>
        </w:rPr>
        <w:t xml:space="preserve"> </w:t>
      </w:r>
      <w:r w:rsidRPr="002F2C5F">
        <w:rPr>
          <w:rFonts w:cs="Arial"/>
        </w:rPr>
        <w:t>ie</w:t>
      </w:r>
      <w:r w:rsidRPr="002F2C5F">
        <w:rPr>
          <w:rFonts w:cs="Arial"/>
          <w:spacing w:val="-1"/>
        </w:rPr>
        <w:t>z</w:t>
      </w:r>
      <w:r w:rsidRPr="002F2C5F">
        <w:rPr>
          <w:rFonts w:cs="Arial"/>
        </w:rPr>
        <w:t>āģē</w:t>
      </w:r>
      <w:r w:rsidRPr="002F2C5F">
        <w:rPr>
          <w:rFonts w:cs="Arial"/>
          <w:spacing w:val="32"/>
        </w:rPr>
        <w:t xml:space="preserve"> </w:t>
      </w:r>
      <w:r w:rsidRPr="002F2C5F">
        <w:rPr>
          <w:rFonts w:cs="Arial"/>
        </w:rPr>
        <w:t>rievas. Starp</w:t>
      </w:r>
      <w:r w:rsidRPr="002F2C5F">
        <w:rPr>
          <w:rFonts w:cs="Arial"/>
          <w:spacing w:val="47"/>
        </w:rPr>
        <w:t xml:space="preserve"> </w:t>
      </w:r>
      <w:r w:rsidRPr="002F2C5F">
        <w:rPr>
          <w:rFonts w:cs="Arial"/>
        </w:rPr>
        <w:t>izzā</w:t>
      </w:r>
      <w:r w:rsidRPr="002F2C5F">
        <w:rPr>
          <w:rFonts w:cs="Arial"/>
          <w:spacing w:val="-1"/>
        </w:rPr>
        <w:t>ģ</w:t>
      </w:r>
      <w:r w:rsidRPr="002F2C5F">
        <w:rPr>
          <w:rFonts w:cs="Arial"/>
          <w:spacing w:val="1"/>
        </w:rPr>
        <w:t>ē</w:t>
      </w:r>
      <w:r w:rsidRPr="002F2C5F">
        <w:rPr>
          <w:rFonts w:cs="Arial"/>
        </w:rPr>
        <w:t>ta</w:t>
      </w:r>
      <w:r w:rsidRPr="002F2C5F">
        <w:rPr>
          <w:rFonts w:cs="Arial"/>
          <w:spacing w:val="-1"/>
        </w:rPr>
        <w:t>j</w:t>
      </w:r>
      <w:r w:rsidRPr="002F2C5F">
        <w:rPr>
          <w:rFonts w:cs="Arial"/>
        </w:rPr>
        <w:t>ām</w:t>
      </w:r>
      <w:r w:rsidRPr="002F2C5F">
        <w:rPr>
          <w:rFonts w:cs="Arial"/>
          <w:spacing w:val="39"/>
        </w:rPr>
        <w:t xml:space="preserve"> </w:t>
      </w:r>
      <w:r w:rsidRPr="002F2C5F">
        <w:rPr>
          <w:rFonts w:cs="Arial"/>
        </w:rPr>
        <w:t>r</w:t>
      </w:r>
      <w:r w:rsidRPr="002F2C5F">
        <w:rPr>
          <w:rFonts w:cs="Arial"/>
          <w:spacing w:val="1"/>
        </w:rPr>
        <w:t>i</w:t>
      </w:r>
      <w:r w:rsidRPr="002F2C5F">
        <w:rPr>
          <w:rFonts w:cs="Arial"/>
        </w:rPr>
        <w:t>evām</w:t>
      </w:r>
      <w:r w:rsidRPr="002F2C5F">
        <w:rPr>
          <w:rFonts w:cs="Arial"/>
          <w:spacing w:val="45"/>
        </w:rPr>
        <w:t xml:space="preserve"> </w:t>
      </w:r>
      <w:r w:rsidRPr="002F2C5F">
        <w:rPr>
          <w:rFonts w:cs="Arial"/>
        </w:rPr>
        <w:t>ar</w:t>
      </w:r>
      <w:r w:rsidRPr="002F2C5F">
        <w:rPr>
          <w:rFonts w:cs="Arial"/>
          <w:spacing w:val="50"/>
        </w:rPr>
        <w:t xml:space="preserve"> </w:t>
      </w:r>
      <w:r w:rsidRPr="002F2C5F">
        <w:rPr>
          <w:rFonts w:cs="Arial"/>
        </w:rPr>
        <w:t>saspiesta</w:t>
      </w:r>
      <w:r w:rsidRPr="002F2C5F">
        <w:rPr>
          <w:rFonts w:cs="Arial"/>
          <w:spacing w:val="43"/>
        </w:rPr>
        <w:t xml:space="preserve"> </w:t>
      </w:r>
      <w:r w:rsidRPr="002F2C5F">
        <w:rPr>
          <w:rFonts w:cs="Arial"/>
          <w:spacing w:val="-1"/>
        </w:rPr>
        <w:t>g</w:t>
      </w:r>
      <w:r w:rsidRPr="002F2C5F">
        <w:rPr>
          <w:rFonts w:cs="Arial"/>
        </w:rPr>
        <w:t>aisa</w:t>
      </w:r>
      <w:r w:rsidRPr="002F2C5F">
        <w:rPr>
          <w:rFonts w:cs="Arial"/>
          <w:spacing w:val="48"/>
        </w:rPr>
        <w:t xml:space="preserve"> </w:t>
      </w:r>
      <w:r w:rsidRPr="002F2C5F">
        <w:rPr>
          <w:rFonts w:cs="Arial"/>
        </w:rPr>
        <w:t>st</w:t>
      </w:r>
      <w:r w:rsidRPr="002F2C5F">
        <w:rPr>
          <w:rFonts w:cs="Arial"/>
          <w:spacing w:val="1"/>
        </w:rPr>
        <w:t>r</w:t>
      </w:r>
      <w:r w:rsidRPr="002F2C5F">
        <w:rPr>
          <w:rFonts w:cs="Arial"/>
        </w:rPr>
        <w:t>ūklu</w:t>
      </w:r>
      <w:r w:rsidRPr="002F2C5F">
        <w:rPr>
          <w:rFonts w:cs="Arial"/>
          <w:spacing w:val="47"/>
        </w:rPr>
        <w:t xml:space="preserve"> </w:t>
      </w:r>
      <w:r w:rsidRPr="002F2C5F">
        <w:rPr>
          <w:rFonts w:cs="Arial"/>
        </w:rPr>
        <w:t>aiz</w:t>
      </w:r>
      <w:r w:rsidRPr="002F2C5F">
        <w:rPr>
          <w:rFonts w:cs="Arial"/>
          <w:spacing w:val="-1"/>
        </w:rPr>
        <w:t>vā</w:t>
      </w:r>
      <w:r w:rsidRPr="002F2C5F">
        <w:rPr>
          <w:rFonts w:cs="Arial"/>
        </w:rPr>
        <w:t>c</w:t>
      </w:r>
      <w:r w:rsidRPr="002F2C5F">
        <w:rPr>
          <w:rFonts w:cs="Arial"/>
          <w:spacing w:val="45"/>
        </w:rPr>
        <w:t xml:space="preserve"> </w:t>
      </w:r>
      <w:r w:rsidRPr="002F2C5F">
        <w:rPr>
          <w:rFonts w:cs="Arial"/>
        </w:rPr>
        <w:t>visus</w:t>
      </w:r>
      <w:r w:rsidRPr="002F2C5F">
        <w:rPr>
          <w:rFonts w:cs="Arial"/>
          <w:spacing w:val="51"/>
        </w:rPr>
        <w:t xml:space="preserve"> </w:t>
      </w:r>
      <w:r w:rsidRPr="002F2C5F">
        <w:rPr>
          <w:rFonts w:cs="Arial"/>
        </w:rPr>
        <w:t>irdenos</w:t>
      </w:r>
      <w:r w:rsidRPr="002F2C5F">
        <w:rPr>
          <w:rFonts w:cs="Arial"/>
          <w:spacing w:val="44"/>
        </w:rPr>
        <w:t xml:space="preserve"> </w:t>
      </w:r>
      <w:r w:rsidRPr="002F2C5F">
        <w:rPr>
          <w:rFonts w:cs="Arial"/>
          <w:spacing w:val="-2"/>
        </w:rPr>
        <w:t>m</w:t>
      </w:r>
      <w:r w:rsidRPr="002F2C5F">
        <w:rPr>
          <w:rFonts w:cs="Arial"/>
        </w:rPr>
        <w:t>ateri</w:t>
      </w:r>
      <w:r w:rsidRPr="002F2C5F">
        <w:rPr>
          <w:rFonts w:cs="Arial"/>
          <w:spacing w:val="-1"/>
        </w:rPr>
        <w:t>ā</w:t>
      </w:r>
      <w:r w:rsidRPr="002F2C5F">
        <w:rPr>
          <w:rFonts w:cs="Arial"/>
        </w:rPr>
        <w:t>lus, šuves</w:t>
      </w:r>
      <w:r w:rsidRPr="002F2C5F">
        <w:rPr>
          <w:rFonts w:cs="Arial"/>
          <w:spacing w:val="12"/>
        </w:rPr>
        <w:t xml:space="preserve"> </w:t>
      </w:r>
      <w:r w:rsidRPr="002F2C5F">
        <w:rPr>
          <w:rFonts w:cs="Arial"/>
        </w:rPr>
        <w:t>gultni</w:t>
      </w:r>
      <w:r w:rsidRPr="002F2C5F">
        <w:rPr>
          <w:rFonts w:cs="Arial"/>
          <w:spacing w:val="6"/>
        </w:rPr>
        <w:t xml:space="preserve"> </w:t>
      </w:r>
      <w:r w:rsidRPr="002F2C5F">
        <w:rPr>
          <w:rFonts w:cs="Arial"/>
        </w:rPr>
        <w:t>at</w:t>
      </w:r>
      <w:r w:rsidRPr="002F2C5F">
        <w:rPr>
          <w:rFonts w:cs="Arial"/>
          <w:spacing w:val="1"/>
        </w:rPr>
        <w:t>tī</w:t>
      </w:r>
      <w:r w:rsidRPr="002F2C5F">
        <w:rPr>
          <w:rFonts w:cs="Arial"/>
        </w:rPr>
        <w:t>ra</w:t>
      </w:r>
      <w:r w:rsidRPr="002F2C5F">
        <w:rPr>
          <w:rFonts w:cs="Arial"/>
          <w:spacing w:val="7"/>
        </w:rPr>
        <w:t xml:space="preserve"> </w:t>
      </w:r>
      <w:r w:rsidRPr="002F2C5F">
        <w:rPr>
          <w:rFonts w:cs="Arial"/>
        </w:rPr>
        <w:t>un</w:t>
      </w:r>
      <w:r w:rsidRPr="002F2C5F">
        <w:rPr>
          <w:rFonts w:cs="Arial"/>
          <w:spacing w:val="12"/>
        </w:rPr>
        <w:t xml:space="preserve"> </w:t>
      </w:r>
      <w:r w:rsidRPr="002F2C5F">
        <w:rPr>
          <w:rFonts w:cs="Arial"/>
        </w:rPr>
        <w:t>nosusina.</w:t>
      </w:r>
      <w:r w:rsidRPr="002F2C5F">
        <w:rPr>
          <w:rFonts w:cs="Arial"/>
          <w:spacing w:val="12"/>
        </w:rPr>
        <w:t xml:space="preserve"> </w:t>
      </w:r>
      <w:r w:rsidRPr="002F2C5F">
        <w:rPr>
          <w:rFonts w:cs="Arial"/>
        </w:rPr>
        <w:t>Šuvi</w:t>
      </w:r>
      <w:r w:rsidRPr="002F2C5F">
        <w:rPr>
          <w:rFonts w:cs="Arial"/>
          <w:spacing w:val="18"/>
        </w:rPr>
        <w:t xml:space="preserve"> </w:t>
      </w:r>
      <w:r w:rsidRPr="002F2C5F">
        <w:rPr>
          <w:rFonts w:cs="Arial"/>
        </w:rPr>
        <w:t>pil</w:t>
      </w:r>
      <w:r w:rsidRPr="002F2C5F">
        <w:rPr>
          <w:rFonts w:cs="Arial"/>
          <w:spacing w:val="-2"/>
        </w:rPr>
        <w:t>n</w:t>
      </w:r>
      <w:r w:rsidRPr="002F2C5F">
        <w:rPr>
          <w:rFonts w:cs="Arial"/>
          <w:spacing w:val="1"/>
        </w:rPr>
        <w:t>ī</w:t>
      </w:r>
      <w:r w:rsidRPr="002F2C5F">
        <w:rPr>
          <w:rFonts w:cs="Arial"/>
        </w:rPr>
        <w:t>bā aiz</w:t>
      </w:r>
      <w:r w:rsidRPr="002F2C5F">
        <w:rPr>
          <w:rFonts w:cs="Arial"/>
          <w:spacing w:val="-1"/>
        </w:rPr>
        <w:t>p</w:t>
      </w:r>
      <w:r w:rsidRPr="002F2C5F">
        <w:rPr>
          <w:rFonts w:cs="Arial"/>
        </w:rPr>
        <w:t>il</w:t>
      </w:r>
      <w:r w:rsidRPr="002F2C5F">
        <w:rPr>
          <w:rFonts w:cs="Arial"/>
          <w:spacing w:val="-1"/>
        </w:rPr>
        <w:t>d</w:t>
      </w:r>
      <w:r w:rsidRPr="002F2C5F">
        <w:rPr>
          <w:rFonts w:cs="Arial"/>
        </w:rPr>
        <w:t>a</w:t>
      </w:r>
      <w:r w:rsidRPr="002F2C5F">
        <w:rPr>
          <w:rFonts w:cs="Arial"/>
          <w:spacing w:val="14"/>
        </w:rPr>
        <w:t xml:space="preserve"> </w:t>
      </w:r>
      <w:r w:rsidRPr="002F2C5F">
        <w:rPr>
          <w:rFonts w:cs="Arial"/>
        </w:rPr>
        <w:t>ar</w:t>
      </w:r>
      <w:r w:rsidRPr="002F2C5F">
        <w:rPr>
          <w:rFonts w:cs="Arial"/>
          <w:spacing w:val="20"/>
        </w:rPr>
        <w:t xml:space="preserve"> </w:t>
      </w:r>
      <w:proofErr w:type="spellStart"/>
      <w:r w:rsidRPr="002F2C5F">
        <w:rPr>
          <w:rFonts w:cs="Arial"/>
        </w:rPr>
        <w:t>poli</w:t>
      </w:r>
      <w:r w:rsidRPr="002F2C5F">
        <w:rPr>
          <w:rFonts w:cs="Arial"/>
          <w:spacing w:val="-3"/>
        </w:rPr>
        <w:t>m</w:t>
      </w:r>
      <w:r w:rsidRPr="002F2C5F">
        <w:rPr>
          <w:rFonts w:cs="Arial"/>
        </w:rPr>
        <w:t>ē</w:t>
      </w:r>
      <w:r w:rsidRPr="002F2C5F">
        <w:rPr>
          <w:rFonts w:cs="Arial"/>
          <w:spacing w:val="1"/>
        </w:rPr>
        <w:t>r</w:t>
      </w:r>
      <w:r w:rsidRPr="002F2C5F">
        <w:rPr>
          <w:rFonts w:cs="Arial"/>
          <w:spacing w:val="-2"/>
        </w:rPr>
        <w:t>m</w:t>
      </w:r>
      <w:r w:rsidRPr="002F2C5F">
        <w:rPr>
          <w:rFonts w:cs="Arial"/>
          <w:spacing w:val="1"/>
        </w:rPr>
        <w:t>odi</w:t>
      </w:r>
      <w:r w:rsidRPr="002F2C5F">
        <w:rPr>
          <w:rFonts w:cs="Arial"/>
          <w:spacing w:val="-1"/>
        </w:rPr>
        <w:t>f</w:t>
      </w:r>
      <w:r w:rsidRPr="002F2C5F">
        <w:rPr>
          <w:rFonts w:cs="Arial"/>
          <w:spacing w:val="1"/>
        </w:rPr>
        <w:t>i</w:t>
      </w:r>
      <w:r w:rsidRPr="002F2C5F">
        <w:rPr>
          <w:rFonts w:cs="Arial"/>
        </w:rPr>
        <w:t>cētu</w:t>
      </w:r>
      <w:proofErr w:type="spellEnd"/>
      <w:r w:rsidRPr="002F2C5F">
        <w:rPr>
          <w:rFonts w:cs="Arial"/>
          <w:spacing w:val="4"/>
        </w:rPr>
        <w:t xml:space="preserve"> </w:t>
      </w:r>
      <w:r w:rsidRPr="002F2C5F">
        <w:rPr>
          <w:rFonts w:cs="Arial"/>
          <w:spacing w:val="-1"/>
        </w:rPr>
        <w:t>b</w:t>
      </w:r>
      <w:r w:rsidRPr="002F2C5F">
        <w:rPr>
          <w:rFonts w:cs="Arial"/>
        </w:rPr>
        <w:t>it</w:t>
      </w:r>
      <w:r w:rsidRPr="002F2C5F">
        <w:rPr>
          <w:rFonts w:cs="Arial"/>
          <w:spacing w:val="-1"/>
        </w:rPr>
        <w:t>u</w:t>
      </w:r>
      <w:r w:rsidRPr="002F2C5F">
        <w:rPr>
          <w:rFonts w:cs="Arial"/>
          <w:spacing w:val="-2"/>
        </w:rPr>
        <w:t>m</w:t>
      </w:r>
      <w:r w:rsidRPr="002F2C5F">
        <w:rPr>
          <w:rFonts w:cs="Arial"/>
        </w:rPr>
        <w:t>enu</w:t>
      </w:r>
      <w:r w:rsidRPr="002F2C5F">
        <w:rPr>
          <w:rFonts w:cs="Arial"/>
          <w:spacing w:val="17"/>
        </w:rPr>
        <w:t xml:space="preserve"> </w:t>
      </w:r>
      <w:r w:rsidRPr="002F2C5F">
        <w:rPr>
          <w:rFonts w:cs="Arial"/>
        </w:rPr>
        <w:t>vai</w:t>
      </w:r>
      <w:r w:rsidRPr="002F2C5F">
        <w:rPr>
          <w:rFonts w:cs="Arial"/>
          <w:spacing w:val="19"/>
        </w:rPr>
        <w:t xml:space="preserve"> </w:t>
      </w:r>
      <w:r w:rsidRPr="002F2C5F">
        <w:rPr>
          <w:rFonts w:cs="Arial"/>
        </w:rPr>
        <w:t>parastu</w:t>
      </w:r>
      <w:r w:rsidRPr="002F2C5F">
        <w:rPr>
          <w:rFonts w:cs="Arial"/>
          <w:spacing w:val="13"/>
        </w:rPr>
        <w:t xml:space="preserve"> </w:t>
      </w:r>
      <w:proofErr w:type="spellStart"/>
      <w:r w:rsidRPr="002F2C5F">
        <w:rPr>
          <w:rFonts w:cs="Arial"/>
        </w:rPr>
        <w:t>gu</w:t>
      </w:r>
      <w:r w:rsidRPr="002F2C5F">
        <w:rPr>
          <w:rFonts w:cs="Arial"/>
          <w:spacing w:val="-2"/>
        </w:rPr>
        <w:t>m</w:t>
      </w:r>
      <w:r w:rsidRPr="002F2C5F">
        <w:rPr>
          <w:rFonts w:cs="Arial"/>
        </w:rPr>
        <w:t>ijbitu</w:t>
      </w:r>
      <w:r w:rsidRPr="002F2C5F">
        <w:rPr>
          <w:rFonts w:cs="Arial"/>
          <w:spacing w:val="-2"/>
        </w:rPr>
        <w:t>m</w:t>
      </w:r>
      <w:r w:rsidRPr="002F2C5F">
        <w:rPr>
          <w:rFonts w:cs="Arial"/>
        </w:rPr>
        <w:t>ena</w:t>
      </w:r>
      <w:proofErr w:type="spellEnd"/>
      <w:r w:rsidRPr="002F2C5F">
        <w:rPr>
          <w:rFonts w:cs="Arial"/>
          <w:spacing w:val="7"/>
        </w:rPr>
        <w:t xml:space="preserve"> </w:t>
      </w:r>
      <w:r w:rsidRPr="002F2C5F">
        <w:rPr>
          <w:rFonts w:cs="Arial"/>
          <w:spacing w:val="-2"/>
        </w:rPr>
        <w:t>m</w:t>
      </w:r>
      <w:r w:rsidRPr="002F2C5F">
        <w:rPr>
          <w:rFonts w:cs="Arial"/>
          <w:spacing w:val="2"/>
        </w:rPr>
        <w:t>a</w:t>
      </w:r>
      <w:r w:rsidRPr="002F2C5F">
        <w:rPr>
          <w:rFonts w:cs="Arial"/>
        </w:rPr>
        <w:t>su.</w:t>
      </w:r>
    </w:p>
    <w:bookmarkEnd w:id="202"/>
    <w:bookmarkEnd w:id="203"/>
    <w:bookmarkEnd w:id="204"/>
    <w:bookmarkEnd w:id="205"/>
    <w:bookmarkEnd w:id="206"/>
    <w:bookmarkEnd w:id="207"/>
    <w:p w14:paraId="6F70FB5F" w14:textId="77777777" w:rsidR="00C12C0C" w:rsidRPr="000D1DD6" w:rsidRDefault="00C12C0C" w:rsidP="0053756B">
      <w:pPr>
        <w:pStyle w:val="ListParagraph"/>
        <w:numPr>
          <w:ilvl w:val="0"/>
          <w:numId w:val="10"/>
        </w:numPr>
        <w:spacing w:before="60" w:after="0"/>
        <w:ind w:left="0" w:firstLine="426"/>
        <w:rPr>
          <w:lang w:bidi="lo-LA"/>
        </w:rPr>
      </w:pPr>
      <w:r w:rsidRPr="000D1DD6">
        <w:rPr>
          <w:lang w:bidi="lo-LA"/>
        </w:rPr>
        <w:t xml:space="preserve">Karsti lietojami </w:t>
      </w:r>
      <w:proofErr w:type="spellStart"/>
      <w:r w:rsidRPr="000D1DD6">
        <w:rPr>
          <w:lang w:bidi="lo-LA"/>
        </w:rPr>
        <w:t>hermētiķi</w:t>
      </w:r>
      <w:proofErr w:type="spellEnd"/>
      <w:r w:rsidRPr="000D1DD6">
        <w:rPr>
          <w:lang w:bidi="lo-LA"/>
        </w:rPr>
        <w:t xml:space="preserve"> saskaņā ar LVS EN 14188-1:2007. Karstā veidā iestrādājamos </w:t>
      </w:r>
      <w:proofErr w:type="spellStart"/>
      <w:r w:rsidRPr="000D1DD6">
        <w:rPr>
          <w:lang w:bidi="lo-LA"/>
        </w:rPr>
        <w:t>hermētiķus</w:t>
      </w:r>
      <w:proofErr w:type="spellEnd"/>
      <w:r w:rsidRPr="000D1DD6">
        <w:rPr>
          <w:lang w:bidi="lo-LA"/>
        </w:rPr>
        <w:t xml:space="preserve"> iedala atkarībā no ķīmiskās noturības pret benzīnu un dīzeļdegvielu N1, N2, kā arī F1 un F2 pēc noturības pret pretapledošanas vielām.</w:t>
      </w:r>
    </w:p>
    <w:p w14:paraId="5C6852C3" w14:textId="77777777" w:rsidR="00C12C0C" w:rsidRDefault="00C12C0C" w:rsidP="0053756B">
      <w:pPr>
        <w:pStyle w:val="ListParagraph"/>
        <w:numPr>
          <w:ilvl w:val="0"/>
          <w:numId w:val="10"/>
        </w:numPr>
        <w:spacing w:before="60" w:after="0"/>
        <w:ind w:left="0" w:firstLine="426"/>
        <w:rPr>
          <w:lang w:bidi="lo-LA"/>
        </w:rPr>
      </w:pPr>
      <w:r w:rsidRPr="000D1DD6">
        <w:rPr>
          <w:lang w:bidi="lo-LA"/>
        </w:rPr>
        <w:t xml:space="preserve">Auksti lietojamie </w:t>
      </w:r>
      <w:proofErr w:type="spellStart"/>
      <w:r w:rsidRPr="000D1DD6">
        <w:rPr>
          <w:lang w:bidi="lo-LA"/>
        </w:rPr>
        <w:t>hermētiķi</w:t>
      </w:r>
      <w:proofErr w:type="spellEnd"/>
      <w:r w:rsidRPr="000D1DD6">
        <w:rPr>
          <w:lang w:bidi="lo-LA"/>
        </w:rPr>
        <w:t xml:space="preserve"> saskaņā ar LVS EN 14188-2:2007, kas paredzēti satiksmes būvēm. Auksti lietojamie </w:t>
      </w:r>
      <w:proofErr w:type="spellStart"/>
      <w:r w:rsidRPr="000D1DD6">
        <w:rPr>
          <w:lang w:bidi="lo-LA"/>
        </w:rPr>
        <w:t>hermētiķi</w:t>
      </w:r>
      <w:proofErr w:type="spellEnd"/>
      <w:r w:rsidRPr="000D1DD6">
        <w:rPr>
          <w:lang w:bidi="lo-LA"/>
        </w:rPr>
        <w:t xml:space="preserve"> ir </w:t>
      </w:r>
      <w:proofErr w:type="spellStart"/>
      <w:r w:rsidRPr="000D1DD6">
        <w:rPr>
          <w:lang w:bidi="lo-LA"/>
        </w:rPr>
        <w:t>vienkomponentu</w:t>
      </w:r>
      <w:proofErr w:type="spellEnd"/>
      <w:r w:rsidRPr="000D1DD6">
        <w:rPr>
          <w:lang w:bidi="lo-LA"/>
        </w:rPr>
        <w:t xml:space="preserve"> (S) un </w:t>
      </w:r>
      <w:proofErr w:type="spellStart"/>
      <w:r w:rsidRPr="000D1DD6">
        <w:rPr>
          <w:lang w:bidi="lo-LA"/>
        </w:rPr>
        <w:t>divkomponentu</w:t>
      </w:r>
      <w:proofErr w:type="spellEnd"/>
      <w:r w:rsidRPr="000D1DD6">
        <w:rPr>
          <w:lang w:bidi="lo-LA"/>
        </w:rPr>
        <w:t xml:space="preserve"> (M), </w:t>
      </w:r>
      <w:proofErr w:type="spellStart"/>
      <w:r w:rsidRPr="000D1DD6">
        <w:rPr>
          <w:lang w:bidi="lo-LA"/>
        </w:rPr>
        <w:t>pašizlīdzinošie</w:t>
      </w:r>
      <w:proofErr w:type="spellEnd"/>
      <w:r w:rsidRPr="000D1DD6">
        <w:rPr>
          <w:lang w:bidi="lo-LA"/>
        </w:rPr>
        <w:t xml:space="preserve"> (</w:t>
      </w:r>
      <w:proofErr w:type="spellStart"/>
      <w:r w:rsidRPr="000D1DD6">
        <w:rPr>
          <w:lang w:bidi="lo-LA"/>
        </w:rPr>
        <w:t>sl</w:t>
      </w:r>
      <w:proofErr w:type="spellEnd"/>
      <w:r w:rsidRPr="000D1DD6">
        <w:rPr>
          <w:lang w:bidi="lo-LA"/>
        </w:rPr>
        <w:t>) un noturīgi pret tecēšanu (</w:t>
      </w:r>
      <w:proofErr w:type="spellStart"/>
      <w:r w:rsidRPr="000D1DD6">
        <w:rPr>
          <w:lang w:bidi="lo-LA"/>
        </w:rPr>
        <w:t>ns</w:t>
      </w:r>
      <w:proofErr w:type="spellEnd"/>
      <w:r w:rsidRPr="000D1DD6">
        <w:rPr>
          <w:lang w:bidi="lo-LA"/>
        </w:rPr>
        <w:t xml:space="preserve">), rekomendējams </w:t>
      </w:r>
      <w:r>
        <w:rPr>
          <w:lang w:bidi="lo-LA"/>
        </w:rPr>
        <w:t xml:space="preserve">tieši </w:t>
      </w:r>
      <w:r w:rsidRPr="000D1DD6">
        <w:rPr>
          <w:lang w:bidi="lo-LA"/>
        </w:rPr>
        <w:t xml:space="preserve">šis tips. </w:t>
      </w:r>
    </w:p>
    <w:p w14:paraId="293BE85F" w14:textId="77777777" w:rsidR="00C12C0C" w:rsidRDefault="00C12C0C" w:rsidP="00C12C0C">
      <w:pPr>
        <w:ind w:firstLine="425"/>
        <w:rPr>
          <w:lang w:bidi="lo-LA"/>
        </w:rPr>
      </w:pPr>
    </w:p>
    <w:p w14:paraId="7A4E3CB4" w14:textId="77777777" w:rsidR="00C12C0C" w:rsidRPr="000D1DD6" w:rsidRDefault="00C12C0C" w:rsidP="00C12C0C">
      <w:pPr>
        <w:ind w:firstLine="425"/>
        <w:rPr>
          <w:lang w:bidi="lo-LA"/>
        </w:rPr>
      </w:pPr>
      <w:r w:rsidRPr="000D1DD6">
        <w:rPr>
          <w:lang w:bidi="lo-LA"/>
        </w:rPr>
        <w:t xml:space="preserve">Materiāliem, kas atbilst harmonizētajiem Eiropas standartiem jāpievieno Ekspluatācijas īpašību deklarācija saskaņā ar Eiropas padomes direktīvu 305 /2011 EEK. </w:t>
      </w:r>
    </w:p>
    <w:p w14:paraId="267BCE70" w14:textId="77777777" w:rsidR="00C12C0C" w:rsidRPr="000D1DD6" w:rsidRDefault="00C12C0C" w:rsidP="00C12C0C">
      <w:pPr>
        <w:ind w:firstLine="425"/>
      </w:pPr>
      <w:r w:rsidRPr="000D1DD6">
        <w:t>Atkāpes no materiāla raksturlielumiem saskaņojamas ar Būvinženieri un Būvprojekta autoru.</w:t>
      </w:r>
    </w:p>
    <w:p w14:paraId="76AB5AB4" w14:textId="77777777" w:rsidR="00C12C0C" w:rsidRPr="000D1DD6" w:rsidRDefault="00C12C0C" w:rsidP="00C12C0C">
      <w:pPr>
        <w:ind w:firstLine="425"/>
      </w:pPr>
      <w:r w:rsidRPr="000D1DD6">
        <w:t xml:space="preserve">Liekais </w:t>
      </w:r>
      <w:proofErr w:type="spellStart"/>
      <w:r w:rsidRPr="000D1DD6">
        <w:t>hermētiķis</w:t>
      </w:r>
      <w:proofErr w:type="spellEnd"/>
      <w:r w:rsidRPr="000D1DD6">
        <w:t xml:space="preserve"> pēc sacietēšanas nogriežams, bet šuve pēc aizpildīšanas pārkaisāma ar smalkām smiltīm vai kaļķakmens </w:t>
      </w:r>
      <w:proofErr w:type="spellStart"/>
      <w:r w:rsidRPr="000D1DD6">
        <w:t>izsijām</w:t>
      </w:r>
      <w:proofErr w:type="spellEnd"/>
      <w:r w:rsidRPr="000D1DD6">
        <w:t>.</w:t>
      </w:r>
    </w:p>
    <w:p w14:paraId="38B23963" w14:textId="6079FF79" w:rsidR="00C12C0C" w:rsidRPr="00CC3D81" w:rsidRDefault="00C12C0C" w:rsidP="002D449F">
      <w:pPr>
        <w:ind w:firstLine="425"/>
      </w:pPr>
      <w:r w:rsidRPr="000D1DD6">
        <w:t>Šuvēm jābūt aizpildītām pilnībā tādā veidā, lai ūdens nekrātos pie šuves, kā arī pašā šuvē.</w:t>
      </w:r>
      <w:r>
        <w:t xml:space="preserve"> </w:t>
      </w:r>
      <w:r w:rsidRPr="000D1DD6">
        <w:t xml:space="preserve">Šuves materiālam visur jābūt </w:t>
      </w:r>
      <w:r>
        <w:t xml:space="preserve">cieši </w:t>
      </w:r>
      <w:r w:rsidRPr="000D1DD6">
        <w:t xml:space="preserve">pielīmētam pie šuves pamatnes un </w:t>
      </w:r>
      <w:proofErr w:type="spellStart"/>
      <w:r w:rsidRPr="000D1DD6">
        <w:t>sieniņām.</w:t>
      </w:r>
      <w:r w:rsidR="002D449F">
        <w:t>n</w:t>
      </w:r>
      <w:proofErr w:type="spellEnd"/>
      <w:r w:rsidR="002D449F">
        <w:t xml:space="preserve"> </w:t>
      </w:r>
      <w:r>
        <w:rPr>
          <w:rFonts w:cs="Arial"/>
        </w:rPr>
        <w:t xml:space="preserve">Saskaņojot risinājumu ar Būvinženieri, atļauts izmantot speciālas </w:t>
      </w:r>
      <w:r w:rsidRPr="00CC3D81">
        <w:rPr>
          <w:rFonts w:cs="Arial"/>
        </w:rPr>
        <w:t>iebetonē</w:t>
      </w:r>
      <w:r>
        <w:rPr>
          <w:rFonts w:cs="Arial"/>
        </w:rPr>
        <w:t>jamās</w:t>
      </w:r>
      <w:r w:rsidRPr="00CC3D81">
        <w:rPr>
          <w:rFonts w:cs="Arial"/>
        </w:rPr>
        <w:t xml:space="preserve"> šuves lentes</w:t>
      </w:r>
      <w:r>
        <w:rPr>
          <w:rFonts w:cs="Arial"/>
        </w:rPr>
        <w:t>.</w:t>
      </w:r>
    </w:p>
    <w:p w14:paraId="0B90FD3F" w14:textId="02652A9B" w:rsidR="00C12C0C" w:rsidRDefault="00C12C0C" w:rsidP="005A2848">
      <w:pPr>
        <w:spacing w:after="0"/>
        <w:ind w:firstLine="0"/>
        <w:jc w:val="left"/>
      </w:pPr>
    </w:p>
    <w:p w14:paraId="7E203EFE" w14:textId="05C67D74" w:rsidR="00C12C0C" w:rsidRDefault="00C12C0C" w:rsidP="00C12C0C">
      <w:pPr>
        <w:pStyle w:val="Heading1"/>
      </w:pPr>
      <w:bookmarkStart w:id="208" w:name="_Toc501612575"/>
      <w:r w:rsidRPr="00C12C0C">
        <w:t>Dažādi darbi</w:t>
      </w:r>
      <w:bookmarkEnd w:id="208"/>
    </w:p>
    <w:p w14:paraId="3A28C75E" w14:textId="055D2F95" w:rsidR="00265D9B" w:rsidRDefault="00265D9B" w:rsidP="00265D9B">
      <w:pPr>
        <w:pStyle w:val="Heading2"/>
      </w:pPr>
      <w:bookmarkStart w:id="209" w:name="_Toc501612576"/>
      <w:bookmarkStart w:id="210" w:name="_Toc389554672"/>
      <w:bookmarkStart w:id="211" w:name="_Toc393967749"/>
      <w:bookmarkStart w:id="212" w:name="_Toc401038299"/>
      <w:bookmarkStart w:id="213" w:name="_Toc406746889"/>
      <w:bookmarkStart w:id="214" w:name="_Toc408492862"/>
      <w:bookmarkStart w:id="215" w:name="_Toc458102073"/>
      <w:r w:rsidRPr="00265D9B">
        <w:t>Informācijas stend</w:t>
      </w:r>
      <w:r>
        <w:t>i un zīmes</w:t>
      </w:r>
      <w:bookmarkEnd w:id="209"/>
      <w:r w:rsidRPr="00265D9B">
        <w:t xml:space="preserve"> </w:t>
      </w:r>
    </w:p>
    <w:p w14:paraId="206C7E47" w14:textId="77777777" w:rsidR="00265D9B" w:rsidRDefault="00265D9B" w:rsidP="00265D9B">
      <w:pPr>
        <w:spacing w:after="0"/>
        <w:rPr>
          <w:b/>
        </w:rPr>
      </w:pPr>
    </w:p>
    <w:p w14:paraId="431B8AA7" w14:textId="68DA794D" w:rsidR="003F6D5A" w:rsidRPr="00163BDB" w:rsidRDefault="003F6D5A" w:rsidP="00265D9B">
      <w:pPr>
        <w:rPr>
          <w:b/>
        </w:rPr>
      </w:pPr>
      <w:r w:rsidRPr="00163BDB">
        <w:rPr>
          <w:b/>
        </w:rPr>
        <w:t>Tērauda izstrādājumi</w:t>
      </w:r>
    </w:p>
    <w:p w14:paraId="02E95A00" w14:textId="6F9C6985" w:rsidR="00B63523" w:rsidRPr="00163BDB" w:rsidRDefault="0061339E" w:rsidP="00265D9B">
      <w:pPr>
        <w:spacing w:after="0"/>
      </w:pPr>
      <w:r w:rsidRPr="00163BDB">
        <w:t>Process ietver skrūvju</w:t>
      </w:r>
      <w:r w:rsidR="00BD171C" w:rsidRPr="00163BDB">
        <w:t xml:space="preserve">, enkuru un </w:t>
      </w:r>
      <w:r w:rsidRPr="00163BDB">
        <w:t>paplāk</w:t>
      </w:r>
      <w:r w:rsidR="00BD171C" w:rsidRPr="00163BDB">
        <w:t>šņu</w:t>
      </w:r>
      <w:r w:rsidRPr="00163BDB">
        <w:t xml:space="preserve"> piegādi</w:t>
      </w:r>
      <w:r w:rsidR="00BD171C" w:rsidRPr="00163BDB">
        <w:t xml:space="preserve"> un izbūvi</w:t>
      </w:r>
      <w:r w:rsidR="00B63523" w:rsidRPr="00163BDB">
        <w:t xml:space="preserve"> un rasējumos uzrādītu rūpnieciski izgatavotu </w:t>
      </w:r>
      <w:proofErr w:type="spellStart"/>
      <w:r w:rsidR="00B63523" w:rsidRPr="00163BDB">
        <w:t>būvkalumu</w:t>
      </w:r>
      <w:proofErr w:type="spellEnd"/>
      <w:r w:rsidR="00B63523" w:rsidRPr="00163BDB">
        <w:t xml:space="preserve"> iegādi, piegādi un uzstādīšanu. Process ietver arī </w:t>
      </w:r>
      <w:proofErr w:type="spellStart"/>
      <w:r w:rsidR="00B63523" w:rsidRPr="00163BDB">
        <w:t>būvkalumu</w:t>
      </w:r>
      <w:proofErr w:type="spellEnd"/>
      <w:r w:rsidR="00B63523" w:rsidRPr="00163BDB">
        <w:t xml:space="preserve"> cinkošanu, minimālajā biezumā ≥70 </w:t>
      </w:r>
      <w:proofErr w:type="spellStart"/>
      <w:r w:rsidR="00B63523" w:rsidRPr="00163BDB">
        <w:t>μm</w:t>
      </w:r>
      <w:proofErr w:type="spellEnd"/>
      <w:r w:rsidR="00B63523" w:rsidRPr="00163BDB">
        <w:t xml:space="preserve">. </w:t>
      </w:r>
      <w:proofErr w:type="spellStart"/>
      <w:r w:rsidR="00B63523" w:rsidRPr="00163BDB">
        <w:t>Būvkalumu</w:t>
      </w:r>
      <w:proofErr w:type="spellEnd"/>
      <w:r w:rsidR="00B63523" w:rsidRPr="00163BDB">
        <w:t xml:space="preserve"> minimālais biezums 2mm, ja rasējumos nav norādīts savādāk. </w:t>
      </w:r>
    </w:p>
    <w:p w14:paraId="09EFC503" w14:textId="77EE1004" w:rsidR="0061339E" w:rsidRPr="00163BDB" w:rsidRDefault="0061339E" w:rsidP="00B63523">
      <w:r w:rsidRPr="00163BDB">
        <w:t>Procesā ietilpst arī iespējamā skrūvju virsmas apstrāde, piemēram, cinkošana. Process ietver visus skrūvju pievienojumu montāžu un tās kontroli.</w:t>
      </w:r>
    </w:p>
    <w:p w14:paraId="75A76B6B" w14:textId="61A5A2FD" w:rsidR="005E6C08" w:rsidRPr="00265D9B" w:rsidRDefault="005701F9" w:rsidP="00265D9B">
      <w:pPr>
        <w:rPr>
          <w:b/>
        </w:rPr>
      </w:pPr>
      <w:bookmarkStart w:id="216" w:name="_Toc460017757"/>
      <w:bookmarkStart w:id="217" w:name="_Toc460018145"/>
      <w:bookmarkStart w:id="218" w:name="_Toc460230014"/>
      <w:bookmarkStart w:id="219" w:name="_Toc460230570"/>
      <w:bookmarkStart w:id="220" w:name="_Toc460231127"/>
      <w:bookmarkStart w:id="221" w:name="_Toc460231666"/>
      <w:bookmarkStart w:id="222" w:name="_Toc460233245"/>
      <w:bookmarkStart w:id="223" w:name="_Toc460234291"/>
      <w:bookmarkStart w:id="224" w:name="_Toc460234817"/>
      <w:bookmarkStart w:id="225" w:name="_Toc460235348"/>
      <w:bookmarkStart w:id="226" w:name="_Toc460235874"/>
      <w:bookmarkStart w:id="227" w:name="_Toc460236487"/>
      <w:bookmarkStart w:id="228" w:name="_Toc460017758"/>
      <w:bookmarkStart w:id="229" w:name="_Toc460018146"/>
      <w:bookmarkStart w:id="230" w:name="_Toc460230015"/>
      <w:bookmarkStart w:id="231" w:name="_Toc460230571"/>
      <w:bookmarkStart w:id="232" w:name="_Toc460231128"/>
      <w:bookmarkStart w:id="233" w:name="_Toc460231667"/>
      <w:bookmarkStart w:id="234" w:name="_Toc460233246"/>
      <w:bookmarkStart w:id="235" w:name="_Toc460234292"/>
      <w:bookmarkStart w:id="236" w:name="_Toc460234818"/>
      <w:bookmarkStart w:id="237" w:name="_Toc460235349"/>
      <w:bookmarkStart w:id="238" w:name="_Toc460235875"/>
      <w:bookmarkStart w:id="239" w:name="_Toc460236488"/>
      <w:bookmarkStart w:id="240" w:name="_Toc460017801"/>
      <w:bookmarkStart w:id="241" w:name="_Toc460018189"/>
      <w:bookmarkStart w:id="242" w:name="_Toc460230061"/>
      <w:bookmarkStart w:id="243" w:name="_Toc460230617"/>
      <w:bookmarkStart w:id="244" w:name="_Toc460231174"/>
      <w:bookmarkStart w:id="245" w:name="_Toc460231713"/>
      <w:bookmarkStart w:id="246" w:name="_Toc460233292"/>
      <w:bookmarkStart w:id="247" w:name="_Toc460234338"/>
      <w:bookmarkStart w:id="248" w:name="_Toc460234864"/>
      <w:bookmarkStart w:id="249" w:name="_Toc460235395"/>
      <w:bookmarkStart w:id="250" w:name="_Toc460235921"/>
      <w:bookmarkStart w:id="251" w:name="_Toc460236533"/>
      <w:bookmarkStart w:id="252" w:name="_Toc460017802"/>
      <w:bookmarkStart w:id="253" w:name="_Toc460018190"/>
      <w:bookmarkStart w:id="254" w:name="_Toc460230062"/>
      <w:bookmarkStart w:id="255" w:name="_Toc460230618"/>
      <w:bookmarkStart w:id="256" w:name="_Toc460231175"/>
      <w:bookmarkStart w:id="257" w:name="_Toc460231714"/>
      <w:bookmarkStart w:id="258" w:name="_Toc460233293"/>
      <w:bookmarkStart w:id="259" w:name="_Toc460234339"/>
      <w:bookmarkStart w:id="260" w:name="_Toc460234865"/>
      <w:bookmarkStart w:id="261" w:name="_Toc460235396"/>
      <w:bookmarkStart w:id="262" w:name="_Toc460235922"/>
      <w:bookmarkStart w:id="263" w:name="_Toc460236534"/>
      <w:bookmarkStart w:id="264" w:name="_Toc460017803"/>
      <w:bookmarkStart w:id="265" w:name="_Toc460018191"/>
      <w:bookmarkStart w:id="266" w:name="_Toc460230063"/>
      <w:bookmarkStart w:id="267" w:name="_Toc460230619"/>
      <w:bookmarkStart w:id="268" w:name="_Toc460231176"/>
      <w:bookmarkStart w:id="269" w:name="_Toc460231715"/>
      <w:bookmarkStart w:id="270" w:name="_Toc460233294"/>
      <w:bookmarkStart w:id="271" w:name="_Toc460234340"/>
      <w:bookmarkStart w:id="272" w:name="_Toc460234866"/>
      <w:bookmarkStart w:id="273" w:name="_Toc460235397"/>
      <w:bookmarkStart w:id="274" w:name="_Toc460235923"/>
      <w:bookmarkStart w:id="275" w:name="_Toc460236535"/>
      <w:bookmarkStart w:id="276" w:name="_Toc460017804"/>
      <w:bookmarkStart w:id="277" w:name="_Toc460018192"/>
      <w:bookmarkStart w:id="278" w:name="_Toc460230064"/>
      <w:bookmarkStart w:id="279" w:name="_Toc460230620"/>
      <w:bookmarkStart w:id="280" w:name="_Toc460231177"/>
      <w:bookmarkStart w:id="281" w:name="_Toc460231716"/>
      <w:bookmarkStart w:id="282" w:name="_Toc460233295"/>
      <w:bookmarkStart w:id="283" w:name="_Toc460234341"/>
      <w:bookmarkStart w:id="284" w:name="_Toc460234867"/>
      <w:bookmarkStart w:id="285" w:name="_Toc460235398"/>
      <w:bookmarkStart w:id="286" w:name="_Toc460235924"/>
      <w:bookmarkStart w:id="287" w:name="_Toc460236536"/>
      <w:bookmarkStart w:id="288" w:name="_Toc460017805"/>
      <w:bookmarkStart w:id="289" w:name="_Toc460018193"/>
      <w:bookmarkStart w:id="290" w:name="_Toc460230065"/>
      <w:bookmarkStart w:id="291" w:name="_Toc460230621"/>
      <w:bookmarkStart w:id="292" w:name="_Toc460231178"/>
      <w:bookmarkStart w:id="293" w:name="_Toc460231717"/>
      <w:bookmarkStart w:id="294" w:name="_Toc460233296"/>
      <w:bookmarkStart w:id="295" w:name="_Toc460234342"/>
      <w:bookmarkStart w:id="296" w:name="_Toc460234868"/>
      <w:bookmarkStart w:id="297" w:name="_Toc460235399"/>
      <w:bookmarkStart w:id="298" w:name="_Toc460235925"/>
      <w:bookmarkStart w:id="299" w:name="_Toc460236537"/>
      <w:bookmarkStart w:id="300" w:name="_Toc460017806"/>
      <w:bookmarkStart w:id="301" w:name="_Toc460018194"/>
      <w:bookmarkStart w:id="302" w:name="_Toc460230066"/>
      <w:bookmarkStart w:id="303" w:name="_Toc460230622"/>
      <w:bookmarkStart w:id="304" w:name="_Toc460231179"/>
      <w:bookmarkStart w:id="305" w:name="_Toc460231718"/>
      <w:bookmarkStart w:id="306" w:name="_Toc460233297"/>
      <w:bookmarkStart w:id="307" w:name="_Toc460234343"/>
      <w:bookmarkStart w:id="308" w:name="_Toc460234869"/>
      <w:bookmarkStart w:id="309" w:name="_Toc460235400"/>
      <w:bookmarkStart w:id="310" w:name="_Toc460235926"/>
      <w:bookmarkStart w:id="311" w:name="_Toc460236538"/>
      <w:bookmarkStart w:id="312" w:name="_Toc460230083"/>
      <w:bookmarkStart w:id="313" w:name="_Toc460230639"/>
      <w:bookmarkStart w:id="314" w:name="_Toc460231196"/>
      <w:bookmarkStart w:id="315" w:name="_Toc460231735"/>
      <w:bookmarkStart w:id="316" w:name="_Toc460233316"/>
      <w:bookmarkStart w:id="317" w:name="_Toc460234362"/>
      <w:bookmarkStart w:id="318" w:name="_Toc460234888"/>
      <w:bookmarkStart w:id="319" w:name="_Toc460235419"/>
      <w:bookmarkStart w:id="320" w:name="_Toc460236028"/>
      <w:bookmarkStart w:id="321" w:name="_Toc460236640"/>
      <w:bookmarkStart w:id="322" w:name="_Toc460230084"/>
      <w:bookmarkStart w:id="323" w:name="_Toc460230640"/>
      <w:bookmarkStart w:id="324" w:name="_Toc460231197"/>
      <w:bookmarkStart w:id="325" w:name="_Toc460231736"/>
      <w:bookmarkStart w:id="326" w:name="_Toc460233317"/>
      <w:bookmarkStart w:id="327" w:name="_Toc460234363"/>
      <w:bookmarkStart w:id="328" w:name="_Toc460234889"/>
      <w:bookmarkStart w:id="329" w:name="_Toc460235420"/>
      <w:bookmarkStart w:id="330" w:name="_Toc460236029"/>
      <w:bookmarkStart w:id="331" w:name="_Toc460236641"/>
      <w:bookmarkStart w:id="332" w:name="_Toc460230085"/>
      <w:bookmarkStart w:id="333" w:name="_Toc460230641"/>
      <w:bookmarkStart w:id="334" w:name="_Toc460231198"/>
      <w:bookmarkStart w:id="335" w:name="_Toc460231737"/>
      <w:bookmarkStart w:id="336" w:name="_Toc460233318"/>
      <w:bookmarkStart w:id="337" w:name="_Toc460234364"/>
      <w:bookmarkStart w:id="338" w:name="_Toc460234890"/>
      <w:bookmarkStart w:id="339" w:name="_Toc460235421"/>
      <w:bookmarkStart w:id="340" w:name="_Toc460236030"/>
      <w:bookmarkStart w:id="341" w:name="_Toc460236642"/>
      <w:bookmarkStart w:id="342" w:name="_Toc460230086"/>
      <w:bookmarkStart w:id="343" w:name="_Toc460230642"/>
      <w:bookmarkStart w:id="344" w:name="_Toc460231199"/>
      <w:bookmarkStart w:id="345" w:name="_Toc460231738"/>
      <w:bookmarkStart w:id="346" w:name="_Toc460233319"/>
      <w:bookmarkStart w:id="347" w:name="_Toc460234365"/>
      <w:bookmarkStart w:id="348" w:name="_Toc460234891"/>
      <w:bookmarkStart w:id="349" w:name="_Toc460235422"/>
      <w:bookmarkStart w:id="350" w:name="_Toc460236031"/>
      <w:bookmarkStart w:id="351" w:name="_Toc460236643"/>
      <w:bookmarkStart w:id="352" w:name="_Toc460236032"/>
      <w:bookmarkStart w:id="353" w:name="_Toc460236644"/>
      <w:bookmarkStart w:id="354" w:name="_Toc460236033"/>
      <w:bookmarkStart w:id="355" w:name="_Toc460236645"/>
      <w:bookmarkStart w:id="356" w:name="_Toc460236034"/>
      <w:bookmarkStart w:id="357" w:name="_Toc460236646"/>
      <w:bookmarkStart w:id="358" w:name="_Toc460236035"/>
      <w:bookmarkStart w:id="359" w:name="_Toc460236647"/>
      <w:bookmarkStart w:id="360" w:name="_Toc460236036"/>
      <w:bookmarkStart w:id="361" w:name="_Toc460236648"/>
      <w:bookmarkStart w:id="362" w:name="_Toc460230088"/>
      <w:bookmarkStart w:id="363" w:name="_Toc460230644"/>
      <w:bookmarkStart w:id="364" w:name="_Toc460231201"/>
      <w:bookmarkStart w:id="365" w:name="_Toc460231740"/>
      <w:bookmarkStart w:id="366" w:name="_Toc460233321"/>
      <w:bookmarkStart w:id="367" w:name="_Toc460234367"/>
      <w:bookmarkStart w:id="368" w:name="_Toc460234893"/>
      <w:bookmarkStart w:id="369" w:name="_Toc460235424"/>
      <w:bookmarkStart w:id="370" w:name="_Toc460236037"/>
      <w:bookmarkStart w:id="371" w:name="_Toc460236649"/>
      <w:bookmarkStart w:id="372" w:name="_Toc460230089"/>
      <w:bookmarkStart w:id="373" w:name="_Toc460230645"/>
      <w:bookmarkStart w:id="374" w:name="_Toc460231202"/>
      <w:bookmarkStart w:id="375" w:name="_Toc460231741"/>
      <w:bookmarkStart w:id="376" w:name="_Toc460233322"/>
      <w:bookmarkStart w:id="377" w:name="_Toc460234368"/>
      <w:bookmarkStart w:id="378" w:name="_Toc460234894"/>
      <w:bookmarkStart w:id="379" w:name="_Toc460235425"/>
      <w:bookmarkStart w:id="380" w:name="_Toc460236038"/>
      <w:bookmarkStart w:id="381" w:name="_Toc460236650"/>
      <w:bookmarkStart w:id="382" w:name="_Toc460230090"/>
      <w:bookmarkStart w:id="383" w:name="_Toc460230646"/>
      <w:bookmarkStart w:id="384" w:name="_Toc460231203"/>
      <w:bookmarkStart w:id="385" w:name="_Toc460231742"/>
      <w:bookmarkStart w:id="386" w:name="_Toc460233323"/>
      <w:bookmarkStart w:id="387" w:name="_Toc460234369"/>
      <w:bookmarkStart w:id="388" w:name="_Toc460234895"/>
      <w:bookmarkStart w:id="389" w:name="_Toc460235426"/>
      <w:bookmarkStart w:id="390" w:name="_Toc460236039"/>
      <w:bookmarkStart w:id="391" w:name="_Toc460236651"/>
      <w:bookmarkStart w:id="392" w:name="_Toc460230091"/>
      <w:bookmarkStart w:id="393" w:name="_Toc460230647"/>
      <w:bookmarkStart w:id="394" w:name="_Toc460231204"/>
      <w:bookmarkStart w:id="395" w:name="_Toc460231743"/>
      <w:bookmarkStart w:id="396" w:name="_Toc460233324"/>
      <w:bookmarkStart w:id="397" w:name="_Toc460234370"/>
      <w:bookmarkStart w:id="398" w:name="_Toc460234896"/>
      <w:bookmarkStart w:id="399" w:name="_Toc460235427"/>
      <w:bookmarkStart w:id="400" w:name="_Toc460236040"/>
      <w:bookmarkStart w:id="401" w:name="_Toc460236652"/>
      <w:bookmarkStart w:id="402" w:name="_Toc460230092"/>
      <w:bookmarkStart w:id="403" w:name="_Toc460230648"/>
      <w:bookmarkStart w:id="404" w:name="_Toc460231205"/>
      <w:bookmarkStart w:id="405" w:name="_Toc460231744"/>
      <w:bookmarkStart w:id="406" w:name="_Toc460233325"/>
      <w:bookmarkStart w:id="407" w:name="_Toc460234371"/>
      <w:bookmarkStart w:id="408" w:name="_Toc460234897"/>
      <w:bookmarkStart w:id="409" w:name="_Toc460235428"/>
      <w:bookmarkStart w:id="410" w:name="_Toc460236041"/>
      <w:bookmarkStart w:id="411" w:name="_Toc460236653"/>
      <w:bookmarkStart w:id="412" w:name="_Toc460230093"/>
      <w:bookmarkStart w:id="413" w:name="_Toc460230649"/>
      <w:bookmarkStart w:id="414" w:name="_Toc460231206"/>
      <w:bookmarkStart w:id="415" w:name="_Toc460231745"/>
      <w:bookmarkStart w:id="416" w:name="_Toc460233326"/>
      <w:bookmarkStart w:id="417" w:name="_Toc460234372"/>
      <w:bookmarkStart w:id="418" w:name="_Toc460234898"/>
      <w:bookmarkStart w:id="419" w:name="_Toc460235429"/>
      <w:bookmarkStart w:id="420" w:name="_Toc460236042"/>
      <w:bookmarkStart w:id="421" w:name="_Toc460236654"/>
      <w:bookmarkStart w:id="422" w:name="_Toc460230094"/>
      <w:bookmarkStart w:id="423" w:name="_Toc460230650"/>
      <w:bookmarkStart w:id="424" w:name="_Toc460231207"/>
      <w:bookmarkStart w:id="425" w:name="_Toc460231746"/>
      <w:bookmarkStart w:id="426" w:name="_Toc460233327"/>
      <w:bookmarkStart w:id="427" w:name="_Toc460234373"/>
      <w:bookmarkStart w:id="428" w:name="_Toc460234899"/>
      <w:bookmarkStart w:id="429" w:name="_Toc460235430"/>
      <w:bookmarkStart w:id="430" w:name="_Toc460236043"/>
      <w:bookmarkStart w:id="431" w:name="_Toc460236655"/>
      <w:bookmarkStart w:id="432" w:name="_Toc460230095"/>
      <w:bookmarkStart w:id="433" w:name="_Toc460230651"/>
      <w:bookmarkStart w:id="434" w:name="_Toc460231208"/>
      <w:bookmarkStart w:id="435" w:name="_Toc460231747"/>
      <w:bookmarkStart w:id="436" w:name="_Toc460233328"/>
      <w:bookmarkStart w:id="437" w:name="_Toc460234374"/>
      <w:bookmarkStart w:id="438" w:name="_Toc460234900"/>
      <w:bookmarkStart w:id="439" w:name="_Toc460235431"/>
      <w:bookmarkStart w:id="440" w:name="_Toc460236044"/>
      <w:bookmarkStart w:id="441" w:name="_Toc460236656"/>
      <w:bookmarkStart w:id="442" w:name="_Toc460230096"/>
      <w:bookmarkStart w:id="443" w:name="_Toc460230652"/>
      <w:bookmarkStart w:id="444" w:name="_Toc460231209"/>
      <w:bookmarkStart w:id="445" w:name="_Toc460231748"/>
      <w:bookmarkStart w:id="446" w:name="_Toc460233329"/>
      <w:bookmarkStart w:id="447" w:name="_Toc460234375"/>
      <w:bookmarkStart w:id="448" w:name="_Toc460234901"/>
      <w:bookmarkStart w:id="449" w:name="_Toc460235432"/>
      <w:bookmarkStart w:id="450" w:name="_Toc460236045"/>
      <w:bookmarkStart w:id="451" w:name="_Toc460236657"/>
      <w:bookmarkStart w:id="452" w:name="_Toc460230097"/>
      <w:bookmarkStart w:id="453" w:name="_Toc460230653"/>
      <w:bookmarkStart w:id="454" w:name="_Toc460231210"/>
      <w:bookmarkStart w:id="455" w:name="_Toc460231749"/>
      <w:bookmarkStart w:id="456" w:name="_Toc460233330"/>
      <w:bookmarkStart w:id="457" w:name="_Toc460234376"/>
      <w:bookmarkStart w:id="458" w:name="_Toc460234902"/>
      <w:bookmarkStart w:id="459" w:name="_Toc460235433"/>
      <w:bookmarkStart w:id="460" w:name="_Toc460236046"/>
      <w:bookmarkStart w:id="461" w:name="_Toc460236658"/>
      <w:bookmarkStart w:id="462" w:name="_Toc460230098"/>
      <w:bookmarkStart w:id="463" w:name="_Toc460230654"/>
      <w:bookmarkStart w:id="464" w:name="_Toc460231211"/>
      <w:bookmarkStart w:id="465" w:name="_Toc460231750"/>
      <w:bookmarkStart w:id="466" w:name="_Toc460233331"/>
      <w:bookmarkStart w:id="467" w:name="_Toc460234377"/>
      <w:bookmarkStart w:id="468" w:name="_Toc460234903"/>
      <w:bookmarkStart w:id="469" w:name="_Toc460235434"/>
      <w:bookmarkStart w:id="470" w:name="_Toc460236047"/>
      <w:bookmarkStart w:id="471" w:name="_Toc460236659"/>
      <w:bookmarkStart w:id="472" w:name="_Toc460230099"/>
      <w:bookmarkStart w:id="473" w:name="_Toc460230655"/>
      <w:bookmarkStart w:id="474" w:name="_Toc460231212"/>
      <w:bookmarkStart w:id="475" w:name="_Toc460231751"/>
      <w:bookmarkStart w:id="476" w:name="_Toc460233332"/>
      <w:bookmarkStart w:id="477" w:name="_Toc460234378"/>
      <w:bookmarkStart w:id="478" w:name="_Toc460234904"/>
      <w:bookmarkStart w:id="479" w:name="_Toc460235435"/>
      <w:bookmarkStart w:id="480" w:name="_Toc460236048"/>
      <w:bookmarkStart w:id="481" w:name="_Toc460236660"/>
      <w:bookmarkStart w:id="482" w:name="_Toc460230100"/>
      <w:bookmarkStart w:id="483" w:name="_Toc460230656"/>
      <w:bookmarkStart w:id="484" w:name="_Toc460231213"/>
      <w:bookmarkStart w:id="485" w:name="_Toc460231752"/>
      <w:bookmarkStart w:id="486" w:name="_Toc460233333"/>
      <w:bookmarkStart w:id="487" w:name="_Toc460234379"/>
      <w:bookmarkStart w:id="488" w:name="_Toc460234905"/>
      <w:bookmarkStart w:id="489" w:name="_Toc460235436"/>
      <w:bookmarkStart w:id="490" w:name="_Toc460236049"/>
      <w:bookmarkStart w:id="491" w:name="_Toc460236661"/>
      <w:bookmarkStart w:id="492" w:name="_Toc460230101"/>
      <w:bookmarkStart w:id="493" w:name="_Toc460230657"/>
      <w:bookmarkStart w:id="494" w:name="_Toc460231214"/>
      <w:bookmarkStart w:id="495" w:name="_Toc460231753"/>
      <w:bookmarkStart w:id="496" w:name="_Toc460233334"/>
      <w:bookmarkStart w:id="497" w:name="_Toc460234380"/>
      <w:bookmarkStart w:id="498" w:name="_Toc460234906"/>
      <w:bookmarkStart w:id="499" w:name="_Toc460235437"/>
      <w:bookmarkStart w:id="500" w:name="_Toc460236050"/>
      <w:bookmarkStart w:id="501" w:name="_Toc460236662"/>
      <w:bookmarkStart w:id="502" w:name="_Toc460230102"/>
      <w:bookmarkStart w:id="503" w:name="_Toc460230658"/>
      <w:bookmarkStart w:id="504" w:name="_Toc460231215"/>
      <w:bookmarkStart w:id="505" w:name="_Toc460231754"/>
      <w:bookmarkStart w:id="506" w:name="_Toc460233335"/>
      <w:bookmarkStart w:id="507" w:name="_Toc460234381"/>
      <w:bookmarkStart w:id="508" w:name="_Toc460234907"/>
      <w:bookmarkStart w:id="509" w:name="_Toc460235438"/>
      <w:bookmarkStart w:id="510" w:name="_Toc460236051"/>
      <w:bookmarkStart w:id="511" w:name="_Toc460236663"/>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sidRPr="00163BDB">
        <w:rPr>
          <w:b/>
        </w:rPr>
        <w:t xml:space="preserve">Impregnēts </w:t>
      </w:r>
      <w:r w:rsidR="005E6C08" w:rsidRPr="00163BDB">
        <w:rPr>
          <w:b/>
        </w:rPr>
        <w:t>kokmateriāls</w:t>
      </w:r>
      <w:r w:rsidR="007F4E6B" w:rsidRPr="00265D9B">
        <w:rPr>
          <w:b/>
        </w:rPr>
        <w:t xml:space="preserve"> </w:t>
      </w:r>
    </w:p>
    <w:p w14:paraId="747FEDCB" w14:textId="5A8F3F02" w:rsidR="003926F5" w:rsidRPr="00D83A19" w:rsidRDefault="00C12C0C" w:rsidP="00C12C0C">
      <w:pPr>
        <w:ind w:firstLine="576"/>
      </w:pPr>
      <w:r>
        <w:t xml:space="preserve">a) </w:t>
      </w:r>
      <w:r w:rsidR="00F90C04" w:rsidRPr="00D83A19">
        <w:t xml:space="preserve">Process ietver visus materiālus un darbus, kas saistīti ar konstruktīvās koksnes iegādi, apstrādi un impregnēšanu, piegādi un uzstādīšanu. </w:t>
      </w:r>
      <w:r w:rsidR="003A04A4" w:rsidRPr="00D83A19">
        <w:t xml:space="preserve">Ieskaitot </w:t>
      </w:r>
      <w:r w:rsidR="00F90C04" w:rsidRPr="00D83A19">
        <w:t xml:space="preserve">arī </w:t>
      </w:r>
      <w:r w:rsidR="003A04A4" w:rsidRPr="00D83A19">
        <w:t>skrūv</w:t>
      </w:r>
      <w:r>
        <w:t>ju stiprinājumus</w:t>
      </w:r>
      <w:r w:rsidR="00F90C04" w:rsidRPr="00D83A19">
        <w:t>.</w:t>
      </w:r>
    </w:p>
    <w:p w14:paraId="36D6E72A" w14:textId="0612AA8B" w:rsidR="003926F5" w:rsidRPr="00F90C04" w:rsidRDefault="003926F5" w:rsidP="00C12C0C">
      <w:pPr>
        <w:ind w:firstLine="0"/>
      </w:pPr>
      <w:r w:rsidRPr="00D83A19">
        <w:tab/>
        <w:t>b) Specifikācija ietver prasības konstruktīvā kokmateriāla konstrukciju izgatavošanai un uzstādīšanai, saskaņā ar  projekta dokumentāciju vai papildus specifikāciju.</w:t>
      </w:r>
      <w:r w:rsidR="00C12C0C">
        <w:t xml:space="preserve"> Jā</w:t>
      </w:r>
      <w:r>
        <w:t xml:space="preserve">izvēlas priedes dēļus, kas izvietojami tā, lai dēļi ar koka serdes daļām </w:t>
      </w:r>
      <w:r w:rsidR="00C12C0C">
        <w:t xml:space="preserve">pēc iespējas </w:t>
      </w:r>
      <w:r>
        <w:t xml:space="preserve">neatrastos konstrukcijas ārmalā.  </w:t>
      </w:r>
    </w:p>
    <w:p w14:paraId="4FC262EF" w14:textId="06BD72B0" w:rsidR="00217C59" w:rsidRDefault="00217C59" w:rsidP="00217C59">
      <w:r>
        <w:t>T</w:t>
      </w:r>
      <w:r w:rsidRPr="00C15455">
        <w:t>ransportēšanas, glabāš</w:t>
      </w:r>
      <w:r>
        <w:t>anas vai montāžas procedūras nedrīkst radīt bojājumus materiālos</w:t>
      </w:r>
      <w:r w:rsidRPr="00C15455">
        <w:t>. Materiālus</w:t>
      </w:r>
      <w:r>
        <w:t xml:space="preserve"> un konstrukcijas</w:t>
      </w:r>
      <w:r w:rsidRPr="00C15455">
        <w:t xml:space="preserve">, kas </w:t>
      </w:r>
      <w:r>
        <w:t>ir bojātas vai deformētas</w:t>
      </w:r>
      <w:r w:rsidRPr="00C15455">
        <w:t xml:space="preserve">, izmantot </w:t>
      </w:r>
      <w:r>
        <w:t>nedrīkst</w:t>
      </w:r>
      <w:r w:rsidRPr="00C15455">
        <w:t>.</w:t>
      </w:r>
    </w:p>
    <w:p w14:paraId="1D498054" w14:textId="139E00FC" w:rsidR="008B737F" w:rsidRDefault="008B737F" w:rsidP="008B737F">
      <w:r w:rsidRPr="00E810A4">
        <w:t xml:space="preserve">Izmantojot ķīmisko, virsmas apstrādi </w:t>
      </w:r>
      <w:r>
        <w:t>un konstruktīvo aizsardzību ir jānodrošina koka konstrukciju aizsardzība pret koksnes trupes attīstību, kukaiņu un mikroorganismu invāziju. Darbs jāveic personālam ar atbilstošu kvalifikāciju un pieredzi.</w:t>
      </w:r>
    </w:p>
    <w:p w14:paraId="27CCDB00" w14:textId="77777777" w:rsidR="008B737F" w:rsidRDefault="008B737F" w:rsidP="008B737F">
      <w:r>
        <w:lastRenderedPageBreak/>
        <w:t xml:space="preserve">Kokmateriālu apstrādi zem spiediena veic saskaņā ar LVS EN 351-1 “Koksnes un koksnes izstrādājumu ilgizturība. </w:t>
      </w:r>
      <w:proofErr w:type="spellStart"/>
      <w:r>
        <w:t>Antiseptizētā</w:t>
      </w:r>
      <w:proofErr w:type="spellEnd"/>
      <w:r>
        <w:t xml:space="preserve"> </w:t>
      </w:r>
      <w:proofErr w:type="spellStart"/>
      <w:r>
        <w:t>masīvkoksne</w:t>
      </w:r>
      <w:proofErr w:type="spellEnd"/>
      <w:r>
        <w:t xml:space="preserve">. 1. daļa: </w:t>
      </w:r>
      <w:proofErr w:type="spellStart"/>
      <w:r>
        <w:t>Antiseptizējošo</w:t>
      </w:r>
      <w:proofErr w:type="spellEnd"/>
      <w:r>
        <w:t xml:space="preserve"> vielu iespiešanās un saglabāšanās klasifikācija” un LVS EN 351-2 “Koksnes un koksnes izstrādājumu ilgizturība. </w:t>
      </w:r>
      <w:proofErr w:type="spellStart"/>
      <w:r>
        <w:t>Antiseptizētā</w:t>
      </w:r>
      <w:proofErr w:type="spellEnd"/>
      <w:r>
        <w:t xml:space="preserve"> </w:t>
      </w:r>
      <w:proofErr w:type="spellStart"/>
      <w:r>
        <w:t>masīvkoksne</w:t>
      </w:r>
      <w:proofErr w:type="spellEnd"/>
      <w:r>
        <w:t>. 2. daļa: Norādījumi antiseptiski apstrādātas koksnes analīzes paraugu ņemšanai” prasībām.</w:t>
      </w:r>
    </w:p>
    <w:p w14:paraId="78FA6996" w14:textId="7D676864" w:rsidR="008B737F" w:rsidRDefault="008B737F" w:rsidP="008B737F">
      <w:r>
        <w:t xml:space="preserve">Kokmateriāla apstrādi veikt vismaz NP5 iesūcināšanas klases līmenī, saskaņā ar LVS EN 351-1 “Koksnes un koksnes izstrādājumu ilgizturība. </w:t>
      </w:r>
      <w:proofErr w:type="spellStart"/>
      <w:r>
        <w:t>Antiseptizētā</w:t>
      </w:r>
      <w:proofErr w:type="spellEnd"/>
      <w:r>
        <w:t xml:space="preserve"> </w:t>
      </w:r>
      <w:proofErr w:type="spellStart"/>
      <w:r>
        <w:t>masīvkoksne</w:t>
      </w:r>
      <w:proofErr w:type="spellEnd"/>
      <w:r>
        <w:t xml:space="preserve">. 1. daļa: </w:t>
      </w:r>
      <w:proofErr w:type="spellStart"/>
      <w:r>
        <w:t>Antiseptizējošo</w:t>
      </w:r>
      <w:proofErr w:type="spellEnd"/>
      <w:r>
        <w:t xml:space="preserve"> vielu iespiešanās un saglabāšanās klasifikācija” prasībām. </w:t>
      </w:r>
    </w:p>
    <w:p w14:paraId="6C00BB96" w14:textId="7D370FAF" w:rsidR="008B737F" w:rsidRDefault="008B737F" w:rsidP="008B737F">
      <w:r>
        <w:t>Konservējošās vielas iespiešanas dziļums</w:t>
      </w:r>
      <w:r w:rsidR="007F4E6B">
        <w:t xml:space="preserve"> - </w:t>
      </w:r>
      <w:proofErr w:type="spellStart"/>
      <w:r w:rsidR="007F4E6B">
        <w:t>a</w:t>
      </w:r>
      <w:r>
        <w:t>plievas</w:t>
      </w:r>
      <w:proofErr w:type="spellEnd"/>
      <w:r>
        <w:t xml:space="preserve"> koksnes slānim jābūt gandrīz pilnīgi piesūcinātam;</w:t>
      </w:r>
    </w:p>
    <w:p w14:paraId="6823C5C0" w14:textId="77777777" w:rsidR="00E810A4" w:rsidRPr="00265D9B" w:rsidRDefault="005E6C08" w:rsidP="00265D9B">
      <w:pPr>
        <w:ind w:firstLine="0"/>
        <w:rPr>
          <w:b/>
        </w:rPr>
      </w:pPr>
      <w:r w:rsidRPr="00265D9B">
        <w:rPr>
          <w:b/>
        </w:rPr>
        <w:t>Metāla skārda apšuvums</w:t>
      </w:r>
    </w:p>
    <w:p w14:paraId="5E74B3C1" w14:textId="2E3B55F5" w:rsidR="00E810A4" w:rsidRPr="00E810A4" w:rsidRDefault="00E810A4" w:rsidP="00E810A4">
      <w:r w:rsidRPr="00E810A4">
        <w:t>a) Specifikācija ietver vara</w:t>
      </w:r>
      <w:r w:rsidR="007F4E6B">
        <w:t xml:space="preserve"> </w:t>
      </w:r>
      <w:r w:rsidRPr="00E810A4">
        <w:t>vai nerūsējoša tērauda skārda apšuvuma plā</w:t>
      </w:r>
      <w:r w:rsidR="007F4E6B">
        <w:t>kšņu izgatavošanu k</w:t>
      </w:r>
      <w:r w:rsidRPr="00E810A4">
        <w:t>oka konstrukciju aizsardzībai no saules un lietus iedarbības.</w:t>
      </w:r>
      <w:r w:rsidR="00F90C04" w:rsidRPr="00E810A4">
        <w:t xml:space="preserve"> </w:t>
      </w:r>
    </w:p>
    <w:p w14:paraId="5E3FAD99" w14:textId="77777777" w:rsidR="00E810A4" w:rsidRPr="00E810A4" w:rsidRDefault="00E810A4" w:rsidP="00E810A4">
      <w:r w:rsidRPr="00E810A4">
        <w:t>b) Apšuvumu veido no metāla skārda, kura minimālais biezums ir 0.7 mm.</w:t>
      </w:r>
    </w:p>
    <w:p w14:paraId="26EC6297" w14:textId="757FF45A" w:rsidR="00186C79" w:rsidRDefault="00E810A4" w:rsidP="00E810A4">
      <w:r w:rsidRPr="00E810A4">
        <w:t xml:space="preserve">c) Atsevišķo apšuvuma daļu savienojumam izmanto šuves </w:t>
      </w:r>
      <w:r>
        <w:t>ar slēptu stiprinājumu. Apšuvumu veido tā, lai tā malas ietu pāri nosedzamā elementa malām un veidotu jumtiņu.</w:t>
      </w:r>
    </w:p>
    <w:p w14:paraId="05F2BC8C" w14:textId="65582019" w:rsidR="00186C79" w:rsidRDefault="00186C79" w:rsidP="00186C79">
      <w:pPr>
        <w:pStyle w:val="Heading1"/>
      </w:pPr>
      <w:r>
        <w:t>Apgaismojums</w:t>
      </w:r>
    </w:p>
    <w:p w14:paraId="645F3C13" w14:textId="23CCE17A" w:rsidR="00186C79" w:rsidRPr="00797CAA" w:rsidRDefault="00186C79" w:rsidP="0053756B">
      <w:pPr>
        <w:numPr>
          <w:ilvl w:val="0"/>
          <w:numId w:val="48"/>
        </w:numPr>
        <w:spacing w:after="0"/>
      </w:pPr>
      <w:r>
        <w:t>Gaismekļu tehniskās specifikācijas:</w:t>
      </w:r>
    </w:p>
    <w:tbl>
      <w:tblPr>
        <w:tblW w:w="8364" w:type="dxa"/>
        <w:tblInd w:w="108" w:type="dxa"/>
        <w:tblLayout w:type="fixed"/>
        <w:tblCellMar>
          <w:left w:w="10" w:type="dxa"/>
          <w:right w:w="10" w:type="dxa"/>
        </w:tblCellMar>
        <w:tblLook w:val="0000" w:firstRow="0" w:lastRow="0" w:firstColumn="0" w:lastColumn="0" w:noHBand="0" w:noVBand="0"/>
      </w:tblPr>
      <w:tblGrid>
        <w:gridCol w:w="851"/>
        <w:gridCol w:w="4252"/>
        <w:gridCol w:w="3261"/>
      </w:tblGrid>
      <w:tr w:rsidR="00186C79" w:rsidRPr="00797CAA" w14:paraId="781F9A07" w14:textId="77777777" w:rsidTr="0053756B">
        <w:trPr>
          <w:cantSplit/>
          <w:trHeight w:val="57"/>
          <w:tblHeader/>
        </w:trPr>
        <w:tc>
          <w:tcPr>
            <w:tcW w:w="85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top w:w="0" w:type="dxa"/>
              <w:left w:w="108" w:type="dxa"/>
              <w:bottom w:w="0" w:type="dxa"/>
              <w:right w:w="108" w:type="dxa"/>
            </w:tcMar>
          </w:tcPr>
          <w:p w14:paraId="34909239" w14:textId="77777777" w:rsidR="00186C79" w:rsidRPr="00797CAA" w:rsidRDefault="00186C79" w:rsidP="0053756B">
            <w:pPr>
              <w:widowControl w:val="0"/>
              <w:suppressAutoHyphens/>
              <w:autoSpaceDN w:val="0"/>
              <w:ind w:left="32" w:right="-123" w:hanging="32"/>
              <w:jc w:val="center"/>
              <w:textAlignment w:val="baseline"/>
              <w:rPr>
                <w:rFonts w:eastAsia="SimSun" w:cs="Mangal"/>
                <w:kern w:val="3"/>
                <w:lang w:eastAsia="zh-CN" w:bidi="hi-IN"/>
              </w:rPr>
            </w:pPr>
            <w:bookmarkStart w:id="512" w:name="_Hlk492285040"/>
            <w:proofErr w:type="spellStart"/>
            <w:r w:rsidRPr="00797CAA">
              <w:rPr>
                <w:rFonts w:eastAsia="SimSun"/>
                <w:b/>
                <w:bCs/>
                <w:i/>
                <w:spacing w:val="1"/>
                <w:kern w:val="3"/>
                <w:position w:val="-1"/>
                <w:lang w:bidi="hi-IN"/>
              </w:rPr>
              <w:t>Nr.p.k</w:t>
            </w:r>
            <w:proofErr w:type="spellEnd"/>
            <w:r w:rsidRPr="00797CAA">
              <w:rPr>
                <w:rFonts w:eastAsia="SimSun"/>
                <w:b/>
                <w:bCs/>
                <w:i/>
                <w:spacing w:val="1"/>
                <w:kern w:val="3"/>
                <w:position w:val="-1"/>
                <w:lang w:bidi="hi-IN"/>
              </w:rPr>
              <w:t>.</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top w:w="0" w:type="dxa"/>
              <w:left w:w="0" w:type="dxa"/>
              <w:bottom w:w="0" w:type="dxa"/>
              <w:right w:w="0" w:type="dxa"/>
            </w:tcMar>
            <w:vAlign w:val="center"/>
          </w:tcPr>
          <w:p w14:paraId="29466F12" w14:textId="77777777" w:rsidR="00186C79" w:rsidRPr="00797CAA" w:rsidRDefault="00186C79" w:rsidP="0053756B">
            <w:pPr>
              <w:widowControl w:val="0"/>
              <w:suppressAutoHyphens/>
              <w:autoSpaceDN w:val="0"/>
              <w:ind w:left="32" w:right="119" w:hanging="32"/>
              <w:jc w:val="center"/>
              <w:textAlignment w:val="baseline"/>
              <w:rPr>
                <w:rFonts w:eastAsia="SimSun" w:cs="Mangal"/>
                <w:kern w:val="3"/>
                <w:lang w:eastAsia="zh-CN" w:bidi="hi-IN"/>
              </w:rPr>
            </w:pPr>
            <w:r w:rsidRPr="00797CAA">
              <w:rPr>
                <w:rFonts w:eastAsia="SimSun"/>
                <w:b/>
                <w:bCs/>
                <w:i/>
                <w:spacing w:val="1"/>
                <w:kern w:val="3"/>
                <w:position w:val="-1"/>
                <w:lang w:bidi="hi-IN"/>
              </w:rPr>
              <w:t>Parametrs</w:t>
            </w:r>
          </w:p>
        </w:tc>
        <w:tc>
          <w:tcPr>
            <w:tcW w:w="326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top w:w="0" w:type="dxa"/>
              <w:left w:w="0" w:type="dxa"/>
              <w:bottom w:w="0" w:type="dxa"/>
              <w:right w:w="0" w:type="dxa"/>
            </w:tcMar>
            <w:vAlign w:val="center"/>
          </w:tcPr>
          <w:p w14:paraId="0E1FE1A1" w14:textId="77777777" w:rsidR="00186C79" w:rsidRPr="00797CAA" w:rsidRDefault="00186C79" w:rsidP="0053756B">
            <w:pPr>
              <w:widowControl w:val="0"/>
              <w:suppressAutoHyphens/>
              <w:autoSpaceDN w:val="0"/>
              <w:ind w:left="32" w:right="141" w:hanging="32"/>
              <w:jc w:val="center"/>
              <w:textAlignment w:val="baseline"/>
              <w:rPr>
                <w:rFonts w:eastAsia="SimSun" w:cs="Mangal"/>
                <w:kern w:val="3"/>
                <w:lang w:eastAsia="zh-CN" w:bidi="hi-IN"/>
              </w:rPr>
            </w:pPr>
            <w:r w:rsidRPr="00797CAA">
              <w:rPr>
                <w:rFonts w:eastAsia="SimSun"/>
                <w:b/>
                <w:bCs/>
                <w:i/>
                <w:kern w:val="3"/>
                <w:lang w:bidi="hi-IN"/>
              </w:rPr>
              <w:t>Pieprasīts</w:t>
            </w:r>
          </w:p>
        </w:tc>
      </w:tr>
      <w:tr w:rsidR="00186C79" w:rsidRPr="00BF6501" w14:paraId="50B28621" w14:textId="77777777" w:rsidTr="0053756B">
        <w:trPr>
          <w:cantSplit/>
          <w:trHeight w:val="57"/>
        </w:trPr>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569AA1D" w14:textId="77777777" w:rsidR="00186C79" w:rsidRPr="00BF6501" w:rsidRDefault="00186C79" w:rsidP="0053756B">
            <w:pPr>
              <w:widowControl w:val="0"/>
              <w:numPr>
                <w:ilvl w:val="1"/>
                <w:numId w:val="45"/>
              </w:numPr>
              <w:suppressAutoHyphens/>
              <w:autoSpaceDN w:val="0"/>
              <w:spacing w:after="0"/>
              <w:ind w:left="32" w:right="-123" w:hanging="32"/>
              <w:jc w:val="left"/>
              <w:textAlignment w:val="baseline"/>
              <w:rPr>
                <w:rFonts w:eastAsia="SimSun" w:cs="Mangal"/>
                <w:kern w:val="3"/>
                <w:lang w:eastAsia="zh-CN" w:bidi="hi-IN"/>
              </w:rPr>
            </w:pPr>
          </w:p>
        </w:tc>
        <w:tc>
          <w:tcPr>
            <w:tcW w:w="425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71B017F6" w14:textId="77777777" w:rsidR="00186C79" w:rsidRPr="00BF6501" w:rsidRDefault="00186C79" w:rsidP="0053756B">
            <w:pPr>
              <w:widowControl w:val="0"/>
              <w:suppressAutoHyphens/>
              <w:autoSpaceDN w:val="0"/>
              <w:ind w:left="32" w:right="119" w:hanging="32"/>
              <w:jc w:val="left"/>
              <w:textAlignment w:val="baseline"/>
              <w:rPr>
                <w:rFonts w:eastAsia="SimSun" w:cs="Mangal"/>
                <w:kern w:val="3"/>
                <w:lang w:eastAsia="zh-CN" w:bidi="hi-IN"/>
              </w:rPr>
            </w:pPr>
            <w:r w:rsidRPr="00BF6501">
              <w:rPr>
                <w:rFonts w:eastAsia="SimSun"/>
                <w:spacing w:val="-1"/>
                <w:kern w:val="3"/>
                <w:lang w:bidi="hi-IN"/>
              </w:rPr>
              <w:t>G</w:t>
            </w:r>
            <w:r w:rsidRPr="00BF6501">
              <w:rPr>
                <w:rFonts w:eastAsia="SimSun"/>
                <w:kern w:val="3"/>
                <w:lang w:bidi="hi-IN"/>
              </w:rPr>
              <w:t>a</w:t>
            </w:r>
            <w:r w:rsidRPr="00BF6501">
              <w:rPr>
                <w:rFonts w:eastAsia="SimSun"/>
                <w:spacing w:val="1"/>
                <w:kern w:val="3"/>
                <w:lang w:bidi="hi-IN"/>
              </w:rPr>
              <w:t>i</w:t>
            </w:r>
            <w:r w:rsidRPr="00BF6501">
              <w:rPr>
                <w:rFonts w:eastAsia="SimSun"/>
                <w:kern w:val="3"/>
                <w:lang w:bidi="hi-IN"/>
              </w:rPr>
              <w:t>s</w:t>
            </w:r>
            <w:r w:rsidRPr="00BF6501">
              <w:rPr>
                <w:rFonts w:eastAsia="SimSun"/>
                <w:spacing w:val="-3"/>
                <w:kern w:val="3"/>
                <w:lang w:bidi="hi-IN"/>
              </w:rPr>
              <w:t>m</w:t>
            </w:r>
            <w:r w:rsidRPr="00BF6501">
              <w:rPr>
                <w:rFonts w:eastAsia="SimSun"/>
                <w:kern w:val="3"/>
                <w:lang w:bidi="hi-IN"/>
              </w:rPr>
              <w:t>as</w:t>
            </w:r>
            <w:r w:rsidRPr="00BF6501">
              <w:rPr>
                <w:rFonts w:eastAsia="SimSun"/>
                <w:spacing w:val="1"/>
                <w:kern w:val="3"/>
                <w:lang w:bidi="hi-IN"/>
              </w:rPr>
              <w:t xml:space="preserve"> </w:t>
            </w:r>
            <w:r w:rsidRPr="00BF6501">
              <w:rPr>
                <w:rFonts w:eastAsia="SimSun"/>
                <w:kern w:val="3"/>
                <w:lang w:bidi="hi-IN"/>
              </w:rPr>
              <w:t>a</w:t>
            </w:r>
            <w:r w:rsidRPr="00BF6501">
              <w:rPr>
                <w:rFonts w:eastAsia="SimSun"/>
                <w:spacing w:val="-2"/>
                <w:kern w:val="3"/>
                <w:lang w:bidi="hi-IN"/>
              </w:rPr>
              <w:t>v</w:t>
            </w:r>
            <w:r w:rsidRPr="00BF6501">
              <w:rPr>
                <w:rFonts w:eastAsia="SimSun"/>
                <w:kern w:val="3"/>
                <w:lang w:bidi="hi-IN"/>
              </w:rPr>
              <w:t>o</w:t>
            </w:r>
            <w:r w:rsidRPr="00BF6501">
              <w:rPr>
                <w:rFonts w:eastAsia="SimSun"/>
                <w:spacing w:val="1"/>
                <w:kern w:val="3"/>
                <w:lang w:bidi="hi-IN"/>
              </w:rPr>
              <w:t>t</w:t>
            </w:r>
            <w:r w:rsidRPr="00BF6501">
              <w:rPr>
                <w:rFonts w:eastAsia="SimSun"/>
                <w:kern w:val="3"/>
                <w:lang w:bidi="hi-IN"/>
              </w:rPr>
              <w:t xml:space="preserve">a </w:t>
            </w:r>
            <w:r w:rsidRPr="00BF6501">
              <w:rPr>
                <w:rFonts w:eastAsia="SimSun"/>
                <w:spacing w:val="-1"/>
                <w:kern w:val="3"/>
                <w:lang w:bidi="hi-IN"/>
              </w:rPr>
              <w:t>t</w:t>
            </w:r>
            <w:r w:rsidRPr="00BF6501">
              <w:rPr>
                <w:rFonts w:eastAsia="SimSun"/>
                <w:spacing w:val="1"/>
                <w:kern w:val="3"/>
                <w:lang w:bidi="hi-IN"/>
              </w:rPr>
              <w:t>i</w:t>
            </w:r>
            <w:r w:rsidRPr="00BF6501">
              <w:rPr>
                <w:rFonts w:eastAsia="SimSun"/>
                <w:kern w:val="3"/>
                <w:lang w:bidi="hi-IN"/>
              </w:rPr>
              <w:t>p</w:t>
            </w:r>
            <w:r w:rsidRPr="00BF6501">
              <w:rPr>
                <w:rFonts w:eastAsia="SimSun"/>
                <w:spacing w:val="-2"/>
                <w:kern w:val="3"/>
                <w:lang w:bidi="hi-IN"/>
              </w:rPr>
              <w:t>s</w:t>
            </w:r>
            <w:r w:rsidRPr="00BF6501">
              <w:rPr>
                <w:rFonts w:eastAsia="SimSun"/>
                <w:kern w:val="3"/>
                <w:lang w:bidi="hi-IN"/>
              </w:rPr>
              <w:t>:</w:t>
            </w:r>
          </w:p>
        </w:tc>
        <w:tc>
          <w:tcPr>
            <w:tcW w:w="326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0B943B45" w14:textId="77777777" w:rsidR="00186C79" w:rsidRPr="00BF6501" w:rsidRDefault="00186C79" w:rsidP="0053756B">
            <w:pPr>
              <w:widowControl w:val="0"/>
              <w:suppressAutoHyphens/>
              <w:autoSpaceDN w:val="0"/>
              <w:ind w:left="32" w:right="141" w:hanging="32"/>
              <w:jc w:val="left"/>
              <w:textAlignment w:val="baseline"/>
              <w:rPr>
                <w:rFonts w:eastAsia="SimSun" w:cs="Mangal"/>
                <w:kern w:val="3"/>
                <w:lang w:eastAsia="zh-CN" w:bidi="hi-IN"/>
              </w:rPr>
            </w:pPr>
            <w:r w:rsidRPr="00BF6501">
              <w:rPr>
                <w:rFonts w:eastAsia="SimSun"/>
                <w:kern w:val="3"/>
                <w:lang w:bidi="hi-IN"/>
              </w:rPr>
              <w:t>L</w:t>
            </w:r>
            <w:r w:rsidRPr="00BF6501">
              <w:rPr>
                <w:rFonts w:eastAsia="SimSun"/>
                <w:spacing w:val="-1"/>
                <w:kern w:val="3"/>
                <w:lang w:bidi="hi-IN"/>
              </w:rPr>
              <w:t>E</w:t>
            </w:r>
            <w:r w:rsidRPr="00BF6501">
              <w:rPr>
                <w:rFonts w:eastAsia="SimSun"/>
                <w:kern w:val="3"/>
                <w:lang w:bidi="hi-IN"/>
              </w:rPr>
              <w:t>D</w:t>
            </w:r>
            <w:r w:rsidRPr="00BF6501">
              <w:rPr>
                <w:rFonts w:eastAsia="SimSun"/>
                <w:spacing w:val="-1"/>
                <w:kern w:val="3"/>
                <w:lang w:bidi="hi-IN"/>
              </w:rPr>
              <w:t xml:space="preserve"> </w:t>
            </w:r>
            <w:r w:rsidRPr="00BF6501">
              <w:rPr>
                <w:rFonts w:eastAsia="SimSun"/>
                <w:spacing w:val="1"/>
                <w:kern w:val="3"/>
                <w:lang w:bidi="hi-IN"/>
              </w:rPr>
              <w:t>(</w:t>
            </w:r>
            <w:r w:rsidRPr="00BF6501">
              <w:rPr>
                <w:rFonts w:eastAsia="SimSun"/>
                <w:spacing w:val="-2"/>
                <w:kern w:val="3"/>
                <w:lang w:bidi="hi-IN"/>
              </w:rPr>
              <w:t>g</w:t>
            </w:r>
            <w:r w:rsidRPr="00BF6501">
              <w:rPr>
                <w:rFonts w:eastAsia="SimSun"/>
                <w:kern w:val="3"/>
                <w:lang w:bidi="hi-IN"/>
              </w:rPr>
              <w:t>a</w:t>
            </w:r>
            <w:r w:rsidRPr="00BF6501">
              <w:rPr>
                <w:rFonts w:eastAsia="SimSun"/>
                <w:spacing w:val="1"/>
                <w:kern w:val="3"/>
                <w:lang w:bidi="hi-IN"/>
              </w:rPr>
              <w:t>i</w:t>
            </w:r>
            <w:r w:rsidRPr="00BF6501">
              <w:rPr>
                <w:rFonts w:eastAsia="SimSun"/>
                <w:kern w:val="3"/>
                <w:lang w:bidi="hi-IN"/>
              </w:rPr>
              <w:t>s</w:t>
            </w:r>
            <w:r w:rsidRPr="00BF6501">
              <w:rPr>
                <w:rFonts w:eastAsia="SimSun"/>
                <w:spacing w:val="-3"/>
                <w:kern w:val="3"/>
                <w:lang w:bidi="hi-IN"/>
              </w:rPr>
              <w:t>m</w:t>
            </w:r>
            <w:r w:rsidRPr="00BF6501">
              <w:rPr>
                <w:rFonts w:eastAsia="SimSun"/>
                <w:kern w:val="3"/>
                <w:lang w:bidi="hi-IN"/>
              </w:rPr>
              <w:t>as</w:t>
            </w:r>
            <w:r w:rsidRPr="00BF6501">
              <w:rPr>
                <w:rFonts w:eastAsia="SimSun"/>
                <w:spacing w:val="1"/>
                <w:kern w:val="3"/>
                <w:lang w:bidi="hi-IN"/>
              </w:rPr>
              <w:t xml:space="preserve"> </w:t>
            </w:r>
            <w:r w:rsidRPr="00BF6501">
              <w:rPr>
                <w:rFonts w:eastAsia="SimSun"/>
                <w:kern w:val="3"/>
                <w:lang w:bidi="hi-IN"/>
              </w:rPr>
              <w:t>d</w:t>
            </w:r>
            <w:r w:rsidRPr="00BF6501">
              <w:rPr>
                <w:rFonts w:eastAsia="SimSun"/>
                <w:spacing w:val="1"/>
                <w:kern w:val="3"/>
                <w:lang w:bidi="hi-IN"/>
              </w:rPr>
              <w:t>i</w:t>
            </w:r>
            <w:r w:rsidRPr="00BF6501">
              <w:rPr>
                <w:rFonts w:eastAsia="SimSun"/>
                <w:kern w:val="3"/>
                <w:lang w:bidi="hi-IN"/>
              </w:rPr>
              <w:t>od</w:t>
            </w:r>
            <w:r w:rsidRPr="00BF6501">
              <w:rPr>
                <w:rFonts w:eastAsia="SimSun"/>
                <w:spacing w:val="-2"/>
                <w:kern w:val="3"/>
                <w:lang w:bidi="hi-IN"/>
              </w:rPr>
              <w:t>e</w:t>
            </w:r>
            <w:r w:rsidRPr="00BF6501">
              <w:rPr>
                <w:rFonts w:eastAsia="SimSun"/>
                <w:kern w:val="3"/>
                <w:lang w:bidi="hi-IN"/>
              </w:rPr>
              <w:t>s)</w:t>
            </w:r>
          </w:p>
        </w:tc>
      </w:tr>
      <w:tr w:rsidR="00186C79" w:rsidRPr="00BF6501" w14:paraId="2960AC0B" w14:textId="77777777" w:rsidTr="0053756B">
        <w:trPr>
          <w:cantSplit/>
          <w:trHeight w:val="57"/>
        </w:trPr>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D08570" w14:textId="77777777" w:rsidR="00186C79" w:rsidRPr="00BF6501" w:rsidRDefault="00186C79" w:rsidP="0053756B">
            <w:pPr>
              <w:widowControl w:val="0"/>
              <w:numPr>
                <w:ilvl w:val="1"/>
                <w:numId w:val="45"/>
              </w:numPr>
              <w:suppressAutoHyphens/>
              <w:autoSpaceDN w:val="0"/>
              <w:spacing w:after="0"/>
              <w:ind w:left="32" w:right="-123" w:hanging="32"/>
              <w:jc w:val="left"/>
              <w:textAlignment w:val="baseline"/>
              <w:rPr>
                <w:rFonts w:eastAsia="SimSun" w:cs="Mangal"/>
                <w:kern w:val="3"/>
                <w:lang w:eastAsia="zh-CN" w:bidi="hi-IN"/>
              </w:rPr>
            </w:pPr>
          </w:p>
        </w:tc>
        <w:tc>
          <w:tcPr>
            <w:tcW w:w="425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399C17A5" w14:textId="77777777" w:rsidR="00186C79" w:rsidRPr="00BF6501" w:rsidRDefault="00186C79" w:rsidP="0053756B">
            <w:pPr>
              <w:widowControl w:val="0"/>
              <w:suppressAutoHyphens/>
              <w:autoSpaceDN w:val="0"/>
              <w:ind w:left="32" w:right="119" w:hanging="32"/>
              <w:jc w:val="left"/>
              <w:textAlignment w:val="baseline"/>
              <w:rPr>
                <w:rFonts w:eastAsia="SimSun"/>
                <w:spacing w:val="-1"/>
                <w:kern w:val="3"/>
                <w:lang w:bidi="hi-IN"/>
              </w:rPr>
            </w:pPr>
            <w:r>
              <w:rPr>
                <w:rFonts w:eastAsia="SimSun"/>
                <w:spacing w:val="-1"/>
                <w:kern w:val="3"/>
                <w:lang w:bidi="hi-IN"/>
              </w:rPr>
              <w:t>Gaismekļa korpusa tips:</w:t>
            </w:r>
          </w:p>
        </w:tc>
        <w:tc>
          <w:tcPr>
            <w:tcW w:w="326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3443D575" w14:textId="77777777" w:rsidR="00186C79" w:rsidRPr="00BF6501" w:rsidRDefault="00186C79" w:rsidP="0053756B">
            <w:pPr>
              <w:widowControl w:val="0"/>
              <w:suppressAutoHyphens/>
              <w:autoSpaceDN w:val="0"/>
              <w:ind w:left="32" w:right="141" w:hanging="32"/>
              <w:jc w:val="left"/>
              <w:textAlignment w:val="baseline"/>
              <w:rPr>
                <w:rFonts w:eastAsia="SimSun"/>
                <w:kern w:val="3"/>
                <w:lang w:bidi="hi-IN"/>
              </w:rPr>
            </w:pPr>
            <w:r>
              <w:rPr>
                <w:rFonts w:eastAsia="SimSun"/>
                <w:kern w:val="3"/>
                <w:lang w:bidi="hi-IN"/>
              </w:rPr>
              <w:t>Parka gaismeklis</w:t>
            </w:r>
          </w:p>
        </w:tc>
      </w:tr>
      <w:tr w:rsidR="00186C79" w:rsidRPr="00BF6501" w14:paraId="208C4D87" w14:textId="77777777" w:rsidTr="0053756B">
        <w:trPr>
          <w:cantSplit/>
          <w:trHeight w:val="57"/>
        </w:trPr>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CB4E0DC" w14:textId="77777777" w:rsidR="00186C79" w:rsidRPr="00BF6501" w:rsidRDefault="00186C79" w:rsidP="0053756B">
            <w:pPr>
              <w:widowControl w:val="0"/>
              <w:numPr>
                <w:ilvl w:val="1"/>
                <w:numId w:val="45"/>
              </w:numPr>
              <w:suppressAutoHyphens/>
              <w:autoSpaceDN w:val="0"/>
              <w:spacing w:after="0"/>
              <w:ind w:left="32" w:right="-123" w:hanging="32"/>
              <w:jc w:val="left"/>
              <w:textAlignment w:val="baseline"/>
              <w:rPr>
                <w:rFonts w:eastAsia="SimSun" w:cs="Mangal"/>
                <w:kern w:val="3"/>
                <w:lang w:eastAsia="zh-CN" w:bidi="hi-IN"/>
              </w:rPr>
            </w:pPr>
          </w:p>
        </w:tc>
        <w:tc>
          <w:tcPr>
            <w:tcW w:w="425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422340F9" w14:textId="77777777" w:rsidR="00186C79" w:rsidRPr="00BF6501" w:rsidRDefault="00186C79" w:rsidP="0053756B">
            <w:pPr>
              <w:widowControl w:val="0"/>
              <w:suppressAutoHyphens/>
              <w:autoSpaceDN w:val="0"/>
              <w:ind w:left="32" w:hanging="32"/>
              <w:jc w:val="left"/>
              <w:textAlignment w:val="baseline"/>
              <w:rPr>
                <w:rFonts w:eastAsia="SimSun" w:cs="Mangal"/>
                <w:kern w:val="3"/>
                <w:lang w:eastAsia="zh-CN" w:bidi="hi-IN"/>
              </w:rPr>
            </w:pPr>
            <w:r w:rsidRPr="00BF6501">
              <w:rPr>
                <w:rFonts w:eastAsia="SimSun"/>
                <w:kern w:val="3"/>
                <w:lang w:eastAsia="zh-CN" w:bidi="hi-IN"/>
              </w:rPr>
              <w:t>Gaismas plūsmas veids:</w:t>
            </w:r>
          </w:p>
        </w:tc>
        <w:tc>
          <w:tcPr>
            <w:tcW w:w="326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5D805D68" w14:textId="77777777" w:rsidR="00186C79" w:rsidRPr="00BF6501" w:rsidRDefault="00186C79" w:rsidP="0053756B">
            <w:pPr>
              <w:widowControl w:val="0"/>
              <w:suppressAutoHyphens/>
              <w:autoSpaceDN w:val="0"/>
              <w:ind w:left="32" w:hanging="32"/>
              <w:jc w:val="left"/>
              <w:textAlignment w:val="baseline"/>
              <w:rPr>
                <w:rFonts w:eastAsia="SimSun" w:cs="Mangal"/>
                <w:kern w:val="3"/>
                <w:lang w:eastAsia="zh-CN" w:bidi="hi-IN"/>
              </w:rPr>
            </w:pPr>
            <w:r w:rsidRPr="00BF6501">
              <w:rPr>
                <w:rFonts w:eastAsia="SimSun"/>
                <w:kern w:val="3"/>
                <w:lang w:eastAsia="zh-CN" w:bidi="hi-IN"/>
              </w:rPr>
              <w:t>Asimetriska ielas optika</w:t>
            </w:r>
          </w:p>
        </w:tc>
      </w:tr>
      <w:tr w:rsidR="00186C79" w:rsidRPr="00BF6501" w14:paraId="22413989" w14:textId="77777777" w:rsidTr="0053756B">
        <w:trPr>
          <w:cantSplit/>
          <w:trHeight w:val="57"/>
        </w:trPr>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186F95A" w14:textId="77777777" w:rsidR="00186C79" w:rsidRPr="00BF6501" w:rsidRDefault="00186C79" w:rsidP="0053756B">
            <w:pPr>
              <w:widowControl w:val="0"/>
              <w:numPr>
                <w:ilvl w:val="1"/>
                <w:numId w:val="45"/>
              </w:numPr>
              <w:suppressAutoHyphens/>
              <w:autoSpaceDN w:val="0"/>
              <w:spacing w:after="0"/>
              <w:ind w:left="32" w:right="-123" w:hanging="32"/>
              <w:jc w:val="left"/>
              <w:textAlignment w:val="baseline"/>
              <w:rPr>
                <w:rFonts w:eastAsia="SimSun" w:cs="Mangal"/>
                <w:kern w:val="3"/>
                <w:lang w:eastAsia="zh-CN" w:bidi="hi-IN"/>
              </w:rPr>
            </w:pPr>
          </w:p>
        </w:tc>
        <w:tc>
          <w:tcPr>
            <w:tcW w:w="425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7218CC35" w14:textId="77777777" w:rsidR="00186C79" w:rsidRPr="00BF6501" w:rsidRDefault="00186C79" w:rsidP="0053756B">
            <w:pPr>
              <w:widowControl w:val="0"/>
              <w:suppressAutoHyphens/>
              <w:autoSpaceDN w:val="0"/>
              <w:ind w:left="32" w:hanging="32"/>
              <w:jc w:val="left"/>
              <w:textAlignment w:val="baseline"/>
              <w:rPr>
                <w:rFonts w:eastAsia="SimSun"/>
                <w:kern w:val="3"/>
                <w:lang w:eastAsia="zh-CN" w:bidi="hi-IN"/>
              </w:rPr>
            </w:pPr>
            <w:r w:rsidRPr="00BF6501">
              <w:rPr>
                <w:rFonts w:eastAsia="SimSun"/>
                <w:kern w:val="3"/>
                <w:lang w:eastAsia="zh-CN" w:bidi="hi-IN"/>
              </w:rPr>
              <w:t>Gaismekļa gaismas krāsu temperatūra ne lielāka kā:</w:t>
            </w:r>
          </w:p>
        </w:tc>
        <w:tc>
          <w:tcPr>
            <w:tcW w:w="326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3C5EF747" w14:textId="77777777" w:rsidR="00186C79" w:rsidRPr="00BF6501" w:rsidRDefault="00186C79" w:rsidP="0053756B">
            <w:pPr>
              <w:widowControl w:val="0"/>
              <w:suppressAutoHyphens/>
              <w:autoSpaceDN w:val="0"/>
              <w:ind w:left="32" w:hanging="32"/>
              <w:jc w:val="left"/>
              <w:textAlignment w:val="baseline"/>
              <w:rPr>
                <w:rFonts w:eastAsia="SimSun"/>
                <w:kern w:val="3"/>
                <w:lang w:eastAsia="zh-CN" w:bidi="hi-IN"/>
              </w:rPr>
            </w:pPr>
            <w:r w:rsidRPr="00BF6501">
              <w:rPr>
                <w:rFonts w:eastAsia="SimSun"/>
                <w:kern w:val="3"/>
                <w:lang w:eastAsia="zh-CN" w:bidi="hi-IN"/>
              </w:rPr>
              <w:t>3000K +/- 10%</w:t>
            </w:r>
          </w:p>
        </w:tc>
      </w:tr>
      <w:tr w:rsidR="00186C79" w:rsidRPr="00BF6501" w14:paraId="3A26D162" w14:textId="77777777" w:rsidTr="0053756B">
        <w:trPr>
          <w:cantSplit/>
          <w:trHeight w:val="57"/>
        </w:trPr>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B48EEF9" w14:textId="77777777" w:rsidR="00186C79" w:rsidRPr="00BF6501" w:rsidRDefault="00186C79" w:rsidP="0053756B">
            <w:pPr>
              <w:widowControl w:val="0"/>
              <w:numPr>
                <w:ilvl w:val="1"/>
                <w:numId w:val="45"/>
              </w:numPr>
              <w:suppressAutoHyphens/>
              <w:autoSpaceDN w:val="0"/>
              <w:spacing w:after="0"/>
              <w:ind w:left="32" w:right="-123" w:hanging="32"/>
              <w:jc w:val="left"/>
              <w:textAlignment w:val="baseline"/>
              <w:rPr>
                <w:rFonts w:eastAsia="SimSun" w:cs="Mangal"/>
                <w:kern w:val="3"/>
                <w:lang w:eastAsia="zh-CN" w:bidi="hi-IN"/>
              </w:rPr>
            </w:pPr>
          </w:p>
        </w:tc>
        <w:tc>
          <w:tcPr>
            <w:tcW w:w="425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780494C1" w14:textId="77777777" w:rsidR="00186C79" w:rsidRPr="00BF6501" w:rsidRDefault="00186C79" w:rsidP="0053756B">
            <w:pPr>
              <w:widowControl w:val="0"/>
              <w:suppressAutoHyphens/>
              <w:autoSpaceDN w:val="0"/>
              <w:ind w:left="32" w:right="119" w:hanging="32"/>
              <w:jc w:val="left"/>
              <w:textAlignment w:val="baseline"/>
              <w:rPr>
                <w:rFonts w:eastAsia="SimSun" w:cs="Mangal"/>
                <w:kern w:val="3"/>
                <w:lang w:eastAsia="zh-CN" w:bidi="hi-IN"/>
              </w:rPr>
            </w:pPr>
            <w:r w:rsidRPr="00BF6501">
              <w:rPr>
                <w:rFonts w:eastAsia="SimSun"/>
                <w:spacing w:val="-1"/>
                <w:kern w:val="3"/>
                <w:lang w:bidi="hi-IN"/>
              </w:rPr>
              <w:t>Gaismekļa korpusa izpildījums:</w:t>
            </w:r>
          </w:p>
        </w:tc>
        <w:tc>
          <w:tcPr>
            <w:tcW w:w="326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62CBA932" w14:textId="77777777" w:rsidR="00186C79" w:rsidRPr="00BF6501" w:rsidRDefault="00186C79" w:rsidP="0053756B">
            <w:pPr>
              <w:widowControl w:val="0"/>
              <w:suppressAutoHyphens/>
              <w:autoSpaceDN w:val="0"/>
              <w:ind w:left="32" w:right="141" w:hanging="32"/>
              <w:jc w:val="left"/>
              <w:textAlignment w:val="baseline"/>
              <w:rPr>
                <w:rFonts w:eastAsia="SimSun" w:cs="Mangal"/>
                <w:kern w:val="3"/>
                <w:lang w:eastAsia="zh-CN" w:bidi="hi-IN"/>
              </w:rPr>
            </w:pPr>
            <w:r w:rsidRPr="00BF6501">
              <w:rPr>
                <w:rFonts w:eastAsia="SimSun"/>
                <w:kern w:val="3"/>
                <w:lang w:bidi="hi-IN"/>
              </w:rPr>
              <w:t>Li</w:t>
            </w:r>
            <w:r w:rsidRPr="00BF6501">
              <w:rPr>
                <w:rFonts w:eastAsia="SimSun"/>
                <w:spacing w:val="1"/>
                <w:kern w:val="3"/>
                <w:lang w:bidi="hi-IN"/>
              </w:rPr>
              <w:t>e</w:t>
            </w:r>
            <w:r w:rsidRPr="00BF6501">
              <w:rPr>
                <w:rFonts w:eastAsia="SimSun"/>
                <w:spacing w:val="-1"/>
                <w:kern w:val="3"/>
                <w:lang w:bidi="hi-IN"/>
              </w:rPr>
              <w:t>t</w:t>
            </w:r>
            <w:r w:rsidRPr="00BF6501">
              <w:rPr>
                <w:rFonts w:eastAsia="SimSun"/>
                <w:kern w:val="3"/>
                <w:lang w:bidi="hi-IN"/>
              </w:rPr>
              <w:t xml:space="preserve">s </w:t>
            </w:r>
            <w:r w:rsidRPr="00BF6501">
              <w:rPr>
                <w:rFonts w:eastAsia="SimSun"/>
                <w:spacing w:val="-2"/>
                <w:kern w:val="3"/>
                <w:lang w:bidi="hi-IN"/>
              </w:rPr>
              <w:t>a</w:t>
            </w:r>
            <w:r w:rsidRPr="00BF6501">
              <w:rPr>
                <w:rFonts w:eastAsia="SimSun"/>
                <w:spacing w:val="1"/>
                <w:kern w:val="3"/>
                <w:lang w:bidi="hi-IN"/>
              </w:rPr>
              <w:t>l</w:t>
            </w:r>
            <w:r w:rsidRPr="00BF6501">
              <w:rPr>
                <w:rFonts w:eastAsia="SimSun"/>
                <w:kern w:val="3"/>
                <w:lang w:bidi="hi-IN"/>
              </w:rPr>
              <w:t>u</w:t>
            </w:r>
            <w:r w:rsidRPr="00BF6501">
              <w:rPr>
                <w:rFonts w:eastAsia="SimSun"/>
                <w:spacing w:val="-4"/>
                <w:kern w:val="3"/>
                <w:lang w:bidi="hi-IN"/>
              </w:rPr>
              <w:t>m</w:t>
            </w:r>
            <w:r w:rsidRPr="00BF6501">
              <w:rPr>
                <w:rFonts w:eastAsia="SimSun"/>
                <w:spacing w:val="1"/>
                <w:kern w:val="3"/>
                <w:lang w:bidi="hi-IN"/>
              </w:rPr>
              <w:t>ī</w:t>
            </w:r>
            <w:r w:rsidRPr="00BF6501">
              <w:rPr>
                <w:rFonts w:eastAsia="SimSun"/>
                <w:kern w:val="3"/>
                <w:lang w:bidi="hi-IN"/>
              </w:rPr>
              <w:t>n</w:t>
            </w:r>
            <w:r w:rsidRPr="00BF6501">
              <w:rPr>
                <w:rFonts w:eastAsia="SimSun"/>
                <w:spacing w:val="-1"/>
                <w:kern w:val="3"/>
                <w:lang w:bidi="hi-IN"/>
              </w:rPr>
              <w:t>i</w:t>
            </w:r>
            <w:r w:rsidRPr="00BF6501">
              <w:rPr>
                <w:rFonts w:eastAsia="SimSun"/>
                <w:spacing w:val="1"/>
                <w:kern w:val="3"/>
                <w:lang w:bidi="hi-IN"/>
              </w:rPr>
              <w:t>j</w:t>
            </w:r>
            <w:r w:rsidRPr="00BF6501">
              <w:rPr>
                <w:rFonts w:eastAsia="SimSun"/>
                <w:kern w:val="3"/>
                <w:lang w:bidi="hi-IN"/>
              </w:rPr>
              <w:t>s</w:t>
            </w:r>
          </w:p>
        </w:tc>
      </w:tr>
      <w:tr w:rsidR="00186C79" w:rsidRPr="00BF6501" w14:paraId="7387B7C0" w14:textId="77777777" w:rsidTr="0053756B">
        <w:trPr>
          <w:cantSplit/>
          <w:trHeight w:val="57"/>
        </w:trPr>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E3B7DDB" w14:textId="77777777" w:rsidR="00186C79" w:rsidRPr="00BF6501" w:rsidRDefault="00186C79" w:rsidP="0053756B">
            <w:pPr>
              <w:widowControl w:val="0"/>
              <w:numPr>
                <w:ilvl w:val="1"/>
                <w:numId w:val="45"/>
              </w:numPr>
              <w:suppressAutoHyphens/>
              <w:autoSpaceDN w:val="0"/>
              <w:spacing w:after="0"/>
              <w:ind w:left="32" w:right="-123" w:hanging="32"/>
              <w:jc w:val="left"/>
              <w:textAlignment w:val="baseline"/>
              <w:rPr>
                <w:rFonts w:eastAsia="SimSun" w:cs="Mangal"/>
                <w:kern w:val="3"/>
                <w:lang w:eastAsia="zh-CN" w:bidi="hi-IN"/>
              </w:rPr>
            </w:pPr>
          </w:p>
        </w:tc>
        <w:tc>
          <w:tcPr>
            <w:tcW w:w="425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4B5831EB" w14:textId="77777777" w:rsidR="00186C79" w:rsidRPr="00BF6501" w:rsidRDefault="00186C79" w:rsidP="0053756B">
            <w:pPr>
              <w:widowControl w:val="0"/>
              <w:suppressAutoHyphens/>
              <w:autoSpaceDN w:val="0"/>
              <w:ind w:left="32" w:right="119" w:hanging="32"/>
              <w:jc w:val="left"/>
              <w:textAlignment w:val="baseline"/>
              <w:rPr>
                <w:rFonts w:eastAsia="SimSun" w:cs="Mangal"/>
                <w:kern w:val="3"/>
                <w:lang w:eastAsia="zh-CN" w:bidi="hi-IN"/>
              </w:rPr>
            </w:pPr>
            <w:r w:rsidRPr="00BF6501">
              <w:rPr>
                <w:rFonts w:eastAsia="SimSun"/>
                <w:spacing w:val="-1"/>
                <w:kern w:val="3"/>
                <w:lang w:bidi="hi-IN"/>
              </w:rPr>
              <w:t>Gaismekļa aizsardzības klase (IP), ne mazāka kā:</w:t>
            </w:r>
          </w:p>
        </w:tc>
        <w:tc>
          <w:tcPr>
            <w:tcW w:w="326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117FEBDA" w14:textId="77777777" w:rsidR="00186C79" w:rsidRPr="00BF6501" w:rsidRDefault="00186C79" w:rsidP="0053756B">
            <w:pPr>
              <w:widowControl w:val="0"/>
              <w:suppressAutoHyphens/>
              <w:autoSpaceDN w:val="0"/>
              <w:ind w:left="32" w:right="141" w:hanging="32"/>
              <w:jc w:val="left"/>
              <w:textAlignment w:val="baseline"/>
              <w:rPr>
                <w:rFonts w:eastAsia="SimSun" w:cs="Mangal"/>
                <w:kern w:val="3"/>
                <w:lang w:eastAsia="zh-CN" w:bidi="hi-IN"/>
              </w:rPr>
            </w:pPr>
            <w:r w:rsidRPr="00BF6501">
              <w:rPr>
                <w:rFonts w:eastAsia="SimSun"/>
                <w:spacing w:val="-2"/>
                <w:kern w:val="3"/>
                <w:lang w:bidi="hi-IN"/>
              </w:rPr>
              <w:t>I</w:t>
            </w:r>
            <w:r w:rsidRPr="00BF6501">
              <w:rPr>
                <w:rFonts w:eastAsia="SimSun"/>
                <w:kern w:val="3"/>
                <w:lang w:bidi="hi-IN"/>
              </w:rPr>
              <w:t>P66</w:t>
            </w:r>
          </w:p>
        </w:tc>
      </w:tr>
      <w:tr w:rsidR="00186C79" w:rsidRPr="00BF6501" w14:paraId="1D9A4FDD" w14:textId="77777777" w:rsidTr="0053756B">
        <w:trPr>
          <w:cantSplit/>
          <w:trHeight w:val="57"/>
        </w:trPr>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8A12B60" w14:textId="77777777" w:rsidR="00186C79" w:rsidRPr="00BF6501" w:rsidRDefault="00186C79" w:rsidP="0053756B">
            <w:pPr>
              <w:widowControl w:val="0"/>
              <w:numPr>
                <w:ilvl w:val="1"/>
                <w:numId w:val="45"/>
              </w:numPr>
              <w:suppressAutoHyphens/>
              <w:autoSpaceDN w:val="0"/>
              <w:spacing w:after="0"/>
              <w:ind w:left="32" w:right="-123" w:hanging="32"/>
              <w:jc w:val="left"/>
              <w:textAlignment w:val="baseline"/>
              <w:rPr>
                <w:rFonts w:eastAsia="SimSun" w:cs="Mangal"/>
                <w:kern w:val="3"/>
                <w:lang w:eastAsia="zh-CN" w:bidi="hi-IN"/>
              </w:rPr>
            </w:pPr>
          </w:p>
        </w:tc>
        <w:tc>
          <w:tcPr>
            <w:tcW w:w="425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1A09C7A3" w14:textId="77777777" w:rsidR="00186C79" w:rsidRPr="00BF6501" w:rsidRDefault="00186C79" w:rsidP="0053756B">
            <w:pPr>
              <w:widowControl w:val="0"/>
              <w:suppressAutoHyphens/>
              <w:autoSpaceDN w:val="0"/>
              <w:ind w:left="32" w:right="119" w:hanging="32"/>
              <w:jc w:val="left"/>
              <w:textAlignment w:val="baseline"/>
              <w:rPr>
                <w:rFonts w:eastAsia="SimSun" w:cs="Mangal"/>
                <w:kern w:val="3"/>
                <w:lang w:eastAsia="zh-CN" w:bidi="hi-IN"/>
              </w:rPr>
            </w:pPr>
            <w:r w:rsidRPr="00BF6501">
              <w:rPr>
                <w:rFonts w:eastAsia="SimSun"/>
                <w:spacing w:val="-1"/>
                <w:kern w:val="3"/>
                <w:lang w:bidi="hi-IN"/>
              </w:rPr>
              <w:t>Gaismekļa triecienizturības klase (IK), ne mazāka kā:</w:t>
            </w:r>
          </w:p>
        </w:tc>
        <w:tc>
          <w:tcPr>
            <w:tcW w:w="326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043C6FD1" w14:textId="77777777" w:rsidR="00186C79" w:rsidRPr="00BF6501" w:rsidRDefault="00186C79" w:rsidP="0053756B">
            <w:pPr>
              <w:widowControl w:val="0"/>
              <w:suppressAutoHyphens/>
              <w:autoSpaceDN w:val="0"/>
              <w:ind w:left="32" w:right="141" w:hanging="32"/>
              <w:jc w:val="left"/>
              <w:textAlignment w:val="baseline"/>
              <w:rPr>
                <w:rFonts w:eastAsia="SimSun" w:cs="Mangal"/>
                <w:kern w:val="3"/>
                <w:lang w:eastAsia="zh-CN" w:bidi="hi-IN"/>
              </w:rPr>
            </w:pPr>
            <w:r w:rsidRPr="00BF6501">
              <w:rPr>
                <w:rFonts w:eastAsia="SimSun"/>
                <w:spacing w:val="-4"/>
                <w:kern w:val="3"/>
                <w:lang w:bidi="hi-IN"/>
              </w:rPr>
              <w:t>I</w:t>
            </w:r>
            <w:r w:rsidRPr="00BF6501">
              <w:rPr>
                <w:rFonts w:eastAsia="SimSun"/>
                <w:spacing w:val="1"/>
                <w:kern w:val="3"/>
                <w:lang w:bidi="hi-IN"/>
              </w:rPr>
              <w:t>K</w:t>
            </w:r>
            <w:r w:rsidRPr="00BF6501">
              <w:rPr>
                <w:rFonts w:eastAsia="SimSun"/>
                <w:kern w:val="3"/>
                <w:lang w:bidi="hi-IN"/>
              </w:rPr>
              <w:t>08</w:t>
            </w:r>
          </w:p>
        </w:tc>
      </w:tr>
      <w:tr w:rsidR="00186C79" w:rsidRPr="00BF6501" w14:paraId="59A803B9" w14:textId="77777777" w:rsidTr="0053756B">
        <w:trPr>
          <w:cantSplit/>
          <w:trHeight w:val="57"/>
        </w:trPr>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3F687D5" w14:textId="77777777" w:rsidR="00186C79" w:rsidRPr="00BF6501" w:rsidRDefault="00186C79" w:rsidP="0053756B">
            <w:pPr>
              <w:widowControl w:val="0"/>
              <w:numPr>
                <w:ilvl w:val="1"/>
                <w:numId w:val="45"/>
              </w:numPr>
              <w:suppressAutoHyphens/>
              <w:autoSpaceDN w:val="0"/>
              <w:spacing w:after="0"/>
              <w:ind w:left="32" w:right="-123" w:hanging="32"/>
              <w:jc w:val="left"/>
              <w:textAlignment w:val="baseline"/>
              <w:rPr>
                <w:rFonts w:eastAsia="SimSun" w:cs="Mangal"/>
                <w:kern w:val="3"/>
                <w:lang w:eastAsia="zh-CN" w:bidi="hi-IN"/>
              </w:rPr>
            </w:pPr>
          </w:p>
        </w:tc>
        <w:tc>
          <w:tcPr>
            <w:tcW w:w="425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63C5D935" w14:textId="77777777" w:rsidR="00186C79" w:rsidRPr="00BF6501" w:rsidRDefault="00186C79" w:rsidP="0053756B">
            <w:pPr>
              <w:widowControl w:val="0"/>
              <w:suppressAutoHyphens/>
              <w:autoSpaceDN w:val="0"/>
              <w:ind w:left="32" w:right="119" w:hanging="32"/>
              <w:jc w:val="left"/>
              <w:textAlignment w:val="baseline"/>
              <w:rPr>
                <w:rFonts w:eastAsia="SimSun" w:cs="Mangal"/>
                <w:kern w:val="3"/>
                <w:lang w:eastAsia="zh-CN" w:bidi="hi-IN"/>
              </w:rPr>
            </w:pPr>
            <w:r w:rsidRPr="00BF6501">
              <w:rPr>
                <w:rFonts w:eastAsia="SimSun"/>
                <w:spacing w:val="-1"/>
                <w:kern w:val="3"/>
                <w:lang w:bidi="hi-IN"/>
              </w:rPr>
              <w:t>G</w:t>
            </w:r>
            <w:r w:rsidRPr="00BF6501">
              <w:rPr>
                <w:rFonts w:eastAsia="SimSun"/>
                <w:kern w:val="3"/>
                <w:lang w:bidi="hi-IN"/>
              </w:rPr>
              <w:t>a</w:t>
            </w:r>
            <w:r w:rsidRPr="00BF6501">
              <w:rPr>
                <w:rFonts w:eastAsia="SimSun"/>
                <w:spacing w:val="1"/>
                <w:kern w:val="3"/>
                <w:lang w:bidi="hi-IN"/>
              </w:rPr>
              <w:t>i</w:t>
            </w:r>
            <w:r w:rsidRPr="00BF6501">
              <w:rPr>
                <w:rFonts w:eastAsia="SimSun"/>
                <w:kern w:val="3"/>
                <w:lang w:bidi="hi-IN"/>
              </w:rPr>
              <w:t>s</w:t>
            </w:r>
            <w:r w:rsidRPr="00BF6501">
              <w:rPr>
                <w:rFonts w:eastAsia="SimSun"/>
                <w:spacing w:val="-3"/>
                <w:kern w:val="3"/>
                <w:lang w:bidi="hi-IN"/>
              </w:rPr>
              <w:t>m</w:t>
            </w:r>
            <w:r w:rsidRPr="00BF6501">
              <w:rPr>
                <w:rFonts w:eastAsia="SimSun"/>
                <w:kern w:val="3"/>
                <w:lang w:bidi="hi-IN"/>
              </w:rPr>
              <w:t>e</w:t>
            </w:r>
            <w:r w:rsidRPr="00BF6501">
              <w:rPr>
                <w:rFonts w:eastAsia="SimSun"/>
                <w:spacing w:val="-2"/>
                <w:kern w:val="3"/>
                <w:lang w:bidi="hi-IN"/>
              </w:rPr>
              <w:t>k</w:t>
            </w:r>
            <w:r w:rsidRPr="00BF6501">
              <w:rPr>
                <w:rFonts w:eastAsia="SimSun"/>
                <w:spacing w:val="1"/>
                <w:kern w:val="3"/>
                <w:lang w:bidi="hi-IN"/>
              </w:rPr>
              <w:t>ļ</w:t>
            </w:r>
            <w:r w:rsidRPr="00BF6501">
              <w:rPr>
                <w:rFonts w:eastAsia="SimSun"/>
                <w:kern w:val="3"/>
                <w:lang w:bidi="hi-IN"/>
              </w:rPr>
              <w:t xml:space="preserve">a </w:t>
            </w:r>
            <w:r w:rsidRPr="00BF6501">
              <w:rPr>
                <w:rFonts w:eastAsia="SimSun"/>
                <w:spacing w:val="1"/>
                <w:kern w:val="3"/>
                <w:lang w:bidi="hi-IN"/>
              </w:rPr>
              <w:t>s</w:t>
            </w:r>
            <w:r w:rsidRPr="00BF6501">
              <w:rPr>
                <w:rFonts w:eastAsia="SimSun"/>
                <w:spacing w:val="-2"/>
                <w:kern w:val="3"/>
                <w:lang w:bidi="hi-IN"/>
              </w:rPr>
              <w:t>v</w:t>
            </w:r>
            <w:r w:rsidRPr="00BF6501">
              <w:rPr>
                <w:rFonts w:eastAsia="SimSun"/>
                <w:kern w:val="3"/>
                <w:lang w:bidi="hi-IN"/>
              </w:rPr>
              <w:t>a</w:t>
            </w:r>
            <w:r w:rsidRPr="00BF6501">
              <w:rPr>
                <w:rFonts w:eastAsia="SimSun"/>
                <w:spacing w:val="1"/>
                <w:kern w:val="3"/>
                <w:lang w:bidi="hi-IN"/>
              </w:rPr>
              <w:t>r</w:t>
            </w:r>
            <w:r w:rsidRPr="00BF6501">
              <w:rPr>
                <w:rFonts w:eastAsia="SimSun"/>
                <w:kern w:val="3"/>
                <w:lang w:bidi="hi-IN"/>
              </w:rPr>
              <w:t xml:space="preserve">s </w:t>
            </w:r>
            <w:r w:rsidRPr="00BF6501">
              <w:rPr>
                <w:rFonts w:eastAsia="SimSun"/>
                <w:spacing w:val="1"/>
                <w:kern w:val="3"/>
                <w:lang w:bidi="hi-IN"/>
              </w:rPr>
              <w:t>(</w:t>
            </w:r>
            <w:r w:rsidRPr="00BF6501">
              <w:rPr>
                <w:rFonts w:eastAsia="SimSun"/>
                <w:spacing w:val="-2"/>
                <w:kern w:val="3"/>
                <w:lang w:bidi="hi-IN"/>
              </w:rPr>
              <w:t>kg</w:t>
            </w:r>
            <w:r w:rsidRPr="00BF6501">
              <w:rPr>
                <w:rFonts w:eastAsia="SimSun"/>
                <w:spacing w:val="1"/>
                <w:kern w:val="3"/>
                <w:lang w:bidi="hi-IN"/>
              </w:rPr>
              <w:t>)</w:t>
            </w:r>
            <w:r w:rsidRPr="00BF6501">
              <w:rPr>
                <w:rFonts w:eastAsia="SimSun"/>
                <w:kern w:val="3"/>
                <w:lang w:bidi="hi-IN"/>
              </w:rPr>
              <w:t xml:space="preserve">, ne </w:t>
            </w:r>
            <w:r w:rsidRPr="00BF6501">
              <w:rPr>
                <w:rFonts w:eastAsia="SimSun"/>
                <w:spacing w:val="-1"/>
                <w:kern w:val="3"/>
                <w:lang w:bidi="hi-IN"/>
              </w:rPr>
              <w:t>li</w:t>
            </w:r>
            <w:r w:rsidRPr="00BF6501">
              <w:rPr>
                <w:rFonts w:eastAsia="SimSun"/>
                <w:kern w:val="3"/>
                <w:lang w:bidi="hi-IN"/>
              </w:rPr>
              <w:t>e</w:t>
            </w:r>
            <w:r w:rsidRPr="00BF6501">
              <w:rPr>
                <w:rFonts w:eastAsia="SimSun"/>
                <w:spacing w:val="1"/>
                <w:kern w:val="3"/>
                <w:lang w:bidi="hi-IN"/>
              </w:rPr>
              <w:t>l</w:t>
            </w:r>
            <w:r w:rsidRPr="00BF6501">
              <w:rPr>
                <w:rFonts w:eastAsia="SimSun"/>
                <w:kern w:val="3"/>
                <w:lang w:bidi="hi-IN"/>
              </w:rPr>
              <w:t>ā</w:t>
            </w:r>
            <w:r w:rsidRPr="00BF6501">
              <w:rPr>
                <w:rFonts w:eastAsia="SimSun"/>
                <w:spacing w:val="-2"/>
                <w:kern w:val="3"/>
                <w:lang w:bidi="hi-IN"/>
              </w:rPr>
              <w:t>k</w:t>
            </w:r>
            <w:r w:rsidRPr="00BF6501">
              <w:rPr>
                <w:rFonts w:eastAsia="SimSun"/>
                <w:kern w:val="3"/>
                <w:lang w:bidi="hi-IN"/>
              </w:rPr>
              <w:t xml:space="preserve">s </w:t>
            </w:r>
            <w:r w:rsidRPr="00BF6501">
              <w:rPr>
                <w:rFonts w:eastAsia="SimSun"/>
                <w:spacing w:val="-2"/>
                <w:kern w:val="3"/>
                <w:lang w:bidi="hi-IN"/>
              </w:rPr>
              <w:t>k</w:t>
            </w:r>
            <w:r w:rsidRPr="00BF6501">
              <w:rPr>
                <w:rFonts w:eastAsia="SimSun"/>
                <w:kern w:val="3"/>
                <w:lang w:bidi="hi-IN"/>
              </w:rPr>
              <w:t>ā:</w:t>
            </w:r>
          </w:p>
        </w:tc>
        <w:tc>
          <w:tcPr>
            <w:tcW w:w="326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382AB67F" w14:textId="77777777" w:rsidR="00186C79" w:rsidRPr="00BF6501" w:rsidRDefault="00186C79" w:rsidP="0053756B">
            <w:pPr>
              <w:widowControl w:val="0"/>
              <w:suppressAutoHyphens/>
              <w:autoSpaceDN w:val="0"/>
              <w:ind w:left="32" w:right="141" w:hanging="32"/>
              <w:jc w:val="left"/>
              <w:textAlignment w:val="baseline"/>
              <w:rPr>
                <w:rFonts w:eastAsia="SimSun" w:cs="Mangal"/>
                <w:kern w:val="3"/>
                <w:lang w:eastAsia="zh-CN" w:bidi="hi-IN"/>
              </w:rPr>
            </w:pPr>
            <w:r>
              <w:rPr>
                <w:rFonts w:eastAsia="SimSun"/>
                <w:kern w:val="3"/>
                <w:lang w:bidi="hi-IN"/>
              </w:rPr>
              <w:t>11.50</w:t>
            </w:r>
            <w:r w:rsidRPr="00BF6501">
              <w:rPr>
                <w:rFonts w:eastAsia="SimSun"/>
                <w:kern w:val="3"/>
                <w:lang w:bidi="hi-IN"/>
              </w:rPr>
              <w:t xml:space="preserve"> kg</w:t>
            </w:r>
          </w:p>
        </w:tc>
      </w:tr>
      <w:tr w:rsidR="00186C79" w:rsidRPr="00BF6501" w14:paraId="57C498C5" w14:textId="77777777" w:rsidTr="0053756B">
        <w:trPr>
          <w:cantSplit/>
          <w:trHeight w:val="57"/>
        </w:trPr>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DA3A507" w14:textId="77777777" w:rsidR="00186C79" w:rsidRPr="00BF6501" w:rsidRDefault="00186C79" w:rsidP="0053756B">
            <w:pPr>
              <w:widowControl w:val="0"/>
              <w:numPr>
                <w:ilvl w:val="1"/>
                <w:numId w:val="45"/>
              </w:numPr>
              <w:suppressAutoHyphens/>
              <w:autoSpaceDN w:val="0"/>
              <w:spacing w:after="0"/>
              <w:ind w:left="32" w:right="-123" w:hanging="32"/>
              <w:jc w:val="left"/>
              <w:textAlignment w:val="baseline"/>
              <w:rPr>
                <w:rFonts w:eastAsia="SimSun" w:cs="Mangal"/>
                <w:kern w:val="3"/>
                <w:lang w:eastAsia="zh-CN" w:bidi="hi-IN"/>
              </w:rPr>
            </w:pPr>
          </w:p>
        </w:tc>
        <w:tc>
          <w:tcPr>
            <w:tcW w:w="425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29FEC8B3" w14:textId="77777777" w:rsidR="00186C79" w:rsidRPr="00BF6501" w:rsidRDefault="00186C79" w:rsidP="0053756B">
            <w:pPr>
              <w:widowControl w:val="0"/>
              <w:suppressAutoHyphens/>
              <w:autoSpaceDN w:val="0"/>
              <w:ind w:left="32" w:right="119" w:hanging="32"/>
              <w:jc w:val="left"/>
              <w:textAlignment w:val="baseline"/>
              <w:rPr>
                <w:rFonts w:eastAsia="SimSun" w:cs="Mangal"/>
                <w:kern w:val="3"/>
                <w:lang w:eastAsia="zh-CN" w:bidi="hi-IN"/>
              </w:rPr>
            </w:pPr>
            <w:r w:rsidRPr="00BF6501">
              <w:rPr>
                <w:rFonts w:eastAsia="SimSun"/>
                <w:spacing w:val="-1"/>
                <w:kern w:val="3"/>
                <w:lang w:bidi="hi-IN"/>
              </w:rPr>
              <w:t>Gaismekļa saderība ar balsta vai konsoles gala diametru, ne sliktāk kā:</w:t>
            </w:r>
          </w:p>
        </w:tc>
        <w:tc>
          <w:tcPr>
            <w:tcW w:w="326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2E66359F" w14:textId="77777777" w:rsidR="00186C79" w:rsidRPr="00BF6501" w:rsidRDefault="00186C79" w:rsidP="0053756B">
            <w:pPr>
              <w:widowControl w:val="0"/>
              <w:suppressAutoHyphens/>
              <w:autoSpaceDN w:val="0"/>
              <w:ind w:left="32" w:right="141" w:hanging="32"/>
              <w:jc w:val="left"/>
              <w:textAlignment w:val="baseline"/>
              <w:rPr>
                <w:rFonts w:eastAsia="SimSun" w:cs="Mangal"/>
                <w:kern w:val="3"/>
                <w:lang w:eastAsia="zh-CN" w:bidi="hi-IN"/>
              </w:rPr>
            </w:pPr>
            <w:r w:rsidRPr="00BF6501">
              <w:rPr>
                <w:rFonts w:eastAsia="SimSun"/>
                <w:kern w:val="3"/>
                <w:lang w:bidi="hi-IN"/>
              </w:rPr>
              <w:t>Uz konsoles:</w:t>
            </w:r>
          </w:p>
          <w:p w14:paraId="2223F040" w14:textId="77777777" w:rsidR="00186C79" w:rsidRPr="00BF6501" w:rsidRDefault="00186C79" w:rsidP="0053756B">
            <w:pPr>
              <w:widowControl w:val="0"/>
              <w:suppressAutoHyphens/>
              <w:autoSpaceDN w:val="0"/>
              <w:ind w:left="32" w:right="141" w:hanging="32"/>
              <w:jc w:val="left"/>
              <w:textAlignment w:val="baseline"/>
              <w:rPr>
                <w:rFonts w:eastAsia="SimSun" w:cs="Mangal"/>
                <w:kern w:val="3"/>
                <w:lang w:eastAsia="zh-CN" w:bidi="hi-IN"/>
              </w:rPr>
            </w:pPr>
            <w:r w:rsidRPr="00BF6501">
              <w:rPr>
                <w:rFonts w:ascii="Symbol" w:eastAsia="SimSun" w:hAnsi="Symbol"/>
                <w:kern w:val="3"/>
                <w:lang w:bidi="hi-IN"/>
              </w:rPr>
              <w:t></w:t>
            </w:r>
            <w:r w:rsidRPr="00BF6501">
              <w:rPr>
                <w:rFonts w:eastAsia="SimSun"/>
                <w:kern w:val="3"/>
                <w:lang w:bidi="hi-IN"/>
              </w:rPr>
              <w:t xml:space="preserve"> (diametrs) 60mm,</w:t>
            </w:r>
          </w:p>
        </w:tc>
      </w:tr>
      <w:tr w:rsidR="00186C79" w:rsidRPr="00BF6501" w14:paraId="5B4EB184" w14:textId="77777777" w:rsidTr="0053756B">
        <w:trPr>
          <w:cantSplit/>
          <w:trHeight w:val="57"/>
        </w:trPr>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C25AF62" w14:textId="77777777" w:rsidR="00186C79" w:rsidRPr="00BF6501" w:rsidRDefault="00186C79" w:rsidP="0053756B">
            <w:pPr>
              <w:widowControl w:val="0"/>
              <w:numPr>
                <w:ilvl w:val="1"/>
                <w:numId w:val="45"/>
              </w:numPr>
              <w:suppressAutoHyphens/>
              <w:autoSpaceDN w:val="0"/>
              <w:spacing w:after="0"/>
              <w:ind w:left="32" w:right="-123" w:hanging="32"/>
              <w:jc w:val="left"/>
              <w:textAlignment w:val="baseline"/>
              <w:rPr>
                <w:rFonts w:eastAsia="SimSun" w:cs="Mangal"/>
                <w:kern w:val="3"/>
                <w:lang w:eastAsia="zh-CN" w:bidi="hi-IN"/>
              </w:rPr>
            </w:pPr>
          </w:p>
        </w:tc>
        <w:tc>
          <w:tcPr>
            <w:tcW w:w="425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3CC61912" w14:textId="77777777" w:rsidR="00186C79" w:rsidRPr="00BF6501" w:rsidRDefault="00186C79" w:rsidP="0053756B">
            <w:pPr>
              <w:widowControl w:val="0"/>
              <w:suppressAutoHyphens/>
              <w:autoSpaceDN w:val="0"/>
              <w:ind w:left="32" w:right="119" w:hanging="32"/>
              <w:jc w:val="left"/>
              <w:textAlignment w:val="baseline"/>
              <w:rPr>
                <w:rFonts w:eastAsia="SimSun" w:cs="Mangal"/>
                <w:kern w:val="3"/>
                <w:lang w:eastAsia="zh-CN" w:bidi="hi-IN"/>
              </w:rPr>
            </w:pPr>
            <w:r w:rsidRPr="00BF6501">
              <w:rPr>
                <w:rFonts w:eastAsia="SimSun"/>
                <w:spacing w:val="-1"/>
                <w:kern w:val="3"/>
                <w:lang w:bidi="hi-IN"/>
              </w:rPr>
              <w:t>Darba temperatūra, ne sliktāk kā:</w:t>
            </w:r>
          </w:p>
        </w:tc>
        <w:tc>
          <w:tcPr>
            <w:tcW w:w="326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16BC928C" w14:textId="77777777" w:rsidR="00186C79" w:rsidRPr="00BF6501" w:rsidRDefault="00186C79" w:rsidP="0053756B">
            <w:pPr>
              <w:widowControl w:val="0"/>
              <w:suppressAutoHyphens/>
              <w:autoSpaceDN w:val="0"/>
              <w:ind w:left="32" w:right="141" w:hanging="32"/>
              <w:jc w:val="left"/>
              <w:textAlignment w:val="baseline"/>
              <w:rPr>
                <w:rFonts w:eastAsia="SimSun" w:cs="Mangal"/>
                <w:kern w:val="3"/>
                <w:lang w:eastAsia="zh-CN" w:bidi="hi-IN"/>
              </w:rPr>
            </w:pPr>
            <w:r w:rsidRPr="00BF6501">
              <w:rPr>
                <w:rFonts w:eastAsia="SimSun"/>
                <w:kern w:val="3"/>
                <w:lang w:bidi="hi-IN"/>
              </w:rPr>
              <w:t>-40°C - +50°C</w:t>
            </w:r>
          </w:p>
        </w:tc>
      </w:tr>
      <w:tr w:rsidR="00186C79" w:rsidRPr="00BF6501" w14:paraId="425C9812" w14:textId="77777777" w:rsidTr="0053756B">
        <w:trPr>
          <w:cantSplit/>
          <w:trHeight w:val="57"/>
        </w:trPr>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4FCF8AE" w14:textId="77777777" w:rsidR="00186C79" w:rsidRPr="00BF6501" w:rsidRDefault="00186C79" w:rsidP="0053756B">
            <w:pPr>
              <w:widowControl w:val="0"/>
              <w:numPr>
                <w:ilvl w:val="1"/>
                <w:numId w:val="45"/>
              </w:numPr>
              <w:suppressAutoHyphens/>
              <w:autoSpaceDN w:val="0"/>
              <w:spacing w:after="0"/>
              <w:ind w:left="32" w:right="-123" w:hanging="32"/>
              <w:jc w:val="left"/>
              <w:textAlignment w:val="baseline"/>
              <w:rPr>
                <w:rFonts w:eastAsia="SimSun" w:cs="Mangal"/>
                <w:kern w:val="3"/>
                <w:lang w:eastAsia="zh-CN" w:bidi="hi-IN"/>
              </w:rPr>
            </w:pPr>
          </w:p>
        </w:tc>
        <w:tc>
          <w:tcPr>
            <w:tcW w:w="425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27DD2259" w14:textId="77777777" w:rsidR="00186C79" w:rsidRPr="00BF6501" w:rsidRDefault="00186C79" w:rsidP="0053756B">
            <w:pPr>
              <w:widowControl w:val="0"/>
              <w:suppressAutoHyphens/>
              <w:autoSpaceDN w:val="0"/>
              <w:ind w:left="32" w:right="119" w:hanging="32"/>
              <w:jc w:val="left"/>
              <w:textAlignment w:val="baseline"/>
              <w:rPr>
                <w:rFonts w:eastAsia="SimSun" w:cs="Mangal"/>
                <w:kern w:val="3"/>
                <w:lang w:eastAsia="zh-CN" w:bidi="hi-IN"/>
              </w:rPr>
            </w:pPr>
            <w:r w:rsidRPr="00BF6501">
              <w:rPr>
                <w:rFonts w:eastAsia="SimSun"/>
                <w:spacing w:val="-1"/>
                <w:kern w:val="3"/>
                <w:lang w:bidi="hi-IN"/>
              </w:rPr>
              <w:t>Gaismekļa stiprināšanas veids, ne sliktāk kā:</w:t>
            </w:r>
          </w:p>
        </w:tc>
        <w:tc>
          <w:tcPr>
            <w:tcW w:w="326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697B82FA" w14:textId="77777777" w:rsidR="00186C79" w:rsidRPr="00BF6501" w:rsidRDefault="00186C79" w:rsidP="0053756B">
            <w:pPr>
              <w:widowControl w:val="0"/>
              <w:suppressAutoHyphens/>
              <w:autoSpaceDN w:val="0"/>
              <w:ind w:left="32" w:right="141" w:hanging="32"/>
              <w:jc w:val="left"/>
              <w:textAlignment w:val="baseline"/>
              <w:rPr>
                <w:rFonts w:eastAsia="SimSun" w:cs="Mangal"/>
                <w:kern w:val="3"/>
                <w:lang w:eastAsia="zh-CN" w:bidi="hi-IN"/>
              </w:rPr>
            </w:pPr>
            <w:r w:rsidRPr="00BF6501">
              <w:rPr>
                <w:rFonts w:eastAsia="SimSun"/>
                <w:kern w:val="3"/>
                <w:lang w:bidi="hi-IN"/>
              </w:rPr>
              <w:t>Ar nerūsējoša tērauda skrūvēm</w:t>
            </w:r>
          </w:p>
        </w:tc>
      </w:tr>
      <w:tr w:rsidR="00186C79" w:rsidRPr="00BF6501" w14:paraId="2DC218B9" w14:textId="77777777" w:rsidTr="0053756B">
        <w:trPr>
          <w:cantSplit/>
          <w:trHeight w:val="57"/>
        </w:trPr>
        <w:tc>
          <w:tcPr>
            <w:tcW w:w="851" w:type="dxa"/>
            <w:tcBorders>
              <w:left w:val="single" w:sz="4" w:space="0" w:color="00000A"/>
              <w:bottom w:val="single" w:sz="4" w:space="0" w:color="00000A"/>
              <w:right w:val="single" w:sz="4" w:space="0" w:color="00000A"/>
            </w:tcBorders>
            <w:tcMar>
              <w:top w:w="0" w:type="dxa"/>
              <w:left w:w="108" w:type="dxa"/>
              <w:bottom w:w="0" w:type="dxa"/>
              <w:right w:w="108" w:type="dxa"/>
            </w:tcMar>
          </w:tcPr>
          <w:p w14:paraId="7542CFEA" w14:textId="77777777" w:rsidR="00186C79" w:rsidRPr="00BF6501" w:rsidRDefault="00186C79" w:rsidP="0053756B">
            <w:pPr>
              <w:widowControl w:val="0"/>
              <w:numPr>
                <w:ilvl w:val="1"/>
                <w:numId w:val="45"/>
              </w:numPr>
              <w:suppressAutoHyphens/>
              <w:autoSpaceDN w:val="0"/>
              <w:spacing w:after="0"/>
              <w:ind w:left="32" w:right="-123" w:hanging="32"/>
              <w:jc w:val="left"/>
              <w:textAlignment w:val="baseline"/>
              <w:rPr>
                <w:rFonts w:eastAsia="SimSun" w:cs="Mangal"/>
                <w:kern w:val="3"/>
                <w:lang w:eastAsia="zh-CN" w:bidi="hi-IN"/>
              </w:rPr>
            </w:pPr>
          </w:p>
        </w:tc>
        <w:tc>
          <w:tcPr>
            <w:tcW w:w="4252" w:type="dxa"/>
            <w:tcBorders>
              <w:left w:val="single" w:sz="4" w:space="0" w:color="00000A"/>
              <w:bottom w:val="single" w:sz="4" w:space="0" w:color="00000A"/>
              <w:right w:val="single" w:sz="4" w:space="0" w:color="00000A"/>
            </w:tcBorders>
            <w:tcMar>
              <w:top w:w="0" w:type="dxa"/>
              <w:left w:w="108" w:type="dxa"/>
              <w:bottom w:w="0" w:type="dxa"/>
              <w:right w:w="108" w:type="dxa"/>
            </w:tcMar>
          </w:tcPr>
          <w:p w14:paraId="1F2F3AFF" w14:textId="77777777" w:rsidR="00186C79" w:rsidRPr="00BF6501" w:rsidRDefault="00186C79" w:rsidP="0053756B">
            <w:pPr>
              <w:widowControl w:val="0"/>
              <w:suppressAutoHyphens/>
              <w:autoSpaceDN w:val="0"/>
              <w:ind w:left="32" w:hanging="32"/>
              <w:jc w:val="left"/>
              <w:textAlignment w:val="baseline"/>
              <w:rPr>
                <w:rFonts w:eastAsia="SimSun" w:cs="Mangal"/>
                <w:kern w:val="3"/>
                <w:lang w:eastAsia="zh-CN" w:bidi="hi-IN"/>
              </w:rPr>
            </w:pPr>
            <w:r w:rsidRPr="00BF6501">
              <w:rPr>
                <w:rFonts w:eastAsia="SimSun"/>
                <w:kern w:val="3"/>
                <w:lang w:eastAsia="zh-CN" w:bidi="hi-IN"/>
              </w:rPr>
              <w:t>Gaismas krāsas izšķirtspēja (CRI), ne mazāka kā:</w:t>
            </w:r>
          </w:p>
        </w:tc>
        <w:tc>
          <w:tcPr>
            <w:tcW w:w="3261" w:type="dxa"/>
            <w:tcBorders>
              <w:bottom w:val="single" w:sz="4" w:space="0" w:color="00000A"/>
              <w:right w:val="single" w:sz="4" w:space="0" w:color="00000A"/>
            </w:tcBorders>
            <w:shd w:val="clear" w:color="auto" w:fill="FFFFFF"/>
            <w:tcMar>
              <w:top w:w="0" w:type="dxa"/>
              <w:left w:w="108" w:type="dxa"/>
              <w:bottom w:w="0" w:type="dxa"/>
              <w:right w:w="108" w:type="dxa"/>
            </w:tcMar>
          </w:tcPr>
          <w:p w14:paraId="71F70D32" w14:textId="77777777" w:rsidR="00186C79" w:rsidRPr="00BF6501" w:rsidRDefault="00186C79" w:rsidP="0053756B">
            <w:pPr>
              <w:widowControl w:val="0"/>
              <w:suppressAutoHyphens/>
              <w:autoSpaceDN w:val="0"/>
              <w:ind w:left="32" w:hanging="32"/>
              <w:jc w:val="left"/>
              <w:textAlignment w:val="baseline"/>
              <w:rPr>
                <w:rFonts w:eastAsia="SimSun" w:cs="Mangal"/>
                <w:kern w:val="3"/>
                <w:lang w:eastAsia="zh-CN" w:bidi="hi-IN"/>
              </w:rPr>
            </w:pPr>
            <w:r>
              <w:rPr>
                <w:rFonts w:eastAsia="SimSun"/>
                <w:kern w:val="3"/>
                <w:lang w:eastAsia="zh-CN" w:bidi="hi-IN"/>
              </w:rPr>
              <w:t>70</w:t>
            </w:r>
          </w:p>
        </w:tc>
      </w:tr>
      <w:tr w:rsidR="00186C79" w:rsidRPr="00BF6501" w14:paraId="7A8ADEEC" w14:textId="77777777" w:rsidTr="0053756B">
        <w:trPr>
          <w:cantSplit/>
          <w:trHeight w:val="57"/>
        </w:trPr>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3B37DE" w14:textId="77777777" w:rsidR="00186C79" w:rsidRPr="00BF6501" w:rsidRDefault="00186C79" w:rsidP="0053756B">
            <w:pPr>
              <w:widowControl w:val="0"/>
              <w:numPr>
                <w:ilvl w:val="1"/>
                <w:numId w:val="45"/>
              </w:numPr>
              <w:suppressAutoHyphens/>
              <w:autoSpaceDN w:val="0"/>
              <w:spacing w:after="0"/>
              <w:ind w:left="32" w:right="-123" w:hanging="32"/>
              <w:jc w:val="left"/>
              <w:textAlignment w:val="baseline"/>
              <w:rPr>
                <w:rFonts w:eastAsia="SimSun" w:cs="Mangal"/>
                <w:kern w:val="3"/>
                <w:lang w:eastAsia="zh-CN" w:bidi="hi-IN"/>
              </w:rPr>
            </w:pPr>
          </w:p>
        </w:tc>
        <w:tc>
          <w:tcPr>
            <w:tcW w:w="425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1CDAFE24" w14:textId="77777777" w:rsidR="00186C79" w:rsidRPr="00BF6501" w:rsidRDefault="00186C79" w:rsidP="0053756B">
            <w:pPr>
              <w:widowControl w:val="0"/>
              <w:suppressAutoHyphens/>
              <w:autoSpaceDN w:val="0"/>
              <w:ind w:left="32" w:right="119" w:hanging="32"/>
              <w:jc w:val="left"/>
              <w:textAlignment w:val="baseline"/>
              <w:rPr>
                <w:rFonts w:eastAsia="SimSun" w:cs="Mangal"/>
                <w:kern w:val="3"/>
                <w:lang w:eastAsia="zh-CN" w:bidi="hi-IN"/>
              </w:rPr>
            </w:pPr>
            <w:r w:rsidRPr="00BF6501">
              <w:rPr>
                <w:rFonts w:eastAsia="SimSun"/>
                <w:spacing w:val="-1"/>
                <w:kern w:val="3"/>
                <w:lang w:bidi="hi-IN"/>
              </w:rPr>
              <w:t xml:space="preserve">Gaismas plūsmas </w:t>
            </w:r>
            <w:proofErr w:type="spellStart"/>
            <w:r w:rsidRPr="00BF6501">
              <w:rPr>
                <w:rFonts w:eastAsia="SimSun"/>
                <w:spacing w:val="-1"/>
                <w:kern w:val="3"/>
                <w:lang w:bidi="hi-IN"/>
              </w:rPr>
              <w:t>dimmēšanas</w:t>
            </w:r>
            <w:proofErr w:type="spellEnd"/>
            <w:r w:rsidRPr="00BF6501">
              <w:rPr>
                <w:rFonts w:eastAsia="SimSun"/>
                <w:spacing w:val="-1"/>
                <w:kern w:val="3"/>
                <w:lang w:bidi="hi-IN"/>
              </w:rPr>
              <w:t xml:space="preserve"> iekārtas papildus prasības:</w:t>
            </w:r>
          </w:p>
        </w:tc>
        <w:tc>
          <w:tcPr>
            <w:tcW w:w="326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1854714A" w14:textId="77777777" w:rsidR="00186C79" w:rsidRPr="00BF6501" w:rsidRDefault="00186C79" w:rsidP="0053756B">
            <w:pPr>
              <w:widowControl w:val="0"/>
              <w:suppressAutoHyphens/>
              <w:autoSpaceDN w:val="0"/>
              <w:ind w:left="32" w:right="141" w:hanging="32"/>
              <w:jc w:val="left"/>
              <w:textAlignment w:val="baseline"/>
              <w:rPr>
                <w:rFonts w:eastAsia="SimSun" w:cs="Mangal"/>
                <w:kern w:val="3"/>
                <w:lang w:eastAsia="zh-CN" w:bidi="hi-IN"/>
              </w:rPr>
            </w:pPr>
            <w:r w:rsidRPr="00BF6501">
              <w:rPr>
                <w:rFonts w:eastAsia="SimSun"/>
                <w:spacing w:val="-1"/>
                <w:kern w:val="3"/>
                <w:lang w:bidi="hi-IN"/>
              </w:rPr>
              <w:t>Iekārta ir rūpnieciski integrēta gaismekļa korpusā gaismekļa ražošanas procesā</w:t>
            </w:r>
          </w:p>
        </w:tc>
      </w:tr>
      <w:tr w:rsidR="00186C79" w:rsidRPr="00BF6501" w14:paraId="4D8F86F7" w14:textId="77777777" w:rsidTr="0053756B">
        <w:trPr>
          <w:cantSplit/>
          <w:trHeight w:val="57"/>
        </w:trPr>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C970908" w14:textId="77777777" w:rsidR="00186C79" w:rsidRPr="00BF6501" w:rsidRDefault="00186C79" w:rsidP="0053756B">
            <w:pPr>
              <w:widowControl w:val="0"/>
              <w:numPr>
                <w:ilvl w:val="1"/>
                <w:numId w:val="45"/>
              </w:numPr>
              <w:suppressAutoHyphens/>
              <w:autoSpaceDN w:val="0"/>
              <w:spacing w:after="0"/>
              <w:ind w:left="32" w:right="-123" w:hanging="32"/>
              <w:jc w:val="left"/>
              <w:textAlignment w:val="baseline"/>
              <w:rPr>
                <w:rFonts w:eastAsia="SimSun" w:cs="Mangal"/>
                <w:kern w:val="3"/>
                <w:lang w:eastAsia="zh-CN" w:bidi="hi-IN"/>
              </w:rPr>
            </w:pPr>
          </w:p>
        </w:tc>
        <w:tc>
          <w:tcPr>
            <w:tcW w:w="425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09425725" w14:textId="77777777" w:rsidR="00186C79" w:rsidRPr="00BF6501" w:rsidRDefault="00186C79" w:rsidP="0053756B">
            <w:pPr>
              <w:widowControl w:val="0"/>
              <w:suppressAutoHyphens/>
              <w:autoSpaceDN w:val="0"/>
              <w:ind w:left="32" w:right="119" w:hanging="32"/>
              <w:jc w:val="left"/>
              <w:textAlignment w:val="baseline"/>
              <w:rPr>
                <w:rFonts w:eastAsia="SimSun" w:cs="Mangal"/>
                <w:kern w:val="3"/>
                <w:lang w:eastAsia="zh-CN" w:bidi="hi-IN"/>
              </w:rPr>
            </w:pPr>
            <w:r w:rsidRPr="00BF6501">
              <w:rPr>
                <w:rFonts w:eastAsia="SimSun"/>
                <w:spacing w:val="-1"/>
                <w:kern w:val="3"/>
                <w:lang w:bidi="hi-IN"/>
              </w:rPr>
              <w:t>Barošanas darba sprieguma diapazons, nominālais:</w:t>
            </w:r>
          </w:p>
        </w:tc>
        <w:tc>
          <w:tcPr>
            <w:tcW w:w="326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5115D4BF" w14:textId="77777777" w:rsidR="00186C79" w:rsidRPr="00BF6501" w:rsidRDefault="00186C79" w:rsidP="0053756B">
            <w:pPr>
              <w:widowControl w:val="0"/>
              <w:suppressAutoHyphens/>
              <w:autoSpaceDN w:val="0"/>
              <w:ind w:left="32" w:right="141" w:hanging="32"/>
              <w:jc w:val="left"/>
              <w:textAlignment w:val="baseline"/>
              <w:rPr>
                <w:rFonts w:eastAsia="SimSun" w:cs="Mangal"/>
                <w:kern w:val="3"/>
                <w:lang w:eastAsia="zh-CN" w:bidi="hi-IN"/>
              </w:rPr>
            </w:pPr>
            <w:r w:rsidRPr="00BF6501">
              <w:rPr>
                <w:rFonts w:eastAsia="SimSun"/>
                <w:kern w:val="3"/>
                <w:lang w:bidi="hi-IN"/>
              </w:rPr>
              <w:t>200 ÷ 240V</w:t>
            </w:r>
          </w:p>
        </w:tc>
      </w:tr>
      <w:tr w:rsidR="00186C79" w:rsidRPr="00BF6501" w14:paraId="3FC93F05" w14:textId="77777777" w:rsidTr="0053756B">
        <w:trPr>
          <w:cantSplit/>
          <w:trHeight w:val="57"/>
        </w:trPr>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6399AEF" w14:textId="77777777" w:rsidR="00186C79" w:rsidRPr="00BF6501" w:rsidRDefault="00186C79" w:rsidP="0053756B">
            <w:pPr>
              <w:widowControl w:val="0"/>
              <w:numPr>
                <w:ilvl w:val="1"/>
                <w:numId w:val="45"/>
              </w:numPr>
              <w:suppressAutoHyphens/>
              <w:autoSpaceDN w:val="0"/>
              <w:spacing w:after="0"/>
              <w:ind w:left="32" w:right="-123" w:hanging="32"/>
              <w:jc w:val="left"/>
              <w:textAlignment w:val="baseline"/>
              <w:rPr>
                <w:rFonts w:eastAsia="SimSun" w:cs="Mangal"/>
                <w:kern w:val="3"/>
                <w:lang w:eastAsia="zh-CN" w:bidi="hi-IN"/>
              </w:rPr>
            </w:pPr>
          </w:p>
        </w:tc>
        <w:tc>
          <w:tcPr>
            <w:tcW w:w="425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3AF97733" w14:textId="77777777" w:rsidR="00186C79" w:rsidRPr="00BF6501" w:rsidRDefault="00186C79" w:rsidP="0053756B">
            <w:pPr>
              <w:widowControl w:val="0"/>
              <w:suppressAutoHyphens/>
              <w:autoSpaceDN w:val="0"/>
              <w:ind w:left="32" w:right="119" w:hanging="32"/>
              <w:jc w:val="left"/>
              <w:textAlignment w:val="baseline"/>
              <w:rPr>
                <w:rFonts w:eastAsia="SimSun" w:cs="Mangal"/>
                <w:kern w:val="3"/>
                <w:lang w:eastAsia="zh-CN" w:bidi="hi-IN"/>
              </w:rPr>
            </w:pPr>
            <w:r w:rsidRPr="00BF6501">
              <w:rPr>
                <w:rFonts w:eastAsia="SimSun"/>
                <w:spacing w:val="-1"/>
                <w:kern w:val="3"/>
                <w:lang w:bidi="hi-IN"/>
              </w:rPr>
              <w:t>Elektroizolācijas drošības klase pēc EN-60598:</w:t>
            </w:r>
          </w:p>
        </w:tc>
        <w:tc>
          <w:tcPr>
            <w:tcW w:w="326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0F5EB819" w14:textId="77777777" w:rsidR="00186C79" w:rsidRPr="00BF6501" w:rsidRDefault="00186C79" w:rsidP="0053756B">
            <w:pPr>
              <w:widowControl w:val="0"/>
              <w:suppressAutoHyphens/>
              <w:autoSpaceDN w:val="0"/>
              <w:ind w:left="32" w:right="141" w:hanging="32"/>
              <w:jc w:val="left"/>
              <w:textAlignment w:val="baseline"/>
              <w:rPr>
                <w:rFonts w:eastAsia="SimSun" w:cs="Mangal"/>
                <w:kern w:val="3"/>
                <w:lang w:eastAsia="zh-CN" w:bidi="hi-IN"/>
              </w:rPr>
            </w:pPr>
            <w:r w:rsidRPr="00BF6501">
              <w:rPr>
                <w:rFonts w:eastAsia="SimSun"/>
                <w:kern w:val="3"/>
                <w:lang w:bidi="hi-IN"/>
              </w:rPr>
              <w:t>I (pirmā)</w:t>
            </w:r>
          </w:p>
        </w:tc>
      </w:tr>
      <w:tr w:rsidR="00186C79" w:rsidRPr="00BF6501" w14:paraId="3548279F" w14:textId="77777777" w:rsidTr="0053756B">
        <w:trPr>
          <w:cantSplit/>
          <w:trHeight w:val="57"/>
        </w:trPr>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683758A" w14:textId="77777777" w:rsidR="00186C79" w:rsidRPr="00BF6501" w:rsidRDefault="00186C79" w:rsidP="0053756B">
            <w:pPr>
              <w:widowControl w:val="0"/>
              <w:numPr>
                <w:ilvl w:val="1"/>
                <w:numId w:val="45"/>
              </w:numPr>
              <w:suppressAutoHyphens/>
              <w:autoSpaceDN w:val="0"/>
              <w:spacing w:after="0"/>
              <w:ind w:left="32" w:right="-123" w:hanging="32"/>
              <w:jc w:val="left"/>
              <w:textAlignment w:val="baseline"/>
              <w:rPr>
                <w:rFonts w:eastAsia="SimSun" w:cs="Mangal"/>
                <w:kern w:val="3"/>
                <w:lang w:eastAsia="zh-CN" w:bidi="hi-IN"/>
              </w:rPr>
            </w:pPr>
          </w:p>
        </w:tc>
        <w:tc>
          <w:tcPr>
            <w:tcW w:w="425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1C40F6FE" w14:textId="77777777" w:rsidR="00186C79" w:rsidRPr="00BF6501" w:rsidRDefault="00186C79" w:rsidP="0053756B">
            <w:pPr>
              <w:widowControl w:val="0"/>
              <w:suppressAutoHyphens/>
              <w:autoSpaceDN w:val="0"/>
              <w:ind w:left="32" w:right="131" w:hanging="32"/>
              <w:jc w:val="left"/>
              <w:textAlignment w:val="baseline"/>
              <w:rPr>
                <w:rFonts w:eastAsia="SimSun" w:cs="Mangal"/>
                <w:kern w:val="3"/>
                <w:lang w:eastAsia="zh-CN" w:bidi="hi-IN"/>
              </w:rPr>
            </w:pPr>
            <w:r w:rsidRPr="00BF6501">
              <w:rPr>
                <w:rFonts w:eastAsia="SimSun"/>
                <w:kern w:val="3"/>
                <w:lang w:bidi="hi-IN"/>
              </w:rPr>
              <w:t>Gaismekļu barošanas bloka papildus tehniskās prasības:</w:t>
            </w:r>
          </w:p>
        </w:tc>
        <w:tc>
          <w:tcPr>
            <w:tcW w:w="326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0350292C" w14:textId="77777777" w:rsidR="00186C79" w:rsidRPr="00BF6501" w:rsidRDefault="00186C79" w:rsidP="0053756B">
            <w:pPr>
              <w:widowControl w:val="0"/>
              <w:suppressAutoHyphens/>
              <w:autoSpaceDN w:val="0"/>
              <w:spacing w:after="0"/>
              <w:ind w:left="32" w:right="141" w:firstLine="0"/>
              <w:jc w:val="left"/>
              <w:textAlignment w:val="baseline"/>
              <w:rPr>
                <w:rFonts w:eastAsia="SimSun" w:cs="Mangal"/>
                <w:kern w:val="3"/>
                <w:lang w:eastAsia="zh-CN" w:bidi="hi-IN"/>
              </w:rPr>
            </w:pPr>
            <w:r w:rsidRPr="00BF6501">
              <w:rPr>
                <w:rFonts w:eastAsia="SimSun"/>
                <w:kern w:val="3"/>
                <w:lang w:bidi="hi-IN"/>
              </w:rPr>
              <w:t>Programmējams barošanas bloks ar izejas strāvas programmēšanas funkciju;</w:t>
            </w:r>
          </w:p>
        </w:tc>
      </w:tr>
      <w:tr w:rsidR="00186C79" w:rsidRPr="00BF6501" w14:paraId="305CD18A" w14:textId="77777777" w:rsidTr="0053756B">
        <w:trPr>
          <w:cantSplit/>
          <w:trHeight w:val="57"/>
        </w:trPr>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C24BFCE" w14:textId="77777777" w:rsidR="00186C79" w:rsidRPr="00BF6501" w:rsidRDefault="00186C79" w:rsidP="0053756B">
            <w:pPr>
              <w:widowControl w:val="0"/>
              <w:numPr>
                <w:ilvl w:val="1"/>
                <w:numId w:val="45"/>
              </w:numPr>
              <w:suppressAutoHyphens/>
              <w:autoSpaceDN w:val="0"/>
              <w:spacing w:after="0"/>
              <w:ind w:left="32" w:right="-123" w:hanging="32"/>
              <w:jc w:val="left"/>
              <w:textAlignment w:val="baseline"/>
              <w:rPr>
                <w:rFonts w:eastAsia="SimSun" w:cs="Mangal"/>
                <w:kern w:val="3"/>
                <w:lang w:eastAsia="zh-CN" w:bidi="hi-IN"/>
              </w:rPr>
            </w:pPr>
          </w:p>
        </w:tc>
        <w:tc>
          <w:tcPr>
            <w:tcW w:w="425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18DEFF6E" w14:textId="77777777" w:rsidR="00186C79" w:rsidRPr="00BF6501" w:rsidRDefault="00186C79" w:rsidP="0053756B">
            <w:pPr>
              <w:widowControl w:val="0"/>
              <w:suppressAutoHyphens/>
              <w:autoSpaceDN w:val="0"/>
              <w:ind w:left="32" w:right="131" w:hanging="32"/>
              <w:jc w:val="left"/>
              <w:textAlignment w:val="baseline"/>
              <w:rPr>
                <w:rFonts w:eastAsia="SimSun" w:cs="Mangal"/>
                <w:kern w:val="3"/>
                <w:lang w:eastAsia="zh-CN" w:bidi="hi-IN"/>
              </w:rPr>
            </w:pPr>
            <w:r w:rsidRPr="00BF6501">
              <w:rPr>
                <w:rFonts w:eastAsia="SimSun"/>
                <w:spacing w:val="-4"/>
                <w:kern w:val="3"/>
                <w:lang w:bidi="hi-IN"/>
              </w:rPr>
              <w:t>Gaismas avota automātiska aizsardzība no</w:t>
            </w:r>
          </w:p>
          <w:p w14:paraId="3DF9DE47" w14:textId="77777777" w:rsidR="00186C79" w:rsidRPr="00BF6501" w:rsidRDefault="00186C79" w:rsidP="0053756B">
            <w:pPr>
              <w:widowControl w:val="0"/>
              <w:suppressAutoHyphens/>
              <w:autoSpaceDN w:val="0"/>
              <w:ind w:left="32" w:right="131" w:hanging="32"/>
              <w:jc w:val="left"/>
              <w:textAlignment w:val="baseline"/>
              <w:rPr>
                <w:rFonts w:eastAsia="SimSun" w:cs="Mangal"/>
                <w:kern w:val="3"/>
                <w:lang w:eastAsia="zh-CN" w:bidi="hi-IN"/>
              </w:rPr>
            </w:pPr>
            <w:r w:rsidRPr="00BF6501">
              <w:rPr>
                <w:rFonts w:eastAsia="SimSun"/>
                <w:spacing w:val="-4"/>
                <w:kern w:val="3"/>
                <w:lang w:bidi="hi-IN"/>
              </w:rPr>
              <w:t>pārkarsēšanas:</w:t>
            </w:r>
          </w:p>
        </w:tc>
        <w:tc>
          <w:tcPr>
            <w:tcW w:w="326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35D10FED" w14:textId="77777777" w:rsidR="00186C79" w:rsidRPr="00BF6501" w:rsidRDefault="00186C79" w:rsidP="0053756B">
            <w:pPr>
              <w:widowControl w:val="0"/>
              <w:suppressAutoHyphens/>
              <w:autoSpaceDN w:val="0"/>
              <w:ind w:left="32" w:right="141" w:hanging="32"/>
              <w:jc w:val="left"/>
              <w:textAlignment w:val="baseline"/>
              <w:rPr>
                <w:rFonts w:eastAsia="SimSun" w:cs="Mangal"/>
                <w:kern w:val="3"/>
                <w:lang w:eastAsia="zh-CN" w:bidi="hi-IN"/>
              </w:rPr>
            </w:pPr>
            <w:r w:rsidRPr="00BF6501">
              <w:rPr>
                <w:rFonts w:eastAsia="SimSun"/>
                <w:spacing w:val="1"/>
                <w:kern w:val="3"/>
                <w:lang w:bidi="hi-IN"/>
              </w:rPr>
              <w:t>Ar gaismas avota patērējamās jaudas samazināšanos</w:t>
            </w:r>
          </w:p>
        </w:tc>
      </w:tr>
      <w:tr w:rsidR="00186C79" w:rsidRPr="00BF6501" w14:paraId="3F350D75" w14:textId="77777777" w:rsidTr="0053756B">
        <w:trPr>
          <w:cantSplit/>
          <w:trHeight w:val="57"/>
        </w:trPr>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3DF57D2" w14:textId="77777777" w:rsidR="00186C79" w:rsidRPr="00BF6501" w:rsidRDefault="00186C79" w:rsidP="0053756B">
            <w:pPr>
              <w:widowControl w:val="0"/>
              <w:numPr>
                <w:ilvl w:val="1"/>
                <w:numId w:val="45"/>
              </w:numPr>
              <w:suppressAutoHyphens/>
              <w:autoSpaceDN w:val="0"/>
              <w:spacing w:after="0"/>
              <w:ind w:left="32" w:right="-123" w:hanging="32"/>
              <w:jc w:val="left"/>
              <w:textAlignment w:val="baseline"/>
              <w:rPr>
                <w:rFonts w:eastAsia="SimSun" w:cs="Mangal"/>
                <w:kern w:val="3"/>
                <w:lang w:eastAsia="zh-CN" w:bidi="hi-IN"/>
              </w:rPr>
            </w:pPr>
          </w:p>
        </w:tc>
        <w:tc>
          <w:tcPr>
            <w:tcW w:w="425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5A39186F" w14:textId="77777777" w:rsidR="00186C79" w:rsidRPr="00BF6501" w:rsidRDefault="00186C79" w:rsidP="0053756B">
            <w:pPr>
              <w:widowControl w:val="0"/>
              <w:suppressAutoHyphens/>
              <w:autoSpaceDN w:val="0"/>
              <w:ind w:left="32" w:right="131" w:hanging="32"/>
              <w:jc w:val="left"/>
              <w:textAlignment w:val="baseline"/>
              <w:rPr>
                <w:rFonts w:eastAsia="SimSun" w:cs="Mangal"/>
                <w:kern w:val="3"/>
                <w:lang w:eastAsia="zh-CN" w:bidi="hi-IN"/>
              </w:rPr>
            </w:pPr>
            <w:r w:rsidRPr="00BF6501">
              <w:rPr>
                <w:rFonts w:eastAsia="SimSun"/>
                <w:spacing w:val="-1"/>
                <w:kern w:val="3"/>
                <w:lang w:bidi="hi-IN"/>
              </w:rPr>
              <w:t>A</w:t>
            </w:r>
            <w:r w:rsidRPr="00BF6501">
              <w:rPr>
                <w:rFonts w:eastAsia="SimSun"/>
                <w:spacing w:val="1"/>
                <w:kern w:val="3"/>
                <w:lang w:bidi="hi-IN"/>
              </w:rPr>
              <w:t>i</w:t>
            </w:r>
            <w:r w:rsidRPr="00BF6501">
              <w:rPr>
                <w:rFonts w:eastAsia="SimSun"/>
                <w:spacing w:val="-2"/>
                <w:kern w:val="3"/>
                <w:lang w:bidi="hi-IN"/>
              </w:rPr>
              <w:t>z</w:t>
            </w:r>
            <w:r w:rsidRPr="00BF6501">
              <w:rPr>
                <w:rFonts w:eastAsia="SimSun"/>
                <w:kern w:val="3"/>
                <w:lang w:bidi="hi-IN"/>
              </w:rPr>
              <w:t>s</w:t>
            </w:r>
            <w:r w:rsidRPr="00BF6501">
              <w:rPr>
                <w:rFonts w:eastAsia="SimSun"/>
                <w:spacing w:val="1"/>
                <w:kern w:val="3"/>
                <w:lang w:bidi="hi-IN"/>
              </w:rPr>
              <w:t>ar</w:t>
            </w:r>
            <w:r w:rsidRPr="00BF6501">
              <w:rPr>
                <w:rFonts w:eastAsia="SimSun"/>
                <w:kern w:val="3"/>
                <w:lang w:bidi="hi-IN"/>
              </w:rPr>
              <w:t>d</w:t>
            </w:r>
            <w:r w:rsidRPr="00BF6501">
              <w:rPr>
                <w:rFonts w:eastAsia="SimSun"/>
                <w:spacing w:val="-2"/>
                <w:kern w:val="3"/>
                <w:lang w:bidi="hi-IN"/>
              </w:rPr>
              <w:t>z</w:t>
            </w:r>
            <w:r w:rsidRPr="00BF6501">
              <w:rPr>
                <w:rFonts w:eastAsia="SimSun"/>
                <w:spacing w:val="1"/>
                <w:kern w:val="3"/>
                <w:lang w:bidi="hi-IN"/>
              </w:rPr>
              <w:t>ī</w:t>
            </w:r>
            <w:r w:rsidRPr="00BF6501">
              <w:rPr>
                <w:rFonts w:eastAsia="SimSun"/>
                <w:kern w:val="3"/>
                <w:lang w:bidi="hi-IN"/>
              </w:rPr>
              <w:t xml:space="preserve">ba </w:t>
            </w:r>
            <w:r w:rsidRPr="00BF6501">
              <w:rPr>
                <w:rFonts w:eastAsia="SimSun"/>
                <w:spacing w:val="-2"/>
                <w:kern w:val="3"/>
                <w:lang w:bidi="hi-IN"/>
              </w:rPr>
              <w:t>n</w:t>
            </w:r>
            <w:r w:rsidRPr="00BF6501">
              <w:rPr>
                <w:rFonts w:eastAsia="SimSun"/>
                <w:kern w:val="3"/>
                <w:lang w:bidi="hi-IN"/>
              </w:rPr>
              <w:t>o p</w:t>
            </w:r>
            <w:r w:rsidRPr="00BF6501">
              <w:rPr>
                <w:rFonts w:eastAsia="SimSun"/>
                <w:spacing w:val="-1"/>
                <w:kern w:val="3"/>
                <w:lang w:bidi="hi-IN"/>
              </w:rPr>
              <w:t>i</w:t>
            </w:r>
            <w:r w:rsidRPr="00BF6501">
              <w:rPr>
                <w:rFonts w:eastAsia="SimSun"/>
                <w:kern w:val="3"/>
                <w:lang w:bidi="hi-IN"/>
              </w:rPr>
              <w:t>e</w:t>
            </w:r>
            <w:r w:rsidRPr="00BF6501">
              <w:rPr>
                <w:rFonts w:eastAsia="SimSun"/>
                <w:spacing w:val="1"/>
                <w:kern w:val="3"/>
                <w:lang w:bidi="hi-IN"/>
              </w:rPr>
              <w:t>s</w:t>
            </w:r>
            <w:r w:rsidRPr="00BF6501">
              <w:rPr>
                <w:rFonts w:eastAsia="SimSun"/>
                <w:spacing w:val="-2"/>
                <w:kern w:val="3"/>
                <w:lang w:bidi="hi-IN"/>
              </w:rPr>
              <w:t>ā</w:t>
            </w:r>
            <w:r w:rsidRPr="00BF6501">
              <w:rPr>
                <w:rFonts w:eastAsia="SimSun"/>
                <w:spacing w:val="1"/>
                <w:kern w:val="3"/>
                <w:lang w:bidi="hi-IN"/>
              </w:rPr>
              <w:t>r</w:t>
            </w:r>
            <w:r w:rsidRPr="00BF6501">
              <w:rPr>
                <w:rFonts w:eastAsia="SimSun"/>
                <w:kern w:val="3"/>
                <w:lang w:bidi="hi-IN"/>
              </w:rPr>
              <w:t>ņ</w:t>
            </w:r>
            <w:r w:rsidRPr="00BF6501">
              <w:rPr>
                <w:rFonts w:eastAsia="SimSun"/>
                <w:spacing w:val="-2"/>
                <w:kern w:val="3"/>
                <w:lang w:bidi="hi-IN"/>
              </w:rPr>
              <w:t>o</w:t>
            </w:r>
            <w:r w:rsidRPr="00BF6501">
              <w:rPr>
                <w:rFonts w:eastAsia="SimSun"/>
                <w:spacing w:val="1"/>
                <w:kern w:val="3"/>
                <w:lang w:bidi="hi-IN"/>
              </w:rPr>
              <w:t>j</w:t>
            </w:r>
            <w:r w:rsidRPr="00BF6501">
              <w:rPr>
                <w:rFonts w:eastAsia="SimSun"/>
                <w:spacing w:val="-2"/>
                <w:kern w:val="3"/>
                <w:lang w:bidi="hi-IN"/>
              </w:rPr>
              <w:t>u</w:t>
            </w:r>
            <w:r w:rsidRPr="00BF6501">
              <w:rPr>
                <w:rFonts w:eastAsia="SimSun"/>
                <w:spacing w:val="-4"/>
                <w:kern w:val="3"/>
                <w:lang w:bidi="hi-IN"/>
              </w:rPr>
              <w:t>m</w:t>
            </w:r>
            <w:r w:rsidRPr="00BF6501">
              <w:rPr>
                <w:rFonts w:eastAsia="SimSun"/>
                <w:kern w:val="3"/>
                <w:lang w:bidi="hi-IN"/>
              </w:rPr>
              <w:t>a ar</w:t>
            </w:r>
            <w:r w:rsidRPr="00BF6501">
              <w:rPr>
                <w:rFonts w:eastAsia="SimSun"/>
                <w:spacing w:val="1"/>
                <w:kern w:val="3"/>
                <w:lang w:bidi="hi-IN"/>
              </w:rPr>
              <w:t xml:space="preserve"> </w:t>
            </w:r>
            <w:r w:rsidRPr="00BF6501">
              <w:rPr>
                <w:rFonts w:eastAsia="SimSun"/>
                <w:spacing w:val="-2"/>
                <w:kern w:val="3"/>
                <w:lang w:bidi="hi-IN"/>
              </w:rPr>
              <w:t>g</w:t>
            </w:r>
            <w:r w:rsidRPr="00BF6501">
              <w:rPr>
                <w:rFonts w:eastAsia="SimSun"/>
                <w:kern w:val="3"/>
                <w:lang w:bidi="hi-IN"/>
              </w:rPr>
              <w:t>a</w:t>
            </w:r>
            <w:r w:rsidRPr="00BF6501">
              <w:rPr>
                <w:rFonts w:eastAsia="SimSun"/>
                <w:spacing w:val="1"/>
                <w:kern w:val="3"/>
                <w:lang w:bidi="hi-IN"/>
              </w:rPr>
              <w:t>i</w:t>
            </w:r>
            <w:r w:rsidRPr="00BF6501">
              <w:rPr>
                <w:rFonts w:eastAsia="SimSun"/>
                <w:kern w:val="3"/>
                <w:lang w:bidi="hi-IN"/>
              </w:rPr>
              <w:t>s</w:t>
            </w:r>
            <w:r w:rsidRPr="00BF6501">
              <w:rPr>
                <w:rFonts w:eastAsia="SimSun"/>
                <w:spacing w:val="-3"/>
                <w:kern w:val="3"/>
                <w:lang w:bidi="hi-IN"/>
              </w:rPr>
              <w:t>m</w:t>
            </w:r>
            <w:r w:rsidRPr="00BF6501">
              <w:rPr>
                <w:rFonts w:eastAsia="SimSun"/>
                <w:kern w:val="3"/>
                <w:lang w:bidi="hi-IN"/>
              </w:rPr>
              <w:t>u, ne s</w:t>
            </w:r>
            <w:r w:rsidRPr="00BF6501">
              <w:rPr>
                <w:rFonts w:eastAsia="SimSun"/>
                <w:spacing w:val="1"/>
                <w:kern w:val="3"/>
                <w:lang w:bidi="hi-IN"/>
              </w:rPr>
              <w:t>li</w:t>
            </w:r>
            <w:r w:rsidRPr="00BF6501">
              <w:rPr>
                <w:rFonts w:eastAsia="SimSun"/>
                <w:spacing w:val="-2"/>
                <w:kern w:val="3"/>
                <w:lang w:bidi="hi-IN"/>
              </w:rPr>
              <w:t>k</w:t>
            </w:r>
            <w:r w:rsidRPr="00BF6501">
              <w:rPr>
                <w:rFonts w:eastAsia="SimSun"/>
                <w:spacing w:val="1"/>
                <w:kern w:val="3"/>
                <w:lang w:bidi="hi-IN"/>
              </w:rPr>
              <w:t>t</w:t>
            </w:r>
            <w:r w:rsidRPr="00BF6501">
              <w:rPr>
                <w:rFonts w:eastAsia="SimSun"/>
                <w:kern w:val="3"/>
                <w:lang w:bidi="hi-IN"/>
              </w:rPr>
              <w:t>āk</w:t>
            </w:r>
            <w:r w:rsidRPr="00BF6501">
              <w:rPr>
                <w:rFonts w:eastAsia="SimSun"/>
                <w:spacing w:val="-2"/>
                <w:kern w:val="3"/>
                <w:lang w:bidi="hi-IN"/>
              </w:rPr>
              <w:t xml:space="preserve"> k</w:t>
            </w:r>
            <w:r w:rsidRPr="00BF6501">
              <w:rPr>
                <w:rFonts w:eastAsia="SimSun"/>
                <w:kern w:val="3"/>
                <w:lang w:bidi="hi-IN"/>
              </w:rPr>
              <w:t>ā:</w:t>
            </w:r>
          </w:p>
        </w:tc>
        <w:tc>
          <w:tcPr>
            <w:tcW w:w="326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5B6B51FC" w14:textId="77777777" w:rsidR="00186C79" w:rsidRPr="00BF6501" w:rsidRDefault="00186C79" w:rsidP="0053756B">
            <w:pPr>
              <w:widowControl w:val="0"/>
              <w:suppressAutoHyphens/>
              <w:autoSpaceDN w:val="0"/>
              <w:ind w:left="32" w:right="141" w:hanging="32"/>
              <w:jc w:val="left"/>
              <w:textAlignment w:val="baseline"/>
              <w:rPr>
                <w:rFonts w:eastAsia="SimSun" w:cs="Mangal"/>
                <w:kern w:val="3"/>
                <w:lang w:eastAsia="zh-CN" w:bidi="hi-IN"/>
              </w:rPr>
            </w:pPr>
            <w:r w:rsidRPr="00BF6501">
              <w:rPr>
                <w:rFonts w:eastAsia="SimSun"/>
                <w:kern w:val="3"/>
                <w:lang w:bidi="hi-IN"/>
              </w:rPr>
              <w:t xml:space="preserve">0 </w:t>
            </w:r>
            <w:r w:rsidRPr="00BF6501">
              <w:rPr>
                <w:rFonts w:eastAsia="SimSun"/>
                <w:spacing w:val="-2"/>
                <w:kern w:val="3"/>
                <w:lang w:bidi="hi-IN"/>
              </w:rPr>
              <w:t>k</w:t>
            </w:r>
            <w:r w:rsidRPr="00BF6501">
              <w:rPr>
                <w:rFonts w:eastAsia="SimSun"/>
                <w:kern w:val="3"/>
                <w:lang w:bidi="hi-IN"/>
              </w:rPr>
              <w:t>ande</w:t>
            </w:r>
            <w:r w:rsidRPr="00BF6501">
              <w:rPr>
                <w:rFonts w:eastAsia="SimSun"/>
                <w:spacing w:val="1"/>
                <w:kern w:val="3"/>
                <w:lang w:bidi="hi-IN"/>
              </w:rPr>
              <w:t>l</w:t>
            </w:r>
            <w:r w:rsidRPr="00BF6501">
              <w:rPr>
                <w:rFonts w:eastAsia="SimSun"/>
                <w:spacing w:val="-2"/>
                <w:kern w:val="3"/>
                <w:lang w:bidi="hi-IN"/>
              </w:rPr>
              <w:t>a</w:t>
            </w:r>
            <w:r w:rsidRPr="00BF6501">
              <w:rPr>
                <w:rFonts w:eastAsia="SimSun"/>
                <w:kern w:val="3"/>
                <w:lang w:bidi="hi-IN"/>
              </w:rPr>
              <w:t xml:space="preserve">s </w:t>
            </w:r>
            <w:r w:rsidRPr="00BF6501">
              <w:rPr>
                <w:rFonts w:eastAsia="SimSun"/>
                <w:spacing w:val="-2"/>
                <w:kern w:val="3"/>
                <w:lang w:bidi="hi-IN"/>
              </w:rPr>
              <w:t>g</w:t>
            </w:r>
            <w:r w:rsidRPr="00BF6501">
              <w:rPr>
                <w:rFonts w:eastAsia="SimSun"/>
                <w:kern w:val="3"/>
                <w:lang w:bidi="hi-IN"/>
              </w:rPr>
              <w:t>a</w:t>
            </w:r>
            <w:r w:rsidRPr="00BF6501">
              <w:rPr>
                <w:rFonts w:eastAsia="SimSun"/>
                <w:spacing w:val="1"/>
                <w:kern w:val="3"/>
                <w:lang w:bidi="hi-IN"/>
              </w:rPr>
              <w:t>i</w:t>
            </w:r>
            <w:r w:rsidRPr="00BF6501">
              <w:rPr>
                <w:rFonts w:eastAsia="SimSun"/>
                <w:kern w:val="3"/>
                <w:lang w:bidi="hi-IN"/>
              </w:rPr>
              <w:t>s</w:t>
            </w:r>
            <w:r w:rsidRPr="00BF6501">
              <w:rPr>
                <w:rFonts w:eastAsia="SimSun"/>
                <w:spacing w:val="-3"/>
                <w:kern w:val="3"/>
                <w:lang w:bidi="hi-IN"/>
              </w:rPr>
              <w:t>m</w:t>
            </w:r>
            <w:r w:rsidRPr="00BF6501">
              <w:rPr>
                <w:rFonts w:eastAsia="SimSun"/>
                <w:kern w:val="3"/>
                <w:lang w:bidi="hi-IN"/>
              </w:rPr>
              <w:t xml:space="preserve">as </w:t>
            </w:r>
            <w:r w:rsidRPr="00BF6501">
              <w:rPr>
                <w:rFonts w:eastAsia="SimSun"/>
                <w:spacing w:val="1"/>
                <w:kern w:val="3"/>
                <w:lang w:bidi="hi-IN"/>
              </w:rPr>
              <w:t>i</w:t>
            </w:r>
            <w:r w:rsidRPr="00BF6501">
              <w:rPr>
                <w:rFonts w:eastAsia="SimSun"/>
                <w:spacing w:val="-2"/>
                <w:kern w:val="3"/>
                <w:lang w:bidi="hi-IN"/>
              </w:rPr>
              <w:t>z</w:t>
            </w:r>
            <w:r w:rsidRPr="00BF6501">
              <w:rPr>
                <w:rFonts w:eastAsia="SimSun"/>
                <w:kern w:val="3"/>
                <w:lang w:bidi="hi-IN"/>
              </w:rPr>
              <w:t>s</w:t>
            </w:r>
            <w:r w:rsidRPr="00BF6501">
              <w:rPr>
                <w:rFonts w:eastAsia="SimSun"/>
                <w:spacing w:val="1"/>
                <w:kern w:val="3"/>
                <w:lang w:bidi="hi-IN"/>
              </w:rPr>
              <w:t>t</w:t>
            </w:r>
            <w:r w:rsidRPr="00BF6501">
              <w:rPr>
                <w:rFonts w:eastAsia="SimSun"/>
                <w:kern w:val="3"/>
                <w:lang w:bidi="hi-IN"/>
              </w:rPr>
              <w:t>a</w:t>
            </w:r>
            <w:r w:rsidRPr="00BF6501">
              <w:rPr>
                <w:rFonts w:eastAsia="SimSun"/>
                <w:spacing w:val="-1"/>
                <w:kern w:val="3"/>
                <w:lang w:bidi="hi-IN"/>
              </w:rPr>
              <w:t>r</w:t>
            </w:r>
            <w:r w:rsidRPr="00BF6501">
              <w:rPr>
                <w:rFonts w:eastAsia="SimSun"/>
                <w:spacing w:val="-2"/>
                <w:kern w:val="3"/>
                <w:lang w:bidi="hi-IN"/>
              </w:rPr>
              <w:t>o</w:t>
            </w:r>
            <w:r w:rsidRPr="00BF6501">
              <w:rPr>
                <w:rFonts w:eastAsia="SimSun"/>
                <w:spacing w:val="3"/>
                <w:kern w:val="3"/>
                <w:lang w:bidi="hi-IN"/>
              </w:rPr>
              <w:t>j</w:t>
            </w:r>
            <w:r w:rsidRPr="00BF6501">
              <w:rPr>
                <w:rFonts w:eastAsia="SimSun"/>
                <w:kern w:val="3"/>
                <w:lang w:bidi="hi-IN"/>
              </w:rPr>
              <w:t>u</w:t>
            </w:r>
            <w:r w:rsidRPr="00BF6501">
              <w:rPr>
                <w:rFonts w:eastAsia="SimSun"/>
                <w:spacing w:val="-4"/>
                <w:kern w:val="3"/>
                <w:lang w:bidi="hi-IN"/>
              </w:rPr>
              <w:t>m</w:t>
            </w:r>
            <w:r w:rsidRPr="00BF6501">
              <w:rPr>
                <w:rFonts w:eastAsia="SimSun"/>
                <w:kern w:val="3"/>
                <w:lang w:bidi="hi-IN"/>
              </w:rPr>
              <w:t xml:space="preserve">s </w:t>
            </w:r>
            <w:r w:rsidRPr="00BF6501">
              <w:rPr>
                <w:rFonts w:eastAsia="SimSun"/>
                <w:spacing w:val="-2"/>
                <w:kern w:val="3"/>
                <w:lang w:bidi="hi-IN"/>
              </w:rPr>
              <w:t>v</w:t>
            </w:r>
            <w:r w:rsidRPr="00BF6501">
              <w:rPr>
                <w:rFonts w:eastAsia="SimSun"/>
                <w:spacing w:val="1"/>
                <w:kern w:val="3"/>
                <w:lang w:bidi="hi-IN"/>
              </w:rPr>
              <w:t>ir</w:t>
            </w:r>
            <w:r w:rsidRPr="00BF6501">
              <w:rPr>
                <w:rFonts w:eastAsia="SimSun"/>
                <w:kern w:val="3"/>
                <w:lang w:bidi="hi-IN"/>
              </w:rPr>
              <w:t>s 90°</w:t>
            </w:r>
            <w:r w:rsidRPr="00BF6501">
              <w:rPr>
                <w:rFonts w:eastAsia="SimSun"/>
                <w:spacing w:val="-1"/>
                <w:kern w:val="3"/>
                <w:lang w:bidi="hi-IN"/>
              </w:rPr>
              <w:t xml:space="preserve"> </w:t>
            </w:r>
            <w:r w:rsidRPr="00BF6501">
              <w:rPr>
                <w:rFonts w:eastAsia="SimSun"/>
                <w:kern w:val="3"/>
                <w:lang w:bidi="hi-IN"/>
              </w:rPr>
              <w:t>no ap</w:t>
            </w:r>
            <w:r w:rsidRPr="00BF6501">
              <w:rPr>
                <w:rFonts w:eastAsia="SimSun"/>
                <w:spacing w:val="-2"/>
                <w:kern w:val="3"/>
                <w:lang w:bidi="hi-IN"/>
              </w:rPr>
              <w:t>g</w:t>
            </w:r>
            <w:r w:rsidRPr="00BF6501">
              <w:rPr>
                <w:rFonts w:eastAsia="SimSun"/>
                <w:kern w:val="3"/>
                <w:lang w:bidi="hi-IN"/>
              </w:rPr>
              <w:t>a</w:t>
            </w:r>
            <w:r w:rsidRPr="00BF6501">
              <w:rPr>
                <w:rFonts w:eastAsia="SimSun"/>
                <w:spacing w:val="1"/>
                <w:kern w:val="3"/>
                <w:lang w:bidi="hi-IN"/>
              </w:rPr>
              <w:t>i</w:t>
            </w:r>
            <w:r w:rsidRPr="00BF6501">
              <w:rPr>
                <w:rFonts w:eastAsia="SimSun"/>
                <w:kern w:val="3"/>
                <w:lang w:bidi="hi-IN"/>
              </w:rPr>
              <w:t>s</w:t>
            </w:r>
            <w:r w:rsidRPr="00BF6501">
              <w:rPr>
                <w:rFonts w:eastAsia="SimSun"/>
                <w:spacing w:val="-3"/>
                <w:kern w:val="3"/>
                <w:lang w:bidi="hi-IN"/>
              </w:rPr>
              <w:t>m</w:t>
            </w:r>
            <w:r w:rsidRPr="00BF6501">
              <w:rPr>
                <w:rFonts w:eastAsia="SimSun"/>
                <w:kern w:val="3"/>
                <w:lang w:bidi="hi-IN"/>
              </w:rPr>
              <w:t>o</w:t>
            </w:r>
            <w:r w:rsidRPr="00BF6501">
              <w:rPr>
                <w:rFonts w:eastAsia="SimSun"/>
                <w:spacing w:val="3"/>
                <w:kern w:val="3"/>
                <w:lang w:bidi="hi-IN"/>
              </w:rPr>
              <w:t>j</w:t>
            </w:r>
            <w:r w:rsidRPr="00BF6501">
              <w:rPr>
                <w:rFonts w:eastAsia="SimSun"/>
                <w:kern w:val="3"/>
                <w:lang w:bidi="hi-IN"/>
              </w:rPr>
              <w:t>a</w:t>
            </w:r>
            <w:r w:rsidRPr="00BF6501">
              <w:rPr>
                <w:rFonts w:eastAsia="SimSun"/>
                <w:spacing w:val="-3"/>
                <w:kern w:val="3"/>
                <w:lang w:bidi="hi-IN"/>
              </w:rPr>
              <w:t>m</w:t>
            </w:r>
            <w:r w:rsidRPr="00BF6501">
              <w:rPr>
                <w:rFonts w:eastAsia="SimSun"/>
                <w:kern w:val="3"/>
                <w:lang w:bidi="hi-IN"/>
              </w:rPr>
              <w:t>ās</w:t>
            </w:r>
            <w:r w:rsidRPr="00BF6501">
              <w:rPr>
                <w:rFonts w:eastAsia="SimSun"/>
                <w:spacing w:val="1"/>
                <w:kern w:val="3"/>
                <w:lang w:bidi="hi-IN"/>
              </w:rPr>
              <w:t xml:space="preserve"> </w:t>
            </w:r>
            <w:r w:rsidRPr="00BF6501">
              <w:rPr>
                <w:rFonts w:eastAsia="SimSun"/>
                <w:spacing w:val="-2"/>
                <w:kern w:val="3"/>
                <w:lang w:bidi="hi-IN"/>
              </w:rPr>
              <w:t>v</w:t>
            </w:r>
            <w:r w:rsidRPr="00BF6501">
              <w:rPr>
                <w:rFonts w:eastAsia="SimSun"/>
                <w:spacing w:val="1"/>
                <w:kern w:val="3"/>
                <w:lang w:bidi="hi-IN"/>
              </w:rPr>
              <w:t>ir</w:t>
            </w:r>
            <w:r w:rsidRPr="00BF6501">
              <w:rPr>
                <w:rFonts w:eastAsia="SimSun"/>
                <w:kern w:val="3"/>
                <w:lang w:bidi="hi-IN"/>
              </w:rPr>
              <w:t>s</w:t>
            </w:r>
            <w:r w:rsidRPr="00BF6501">
              <w:rPr>
                <w:rFonts w:eastAsia="SimSun"/>
                <w:spacing w:val="-3"/>
                <w:kern w:val="3"/>
                <w:lang w:bidi="hi-IN"/>
              </w:rPr>
              <w:t>m</w:t>
            </w:r>
            <w:r w:rsidRPr="00BF6501">
              <w:rPr>
                <w:rFonts w:eastAsia="SimSun"/>
                <w:kern w:val="3"/>
                <w:lang w:bidi="hi-IN"/>
              </w:rPr>
              <w:t>as</w:t>
            </w:r>
          </w:p>
        </w:tc>
      </w:tr>
      <w:tr w:rsidR="00186C79" w:rsidRPr="00BF6501" w14:paraId="6777DC77" w14:textId="77777777" w:rsidTr="0053756B">
        <w:trPr>
          <w:cantSplit/>
          <w:trHeight w:val="57"/>
        </w:trPr>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1522455" w14:textId="77777777" w:rsidR="00186C79" w:rsidRPr="00BF6501" w:rsidRDefault="00186C79" w:rsidP="0053756B">
            <w:pPr>
              <w:widowControl w:val="0"/>
              <w:numPr>
                <w:ilvl w:val="1"/>
                <w:numId w:val="45"/>
              </w:numPr>
              <w:suppressAutoHyphens/>
              <w:autoSpaceDN w:val="0"/>
              <w:spacing w:after="0"/>
              <w:ind w:left="32" w:right="-123" w:hanging="32"/>
              <w:jc w:val="left"/>
              <w:textAlignment w:val="baseline"/>
              <w:rPr>
                <w:rFonts w:eastAsia="SimSun" w:cs="Mangal"/>
                <w:kern w:val="3"/>
                <w:lang w:eastAsia="zh-CN" w:bidi="hi-IN"/>
              </w:rPr>
            </w:pPr>
          </w:p>
        </w:tc>
        <w:tc>
          <w:tcPr>
            <w:tcW w:w="425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7748C11E" w14:textId="77777777" w:rsidR="00186C79" w:rsidRPr="00BF6501" w:rsidRDefault="00186C79" w:rsidP="0053756B">
            <w:pPr>
              <w:widowControl w:val="0"/>
              <w:suppressAutoHyphens/>
              <w:autoSpaceDN w:val="0"/>
              <w:ind w:left="32" w:right="131" w:hanging="32"/>
              <w:jc w:val="left"/>
              <w:textAlignment w:val="baseline"/>
              <w:rPr>
                <w:rFonts w:eastAsia="SimSun" w:cs="Mangal"/>
                <w:kern w:val="3"/>
                <w:lang w:eastAsia="zh-CN" w:bidi="hi-IN"/>
              </w:rPr>
            </w:pPr>
            <w:r w:rsidRPr="00BF6501">
              <w:rPr>
                <w:rFonts w:eastAsia="SimSun"/>
                <w:spacing w:val="-1"/>
                <w:kern w:val="3"/>
                <w:lang w:bidi="hi-IN"/>
              </w:rPr>
              <w:t>Gaismekļa kalpošanas laiks ne mazāk kā:</w:t>
            </w:r>
          </w:p>
        </w:tc>
        <w:tc>
          <w:tcPr>
            <w:tcW w:w="326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3D259FFF" w14:textId="77777777" w:rsidR="00186C79" w:rsidRPr="00BF6501" w:rsidRDefault="00186C79" w:rsidP="0053756B">
            <w:pPr>
              <w:widowControl w:val="0"/>
              <w:suppressAutoHyphens/>
              <w:autoSpaceDN w:val="0"/>
              <w:ind w:left="32" w:right="141" w:hanging="32"/>
              <w:jc w:val="left"/>
              <w:textAlignment w:val="baseline"/>
              <w:rPr>
                <w:rFonts w:eastAsia="SimSun" w:cs="Mangal"/>
                <w:kern w:val="3"/>
                <w:lang w:eastAsia="zh-CN" w:bidi="hi-IN"/>
              </w:rPr>
            </w:pPr>
            <w:r w:rsidRPr="00BF6501">
              <w:rPr>
                <w:rFonts w:eastAsia="SimSun"/>
                <w:kern w:val="3"/>
                <w:lang w:bidi="hi-IN"/>
              </w:rPr>
              <w:t>70 000 h (L90B10)</w:t>
            </w:r>
            <w:r>
              <w:rPr>
                <w:rFonts w:eastAsia="SimSun"/>
                <w:kern w:val="3"/>
                <w:lang w:bidi="hi-IN"/>
              </w:rPr>
              <w:t xml:space="preserve"> </w:t>
            </w:r>
            <w:r w:rsidRPr="00BF6501">
              <w:rPr>
                <w:rFonts w:eastAsia="SimSun"/>
                <w:kern w:val="3"/>
                <w:lang w:bidi="hi-IN"/>
              </w:rPr>
              <w:t xml:space="preserve">pie </w:t>
            </w:r>
            <w:proofErr w:type="spellStart"/>
            <w:r w:rsidRPr="00BF6501">
              <w:rPr>
                <w:rFonts w:eastAsia="SimSun"/>
                <w:kern w:val="3"/>
                <w:lang w:bidi="hi-IN"/>
              </w:rPr>
              <w:t>Ta</w:t>
            </w:r>
            <w:proofErr w:type="spellEnd"/>
            <w:r w:rsidRPr="00BF6501">
              <w:rPr>
                <w:rFonts w:eastAsia="SimSun"/>
                <w:kern w:val="3"/>
                <w:lang w:bidi="hi-IN"/>
              </w:rPr>
              <w:t xml:space="preserve"> = 25 °C</w:t>
            </w:r>
          </w:p>
        </w:tc>
      </w:tr>
      <w:tr w:rsidR="00186C79" w:rsidRPr="00BF6501" w14:paraId="06E5DF74" w14:textId="77777777" w:rsidTr="0053756B">
        <w:trPr>
          <w:cantSplit/>
          <w:trHeight w:val="57"/>
        </w:trPr>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C51B178" w14:textId="77777777" w:rsidR="00186C79" w:rsidRPr="00BF6501" w:rsidRDefault="00186C79" w:rsidP="0053756B">
            <w:pPr>
              <w:widowControl w:val="0"/>
              <w:numPr>
                <w:ilvl w:val="1"/>
                <w:numId w:val="45"/>
              </w:numPr>
              <w:suppressAutoHyphens/>
              <w:autoSpaceDN w:val="0"/>
              <w:spacing w:after="0"/>
              <w:ind w:left="32" w:right="-123" w:hanging="32"/>
              <w:jc w:val="left"/>
              <w:textAlignment w:val="baseline"/>
              <w:rPr>
                <w:rFonts w:eastAsia="SimSun" w:cs="Mangal"/>
                <w:kern w:val="3"/>
                <w:lang w:eastAsia="zh-CN" w:bidi="hi-IN"/>
              </w:rPr>
            </w:pPr>
          </w:p>
        </w:tc>
        <w:tc>
          <w:tcPr>
            <w:tcW w:w="425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65124C8A" w14:textId="77777777" w:rsidR="00186C79" w:rsidRPr="00BF6501" w:rsidRDefault="00186C79" w:rsidP="0053756B">
            <w:pPr>
              <w:widowControl w:val="0"/>
              <w:suppressAutoHyphens/>
              <w:autoSpaceDN w:val="0"/>
              <w:ind w:left="32" w:right="131" w:hanging="32"/>
              <w:jc w:val="left"/>
              <w:textAlignment w:val="baseline"/>
              <w:rPr>
                <w:rFonts w:eastAsia="SimSun" w:cs="Mangal"/>
                <w:kern w:val="3"/>
                <w:lang w:eastAsia="zh-CN" w:bidi="hi-IN"/>
              </w:rPr>
            </w:pPr>
            <w:r w:rsidRPr="00BF6501">
              <w:rPr>
                <w:rFonts w:eastAsia="SimSun"/>
                <w:spacing w:val="-4"/>
                <w:kern w:val="3"/>
                <w:lang w:bidi="hi-IN"/>
              </w:rPr>
              <w:t>Papildus prasības:</w:t>
            </w:r>
          </w:p>
        </w:tc>
        <w:tc>
          <w:tcPr>
            <w:tcW w:w="326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0A0F4565" w14:textId="77777777" w:rsidR="00186C79" w:rsidRPr="00BF6501" w:rsidRDefault="00186C79" w:rsidP="0053756B">
            <w:pPr>
              <w:widowControl w:val="0"/>
              <w:suppressAutoHyphens/>
              <w:autoSpaceDN w:val="0"/>
              <w:spacing w:after="0"/>
              <w:ind w:left="32" w:right="141" w:firstLine="0"/>
              <w:jc w:val="left"/>
              <w:textAlignment w:val="baseline"/>
              <w:rPr>
                <w:rFonts w:eastAsia="SimSun" w:cs="Mangal"/>
                <w:kern w:val="3"/>
                <w:lang w:eastAsia="zh-CN" w:bidi="hi-IN"/>
              </w:rPr>
            </w:pPr>
            <w:r w:rsidRPr="00BF6501">
              <w:rPr>
                <w:rFonts w:eastAsia="SimSun"/>
                <w:spacing w:val="1"/>
                <w:kern w:val="3"/>
                <w:lang w:bidi="hi-IN"/>
              </w:rPr>
              <w:t>Gaismekļa konstrukcijā ir iestrādāts spiedienu izlīdzinošs mitruma/putekļu filtrs, kas novērš kondensāta veidošanos gaismekļa korpusā;</w:t>
            </w:r>
          </w:p>
        </w:tc>
      </w:tr>
      <w:tr w:rsidR="00186C79" w:rsidRPr="00BF6501" w14:paraId="1A31AEE0" w14:textId="77777777" w:rsidTr="0053756B">
        <w:trPr>
          <w:cantSplit/>
          <w:trHeight w:val="57"/>
        </w:trPr>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BBA1B9D" w14:textId="77777777" w:rsidR="00186C79" w:rsidRPr="00BF6501" w:rsidRDefault="00186C79" w:rsidP="0053756B">
            <w:pPr>
              <w:widowControl w:val="0"/>
              <w:numPr>
                <w:ilvl w:val="1"/>
                <w:numId w:val="45"/>
              </w:numPr>
              <w:suppressAutoHyphens/>
              <w:autoSpaceDN w:val="0"/>
              <w:spacing w:after="0"/>
              <w:ind w:left="32" w:right="-123" w:hanging="32"/>
              <w:jc w:val="left"/>
              <w:textAlignment w:val="baseline"/>
              <w:rPr>
                <w:rFonts w:eastAsia="SimSun" w:cs="Mangal"/>
                <w:kern w:val="3"/>
                <w:lang w:eastAsia="zh-CN" w:bidi="hi-IN"/>
              </w:rPr>
            </w:pPr>
          </w:p>
        </w:tc>
        <w:tc>
          <w:tcPr>
            <w:tcW w:w="425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6DC231E5" w14:textId="77777777" w:rsidR="00186C79" w:rsidRPr="00BF6501" w:rsidRDefault="00186C79" w:rsidP="0053756B">
            <w:pPr>
              <w:widowControl w:val="0"/>
              <w:suppressAutoHyphens/>
              <w:autoSpaceDN w:val="0"/>
              <w:ind w:left="32" w:right="131" w:hanging="32"/>
              <w:jc w:val="left"/>
              <w:textAlignment w:val="baseline"/>
              <w:rPr>
                <w:rFonts w:eastAsia="SimSun"/>
                <w:spacing w:val="-4"/>
                <w:kern w:val="3"/>
                <w:lang w:bidi="hi-IN"/>
              </w:rPr>
            </w:pPr>
            <w:r w:rsidRPr="00BF6501">
              <w:rPr>
                <w:rFonts w:eastAsia="SimSun"/>
                <w:spacing w:val="-4"/>
                <w:kern w:val="3"/>
                <w:lang w:bidi="hi-IN"/>
              </w:rPr>
              <w:t xml:space="preserve">Pārsprieguma aizsardzība: </w:t>
            </w:r>
          </w:p>
        </w:tc>
        <w:tc>
          <w:tcPr>
            <w:tcW w:w="326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4E01128E" w14:textId="77777777" w:rsidR="00186C79" w:rsidRPr="00BF6501" w:rsidRDefault="00186C79" w:rsidP="0053756B">
            <w:pPr>
              <w:widowControl w:val="0"/>
              <w:suppressAutoHyphens/>
              <w:autoSpaceDN w:val="0"/>
              <w:ind w:left="32" w:right="141" w:hanging="32"/>
              <w:jc w:val="left"/>
              <w:textAlignment w:val="baseline"/>
              <w:rPr>
                <w:rFonts w:eastAsia="SimSun"/>
                <w:spacing w:val="1"/>
                <w:kern w:val="3"/>
                <w:lang w:bidi="hi-IN"/>
              </w:rPr>
            </w:pPr>
            <w:r w:rsidRPr="00BF6501">
              <w:rPr>
                <w:rFonts w:eastAsia="SimSun"/>
                <w:spacing w:val="1"/>
                <w:kern w:val="3"/>
                <w:lang w:bidi="hi-IN"/>
              </w:rPr>
              <w:t>6kV (L-N)</w:t>
            </w:r>
          </w:p>
        </w:tc>
      </w:tr>
      <w:tr w:rsidR="00186C79" w:rsidRPr="00BF6501" w14:paraId="0BE3B089" w14:textId="77777777" w:rsidTr="0053756B">
        <w:trPr>
          <w:cantSplit/>
          <w:trHeight w:val="57"/>
        </w:trPr>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0E8051" w14:textId="77777777" w:rsidR="00186C79" w:rsidRPr="00BF6501" w:rsidRDefault="00186C79" w:rsidP="0053756B">
            <w:pPr>
              <w:widowControl w:val="0"/>
              <w:numPr>
                <w:ilvl w:val="1"/>
                <w:numId w:val="45"/>
              </w:numPr>
              <w:suppressAutoHyphens/>
              <w:autoSpaceDN w:val="0"/>
              <w:spacing w:after="0"/>
              <w:ind w:left="32" w:right="-123" w:hanging="32"/>
              <w:jc w:val="left"/>
              <w:textAlignment w:val="baseline"/>
              <w:rPr>
                <w:rFonts w:eastAsia="SimSun" w:cs="Mangal"/>
                <w:kern w:val="3"/>
                <w:lang w:eastAsia="zh-CN" w:bidi="hi-IN"/>
              </w:rPr>
            </w:pPr>
          </w:p>
        </w:tc>
        <w:tc>
          <w:tcPr>
            <w:tcW w:w="425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6A5DA56D" w14:textId="77777777" w:rsidR="00186C79" w:rsidRPr="00BF6501" w:rsidRDefault="00186C79" w:rsidP="0053756B">
            <w:pPr>
              <w:widowControl w:val="0"/>
              <w:suppressAutoHyphens/>
              <w:autoSpaceDN w:val="0"/>
              <w:ind w:left="32" w:right="142" w:hanging="32"/>
              <w:jc w:val="left"/>
              <w:textAlignment w:val="baseline"/>
              <w:rPr>
                <w:rFonts w:eastAsia="SimSun" w:cs="Mangal"/>
                <w:kern w:val="3"/>
                <w:lang w:eastAsia="zh-CN" w:bidi="hi-IN"/>
              </w:rPr>
            </w:pPr>
            <w:r w:rsidRPr="00BF6501">
              <w:rPr>
                <w:rFonts w:eastAsia="SimSun"/>
                <w:spacing w:val="-1"/>
                <w:kern w:val="3"/>
                <w:lang w:bidi="hi-IN"/>
              </w:rPr>
              <w:t xml:space="preserve">Gaismekļu </w:t>
            </w:r>
            <w:proofErr w:type="spellStart"/>
            <w:r w:rsidRPr="00BF6501">
              <w:rPr>
                <w:rFonts w:eastAsia="SimSun"/>
                <w:spacing w:val="-1"/>
                <w:kern w:val="3"/>
                <w:lang w:bidi="hi-IN"/>
              </w:rPr>
              <w:t>ražotājrūpnīca</w:t>
            </w:r>
            <w:proofErr w:type="spellEnd"/>
            <w:r w:rsidRPr="00BF6501">
              <w:rPr>
                <w:rFonts w:eastAsia="SimSun"/>
                <w:spacing w:val="-1"/>
                <w:kern w:val="3"/>
                <w:lang w:bidi="hi-IN"/>
              </w:rPr>
              <w:t xml:space="preserve"> ir sertificēta atbilstoši standartiem, ne mazāk kā </w:t>
            </w:r>
            <w:r w:rsidRPr="00BF6501">
              <w:rPr>
                <w:rFonts w:eastAsia="SimSun"/>
                <w:kern w:val="3"/>
                <w:lang w:bidi="hi-IN"/>
              </w:rPr>
              <w:t>kvalitātes vadības sistēma ISO9001 vai ekvivalents:</w:t>
            </w:r>
          </w:p>
        </w:tc>
        <w:tc>
          <w:tcPr>
            <w:tcW w:w="326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25A02622" w14:textId="77777777" w:rsidR="00186C79" w:rsidRPr="00BF6501" w:rsidRDefault="00186C79" w:rsidP="0053756B">
            <w:pPr>
              <w:widowControl w:val="0"/>
              <w:suppressAutoHyphens/>
              <w:autoSpaceDN w:val="0"/>
              <w:ind w:left="32" w:hanging="32"/>
              <w:jc w:val="left"/>
              <w:textAlignment w:val="baseline"/>
              <w:rPr>
                <w:rFonts w:eastAsia="SimSun" w:cs="Mangal"/>
                <w:kern w:val="3"/>
                <w:lang w:eastAsia="zh-CN" w:bidi="hi-IN"/>
              </w:rPr>
            </w:pPr>
            <w:r w:rsidRPr="00BF6501">
              <w:rPr>
                <w:rFonts w:eastAsia="SimSun"/>
                <w:kern w:val="3"/>
                <w:lang w:bidi="hi-IN"/>
              </w:rPr>
              <w:t>Jā</w:t>
            </w:r>
          </w:p>
        </w:tc>
      </w:tr>
      <w:tr w:rsidR="00186C79" w:rsidRPr="00BF6501" w14:paraId="44E81995" w14:textId="77777777" w:rsidTr="0053756B">
        <w:trPr>
          <w:cantSplit/>
          <w:trHeight w:val="57"/>
        </w:trPr>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8F82481" w14:textId="77777777" w:rsidR="00186C79" w:rsidRPr="00BF6501" w:rsidRDefault="00186C79" w:rsidP="0053756B">
            <w:pPr>
              <w:widowControl w:val="0"/>
              <w:numPr>
                <w:ilvl w:val="1"/>
                <w:numId w:val="45"/>
              </w:numPr>
              <w:suppressAutoHyphens/>
              <w:autoSpaceDN w:val="0"/>
              <w:spacing w:after="0"/>
              <w:ind w:left="32" w:right="-123" w:hanging="32"/>
              <w:jc w:val="left"/>
              <w:textAlignment w:val="baseline"/>
              <w:rPr>
                <w:rFonts w:eastAsia="SimSun"/>
                <w:spacing w:val="-1"/>
                <w:kern w:val="3"/>
                <w:lang w:eastAsia="zh-CN" w:bidi="hi-IN"/>
              </w:rPr>
            </w:pPr>
          </w:p>
        </w:tc>
        <w:tc>
          <w:tcPr>
            <w:tcW w:w="425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229D2D33" w14:textId="77777777" w:rsidR="00186C79" w:rsidRPr="00BF6501" w:rsidRDefault="00186C79" w:rsidP="0053756B">
            <w:pPr>
              <w:widowControl w:val="0"/>
              <w:suppressAutoHyphens/>
              <w:autoSpaceDN w:val="0"/>
              <w:ind w:left="32" w:right="142" w:hanging="32"/>
              <w:jc w:val="left"/>
              <w:textAlignment w:val="baseline"/>
              <w:rPr>
                <w:rFonts w:eastAsia="SimSun"/>
                <w:spacing w:val="-1"/>
                <w:kern w:val="3"/>
                <w:lang w:bidi="hi-IN"/>
              </w:rPr>
            </w:pPr>
            <w:r w:rsidRPr="00BF6501">
              <w:rPr>
                <w:rFonts w:eastAsia="SimSun"/>
                <w:spacing w:val="-1"/>
                <w:kern w:val="3"/>
                <w:lang w:bidi="hi-IN"/>
              </w:rPr>
              <w:t>Izmēri, ne lielāki kā:</w:t>
            </w:r>
          </w:p>
        </w:tc>
        <w:tc>
          <w:tcPr>
            <w:tcW w:w="326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02DBCA2F" w14:textId="77777777" w:rsidR="00186C79" w:rsidRPr="00BF6501" w:rsidRDefault="00186C79" w:rsidP="0053756B">
            <w:pPr>
              <w:widowControl w:val="0"/>
              <w:suppressAutoHyphens/>
              <w:autoSpaceDN w:val="0"/>
              <w:ind w:left="32" w:hanging="32"/>
              <w:jc w:val="left"/>
              <w:textAlignment w:val="baseline"/>
              <w:rPr>
                <w:rFonts w:eastAsia="SimSun"/>
                <w:kern w:val="3"/>
                <w:lang w:bidi="hi-IN"/>
              </w:rPr>
            </w:pPr>
            <w:r w:rsidRPr="00BF6501">
              <w:rPr>
                <w:rFonts w:eastAsia="SimSun"/>
                <w:kern w:val="3"/>
                <w:lang w:bidi="hi-IN"/>
              </w:rPr>
              <w:t>540x</w:t>
            </w:r>
            <w:r>
              <w:rPr>
                <w:rFonts w:eastAsia="SimSun"/>
                <w:kern w:val="3"/>
                <w:lang w:bidi="hi-IN"/>
              </w:rPr>
              <w:t>495</w:t>
            </w:r>
            <w:r w:rsidRPr="00BF6501">
              <w:rPr>
                <w:rFonts w:eastAsia="SimSun"/>
                <w:kern w:val="3"/>
                <w:lang w:bidi="hi-IN"/>
              </w:rPr>
              <w:t>x</w:t>
            </w:r>
            <w:r>
              <w:rPr>
                <w:rFonts w:eastAsia="SimSun"/>
                <w:kern w:val="3"/>
                <w:lang w:bidi="hi-IN"/>
              </w:rPr>
              <w:t>495</w:t>
            </w:r>
            <w:r w:rsidRPr="00BF6501">
              <w:rPr>
                <w:rFonts w:eastAsia="SimSun"/>
                <w:kern w:val="3"/>
                <w:lang w:bidi="hi-IN"/>
              </w:rPr>
              <w:t xml:space="preserve"> (mm)</w:t>
            </w:r>
          </w:p>
        </w:tc>
      </w:tr>
      <w:tr w:rsidR="00186C79" w:rsidRPr="00BF6501" w14:paraId="2D125BEE" w14:textId="77777777" w:rsidTr="0053756B">
        <w:trPr>
          <w:cantSplit/>
          <w:trHeight w:val="57"/>
        </w:trPr>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72A3EED" w14:textId="77777777" w:rsidR="00186C79" w:rsidRPr="00BF6501" w:rsidRDefault="00186C79" w:rsidP="0053756B">
            <w:pPr>
              <w:widowControl w:val="0"/>
              <w:numPr>
                <w:ilvl w:val="1"/>
                <w:numId w:val="45"/>
              </w:numPr>
              <w:suppressAutoHyphens/>
              <w:autoSpaceDN w:val="0"/>
              <w:spacing w:after="0"/>
              <w:ind w:left="32" w:right="-123" w:hanging="32"/>
              <w:jc w:val="left"/>
              <w:textAlignment w:val="baseline"/>
              <w:rPr>
                <w:rFonts w:eastAsia="SimSun"/>
                <w:spacing w:val="-1"/>
                <w:kern w:val="3"/>
                <w:lang w:eastAsia="zh-CN" w:bidi="hi-IN"/>
              </w:rPr>
            </w:pPr>
          </w:p>
        </w:tc>
        <w:tc>
          <w:tcPr>
            <w:tcW w:w="425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4ABCD3C0" w14:textId="77777777" w:rsidR="00186C79" w:rsidRPr="00BF6501" w:rsidRDefault="00186C79" w:rsidP="0053756B">
            <w:pPr>
              <w:widowControl w:val="0"/>
              <w:suppressAutoHyphens/>
              <w:autoSpaceDN w:val="0"/>
              <w:ind w:left="32" w:right="142" w:hanging="32"/>
              <w:jc w:val="left"/>
              <w:textAlignment w:val="baseline"/>
              <w:rPr>
                <w:rFonts w:eastAsia="SimSun"/>
                <w:spacing w:val="-1"/>
                <w:kern w:val="3"/>
                <w:lang w:bidi="hi-IN"/>
              </w:rPr>
            </w:pPr>
            <w:r w:rsidRPr="00BF6501">
              <w:rPr>
                <w:rFonts w:eastAsia="SimSun"/>
                <w:spacing w:val="-1"/>
                <w:kern w:val="3"/>
                <w:lang w:bidi="hi-IN"/>
              </w:rPr>
              <w:t>Gaismekļa korpusa krāsa:</w:t>
            </w:r>
          </w:p>
        </w:tc>
        <w:tc>
          <w:tcPr>
            <w:tcW w:w="326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49145BCB" w14:textId="77777777" w:rsidR="00186C79" w:rsidRPr="00BF6501" w:rsidRDefault="00186C79" w:rsidP="0053756B">
            <w:pPr>
              <w:widowControl w:val="0"/>
              <w:suppressAutoHyphens/>
              <w:autoSpaceDN w:val="0"/>
              <w:ind w:left="32" w:hanging="32"/>
              <w:jc w:val="left"/>
              <w:textAlignment w:val="baseline"/>
              <w:rPr>
                <w:rFonts w:eastAsia="SimSun"/>
                <w:kern w:val="3"/>
                <w:lang w:bidi="hi-IN"/>
              </w:rPr>
            </w:pPr>
            <w:r w:rsidRPr="00BF6501">
              <w:rPr>
                <w:rFonts w:eastAsia="SimSun"/>
                <w:kern w:val="3"/>
                <w:lang w:bidi="hi-IN"/>
              </w:rPr>
              <w:t>Gaiši pelēka/ melna / metāliska</w:t>
            </w:r>
          </w:p>
        </w:tc>
      </w:tr>
      <w:tr w:rsidR="00186C79" w:rsidRPr="00BF6501" w14:paraId="43A62953" w14:textId="77777777" w:rsidTr="0053756B">
        <w:trPr>
          <w:cantSplit/>
          <w:trHeight w:val="57"/>
        </w:trPr>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45D837E" w14:textId="77777777" w:rsidR="00186C79" w:rsidRPr="00BF6501" w:rsidRDefault="00186C79" w:rsidP="0053756B">
            <w:pPr>
              <w:widowControl w:val="0"/>
              <w:numPr>
                <w:ilvl w:val="1"/>
                <w:numId w:val="45"/>
              </w:numPr>
              <w:suppressAutoHyphens/>
              <w:autoSpaceDN w:val="0"/>
              <w:spacing w:after="0"/>
              <w:ind w:left="32" w:right="-123" w:hanging="32"/>
              <w:jc w:val="left"/>
              <w:textAlignment w:val="baseline"/>
              <w:rPr>
                <w:rFonts w:eastAsia="SimSun"/>
                <w:spacing w:val="-1"/>
                <w:kern w:val="3"/>
                <w:lang w:eastAsia="zh-CN" w:bidi="hi-IN"/>
              </w:rPr>
            </w:pPr>
          </w:p>
        </w:tc>
        <w:tc>
          <w:tcPr>
            <w:tcW w:w="425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028A3DF0" w14:textId="77777777" w:rsidR="00186C79" w:rsidRPr="00BF6501" w:rsidRDefault="00186C79" w:rsidP="0053756B">
            <w:pPr>
              <w:widowControl w:val="0"/>
              <w:suppressAutoHyphens/>
              <w:autoSpaceDN w:val="0"/>
              <w:ind w:left="32" w:right="142" w:hanging="32"/>
              <w:jc w:val="left"/>
              <w:textAlignment w:val="baseline"/>
              <w:rPr>
                <w:rFonts w:eastAsia="SimSun"/>
                <w:spacing w:val="-1"/>
                <w:kern w:val="3"/>
                <w:lang w:bidi="hi-IN"/>
              </w:rPr>
            </w:pPr>
            <w:r w:rsidRPr="00BF6501">
              <w:rPr>
                <w:rFonts w:eastAsia="SimSun"/>
                <w:spacing w:val="-1"/>
                <w:kern w:val="3"/>
                <w:lang w:bidi="hi-IN"/>
              </w:rPr>
              <w:t>Oficiālā rūpnīcas ražotāja garantija ne sliktāk kā:</w:t>
            </w:r>
          </w:p>
        </w:tc>
        <w:tc>
          <w:tcPr>
            <w:tcW w:w="3261"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14:paraId="0C76C668" w14:textId="77777777" w:rsidR="00186C79" w:rsidRPr="00BF6501" w:rsidRDefault="00186C79" w:rsidP="0053756B">
            <w:pPr>
              <w:widowControl w:val="0"/>
              <w:numPr>
                <w:ilvl w:val="0"/>
                <w:numId w:val="46"/>
              </w:numPr>
              <w:suppressAutoHyphens/>
              <w:autoSpaceDN w:val="0"/>
              <w:spacing w:after="0"/>
              <w:ind w:left="32" w:hanging="32"/>
              <w:jc w:val="left"/>
              <w:textAlignment w:val="baseline"/>
              <w:rPr>
                <w:rFonts w:eastAsia="SimSun"/>
                <w:kern w:val="3"/>
                <w:lang w:bidi="hi-IN"/>
              </w:rPr>
            </w:pPr>
            <w:r w:rsidRPr="00BF6501">
              <w:rPr>
                <w:rFonts w:eastAsia="SimSun"/>
                <w:kern w:val="3"/>
                <w:lang w:bidi="hi-IN"/>
              </w:rPr>
              <w:t>gadi</w:t>
            </w:r>
          </w:p>
        </w:tc>
      </w:tr>
      <w:bookmarkEnd w:id="512"/>
    </w:tbl>
    <w:p w14:paraId="588C1FB2" w14:textId="77777777" w:rsidR="00186C79" w:rsidRDefault="00186C79" w:rsidP="00186C79">
      <w:pPr>
        <w:suppressAutoHyphens/>
        <w:autoSpaceDE w:val="0"/>
        <w:spacing w:after="147"/>
        <w:ind w:left="360"/>
        <w:rPr>
          <w:b/>
          <w:color w:val="000000"/>
          <w:lang w:eastAsia="ar-SA"/>
        </w:rPr>
      </w:pPr>
    </w:p>
    <w:p w14:paraId="12A8D652" w14:textId="77777777" w:rsidR="00186C79" w:rsidRPr="00D940E3" w:rsidRDefault="00186C79" w:rsidP="0053756B">
      <w:pPr>
        <w:numPr>
          <w:ilvl w:val="0"/>
          <w:numId w:val="48"/>
        </w:numPr>
        <w:suppressAutoHyphens/>
        <w:autoSpaceDE w:val="0"/>
        <w:spacing w:after="147"/>
        <w:rPr>
          <w:b/>
          <w:color w:val="000000"/>
          <w:lang w:eastAsia="ar-SA"/>
        </w:rPr>
      </w:pPr>
      <w:r w:rsidRPr="00D940E3">
        <w:rPr>
          <w:b/>
          <w:color w:val="000000"/>
          <w:lang w:eastAsia="ar-SA"/>
        </w:rPr>
        <w:t>Apgaismojuma aprēķini.</w:t>
      </w:r>
    </w:p>
    <w:p w14:paraId="7232B56B" w14:textId="44D9D166" w:rsidR="00186C79" w:rsidRPr="00D940E3" w:rsidRDefault="00186C79" w:rsidP="00186C79">
      <w:pPr>
        <w:tabs>
          <w:tab w:val="num" w:pos="1701"/>
        </w:tabs>
        <w:suppressAutoHyphens/>
        <w:autoSpaceDE w:val="0"/>
        <w:spacing w:after="147"/>
        <w:ind w:firstLine="0"/>
        <w:rPr>
          <w:color w:val="000000"/>
          <w:lang w:eastAsia="ar-SA"/>
        </w:rPr>
      </w:pPr>
      <w:r w:rsidRPr="00D940E3">
        <w:rPr>
          <w:color w:val="000000"/>
          <w:lang w:eastAsia="ar-SA"/>
        </w:rPr>
        <w:t>Ja pretendents savā piedāvājumā iekļauj gaismekļu analogus, tad pretendentam nepieciešams papildus iesniegt apgaismojuma aprēķinu</w:t>
      </w:r>
      <w:r>
        <w:rPr>
          <w:color w:val="000000"/>
          <w:lang w:eastAsia="ar-SA"/>
        </w:rPr>
        <w:t xml:space="preserve"> pēc pievienotās sagataves (.</w:t>
      </w:r>
      <w:proofErr w:type="spellStart"/>
      <w:r>
        <w:rPr>
          <w:color w:val="000000"/>
          <w:lang w:eastAsia="ar-SA"/>
        </w:rPr>
        <w:t>evo</w:t>
      </w:r>
      <w:proofErr w:type="spellEnd"/>
      <w:r>
        <w:rPr>
          <w:color w:val="000000"/>
          <w:lang w:eastAsia="ar-SA"/>
        </w:rPr>
        <w:t xml:space="preserve"> fails)</w:t>
      </w:r>
      <w:r w:rsidRPr="00D940E3">
        <w:rPr>
          <w:color w:val="000000"/>
          <w:lang w:eastAsia="ar-SA"/>
        </w:rPr>
        <w:t>, kurā tiek izmantots analogs. Apgaismojuma aprēķinu veic ar tādiem pašiem apgaismojuma plānošanas aprēķina parametriem, kādi izma</w:t>
      </w:r>
      <w:r w:rsidR="004361A8">
        <w:rPr>
          <w:color w:val="000000"/>
          <w:lang w:eastAsia="ar-SA"/>
        </w:rPr>
        <w:t>n</w:t>
      </w:r>
      <w:r w:rsidRPr="00D940E3">
        <w:rPr>
          <w:color w:val="000000"/>
          <w:lang w:eastAsia="ar-SA"/>
        </w:rPr>
        <w:t>toti projekta apgaismojuma plānošanas aprēķinā (balstu attālums, balstu augstums). Analogo gaismekļu kopējā uzstādāmā jauda nedrīkst pārsniegt projektā plānoto gaismekļu jaudu. Analogam ir jāizpilda minimāl</w:t>
      </w:r>
      <w:r>
        <w:rPr>
          <w:color w:val="000000"/>
          <w:lang w:eastAsia="ar-SA"/>
        </w:rPr>
        <w:t xml:space="preserve">ie sasniedzamie rādītāji  vai rezultātam jābūt labākam, nepārsniedzot kopējo uzstādāmo jaudu. </w:t>
      </w:r>
      <w:r w:rsidRPr="00D940E3">
        <w:rPr>
          <w:color w:val="000000"/>
          <w:lang w:eastAsia="ar-SA"/>
        </w:rPr>
        <w:t>Apgaismojuma aprēķinus papildus iesniegt .</w:t>
      </w:r>
      <w:proofErr w:type="spellStart"/>
      <w:r w:rsidRPr="00D940E3">
        <w:rPr>
          <w:color w:val="000000"/>
          <w:lang w:eastAsia="ar-SA"/>
        </w:rPr>
        <w:t>pdf</w:t>
      </w:r>
      <w:proofErr w:type="spellEnd"/>
      <w:r w:rsidRPr="00D940E3">
        <w:rPr>
          <w:color w:val="000000"/>
          <w:lang w:eastAsia="ar-SA"/>
        </w:rPr>
        <w:t xml:space="preserve"> un </w:t>
      </w:r>
      <w:r>
        <w:rPr>
          <w:color w:val="000000"/>
          <w:lang w:eastAsia="ar-SA"/>
        </w:rPr>
        <w:t>.</w:t>
      </w:r>
      <w:proofErr w:type="spellStart"/>
      <w:r>
        <w:rPr>
          <w:color w:val="000000"/>
          <w:lang w:eastAsia="ar-SA"/>
        </w:rPr>
        <w:t>evo</w:t>
      </w:r>
      <w:proofErr w:type="spellEnd"/>
      <w:r>
        <w:rPr>
          <w:color w:val="000000"/>
          <w:lang w:eastAsia="ar-SA"/>
        </w:rPr>
        <w:t xml:space="preserve"> failu</w:t>
      </w:r>
      <w:r w:rsidRPr="00D940E3">
        <w:rPr>
          <w:color w:val="000000"/>
          <w:lang w:eastAsia="ar-SA"/>
        </w:rPr>
        <w:t xml:space="preserve"> formāt</w:t>
      </w:r>
      <w:r>
        <w:rPr>
          <w:color w:val="000000"/>
          <w:lang w:eastAsia="ar-SA"/>
        </w:rPr>
        <w:t>os.</w:t>
      </w:r>
    </w:p>
    <w:p w14:paraId="1E66BB77" w14:textId="77777777" w:rsidR="00186C79" w:rsidRPr="00D940E3" w:rsidRDefault="00186C79" w:rsidP="00186C79">
      <w:pPr>
        <w:widowControl w:val="0"/>
        <w:suppressAutoHyphens/>
        <w:autoSpaceDN w:val="0"/>
        <w:textAlignment w:val="baseline"/>
        <w:rPr>
          <w:rFonts w:eastAsia="SimSun" w:cs="Mangal"/>
          <w:color w:val="FF0000"/>
          <w:kern w:val="3"/>
          <w:lang w:eastAsia="zh-CN" w:bidi="hi-IN"/>
        </w:rPr>
      </w:pPr>
    </w:p>
    <w:p w14:paraId="663285CA" w14:textId="77777777" w:rsidR="00186C79" w:rsidRPr="00D940E3" w:rsidRDefault="00186C79" w:rsidP="0053756B">
      <w:pPr>
        <w:widowControl w:val="0"/>
        <w:numPr>
          <w:ilvl w:val="0"/>
          <w:numId w:val="48"/>
        </w:numPr>
        <w:suppressAutoHyphens/>
        <w:autoSpaceDN w:val="0"/>
        <w:spacing w:after="0"/>
        <w:jc w:val="left"/>
        <w:textAlignment w:val="baseline"/>
        <w:rPr>
          <w:rFonts w:eastAsia="SimSun" w:cs="Mangal"/>
          <w:b/>
          <w:kern w:val="3"/>
          <w:lang w:eastAsia="zh-CN" w:bidi="hi-IN"/>
        </w:rPr>
      </w:pPr>
      <w:r>
        <w:rPr>
          <w:rFonts w:eastAsia="SimSun" w:cs="Mangal"/>
          <w:b/>
          <w:kern w:val="3"/>
          <w:lang w:eastAsia="zh-CN" w:bidi="hi-IN"/>
        </w:rPr>
        <w:t>Gaismas plūsmas dimēšanas profils.</w:t>
      </w:r>
    </w:p>
    <w:tbl>
      <w:tblPr>
        <w:tblW w:w="8364" w:type="dxa"/>
        <w:tblInd w:w="113" w:type="dxa"/>
        <w:tblCellMar>
          <w:left w:w="0" w:type="dxa"/>
          <w:right w:w="0" w:type="dxa"/>
        </w:tblCellMar>
        <w:tblLook w:val="04A0" w:firstRow="1" w:lastRow="0" w:firstColumn="1" w:lastColumn="0" w:noHBand="0" w:noVBand="1"/>
      </w:tblPr>
      <w:tblGrid>
        <w:gridCol w:w="2354"/>
        <w:gridCol w:w="967"/>
        <w:gridCol w:w="825"/>
        <w:gridCol w:w="825"/>
        <w:gridCol w:w="825"/>
        <w:gridCol w:w="825"/>
        <w:gridCol w:w="1743"/>
      </w:tblGrid>
      <w:tr w:rsidR="00186C79" w:rsidRPr="00D940E3" w14:paraId="2A95EE6F" w14:textId="77777777" w:rsidTr="00F74FB7">
        <w:tc>
          <w:tcPr>
            <w:tcW w:w="8364" w:type="dxa"/>
            <w:gridSpan w:val="7"/>
            <w:tcMar>
              <w:top w:w="28" w:type="dxa"/>
              <w:left w:w="113" w:type="dxa"/>
              <w:bottom w:w="28" w:type="dxa"/>
              <w:right w:w="113" w:type="dxa"/>
            </w:tcMar>
          </w:tcPr>
          <w:p w14:paraId="3B43941D" w14:textId="77777777" w:rsidR="00186C79" w:rsidRPr="00D940E3" w:rsidRDefault="00186C79" w:rsidP="0053756B">
            <w:pPr>
              <w:spacing w:after="0"/>
              <w:ind w:firstLine="0"/>
              <w:rPr>
                <w:rFonts w:eastAsia="SimSun"/>
                <w:sz w:val="20"/>
                <w:szCs w:val="20"/>
              </w:rPr>
            </w:pPr>
            <w:r w:rsidRPr="00D940E3">
              <w:rPr>
                <w:rFonts w:eastAsia="SimSun" w:cs="Mangal"/>
                <w:kern w:val="3"/>
                <w:lang w:eastAsia="zh-CN" w:bidi="hi-IN"/>
              </w:rPr>
              <w:t>Gaismekļa barošanas blokam, bez sistēmas kontroliera vadības jābūt ieprogrammētam šādam dimēšanas profilam:</w:t>
            </w:r>
          </w:p>
        </w:tc>
      </w:tr>
      <w:tr w:rsidR="00186C79" w:rsidRPr="00D940E3" w14:paraId="6F24903A" w14:textId="77777777" w:rsidTr="00F74FB7">
        <w:trPr>
          <w:trHeight w:val="330"/>
        </w:trPr>
        <w:tc>
          <w:tcPr>
            <w:tcW w:w="2354" w:type="dxa"/>
            <w:tcBorders>
              <w:top w:val="single" w:sz="8" w:space="0" w:color="auto"/>
              <w:left w:val="single" w:sz="8" w:space="0" w:color="auto"/>
              <w:bottom w:val="single" w:sz="8" w:space="0" w:color="auto"/>
              <w:right w:val="single" w:sz="8" w:space="0" w:color="auto"/>
            </w:tcBorders>
            <w:tcMar>
              <w:top w:w="28" w:type="dxa"/>
              <w:left w:w="113" w:type="dxa"/>
              <w:bottom w:w="28" w:type="dxa"/>
              <w:right w:w="113" w:type="dxa"/>
            </w:tcMar>
            <w:hideMark/>
          </w:tcPr>
          <w:p w14:paraId="54E8E041" w14:textId="77777777" w:rsidR="00186C79" w:rsidRPr="00D940E3" w:rsidRDefault="00186C79" w:rsidP="00186C79">
            <w:pPr>
              <w:ind w:firstLine="0"/>
              <w:rPr>
                <w:rFonts w:eastAsia="SimSun"/>
                <w:lang w:val="en-US"/>
              </w:rPr>
            </w:pPr>
            <w:r w:rsidRPr="00D940E3">
              <w:rPr>
                <w:rFonts w:eastAsia="SimSun"/>
                <w:lang w:val="en-US"/>
              </w:rPr>
              <w:lastRenderedPageBreak/>
              <w:t>Solis</w:t>
            </w:r>
          </w:p>
        </w:tc>
        <w:tc>
          <w:tcPr>
            <w:tcW w:w="967" w:type="dxa"/>
            <w:tcBorders>
              <w:top w:val="single" w:sz="8" w:space="0" w:color="auto"/>
              <w:left w:val="nil"/>
              <w:bottom w:val="single" w:sz="8" w:space="0" w:color="auto"/>
              <w:right w:val="single" w:sz="8" w:space="0" w:color="auto"/>
            </w:tcBorders>
            <w:tcMar>
              <w:top w:w="28" w:type="dxa"/>
              <w:left w:w="113" w:type="dxa"/>
              <w:bottom w:w="28" w:type="dxa"/>
              <w:right w:w="113" w:type="dxa"/>
            </w:tcMar>
            <w:hideMark/>
          </w:tcPr>
          <w:p w14:paraId="04F005D8" w14:textId="77777777" w:rsidR="00186C79" w:rsidRPr="00D940E3" w:rsidRDefault="00186C79" w:rsidP="00186C79">
            <w:pPr>
              <w:ind w:firstLine="0"/>
              <w:rPr>
                <w:rFonts w:eastAsia="SimSun"/>
                <w:lang w:val="en-US"/>
              </w:rPr>
            </w:pPr>
            <w:r w:rsidRPr="00D940E3">
              <w:rPr>
                <w:rFonts w:eastAsia="SimSun"/>
                <w:lang w:val="en-US"/>
              </w:rPr>
              <w:t>1</w:t>
            </w:r>
          </w:p>
        </w:tc>
        <w:tc>
          <w:tcPr>
            <w:tcW w:w="825" w:type="dxa"/>
            <w:tcBorders>
              <w:top w:val="single" w:sz="8" w:space="0" w:color="auto"/>
              <w:left w:val="nil"/>
              <w:bottom w:val="single" w:sz="8" w:space="0" w:color="auto"/>
              <w:right w:val="single" w:sz="8" w:space="0" w:color="auto"/>
            </w:tcBorders>
            <w:tcMar>
              <w:top w:w="28" w:type="dxa"/>
              <w:left w:w="113" w:type="dxa"/>
              <w:bottom w:w="28" w:type="dxa"/>
              <w:right w:w="113" w:type="dxa"/>
            </w:tcMar>
            <w:hideMark/>
          </w:tcPr>
          <w:p w14:paraId="071CD5FC" w14:textId="77777777" w:rsidR="00186C79" w:rsidRPr="00D940E3" w:rsidRDefault="00186C79" w:rsidP="00186C79">
            <w:pPr>
              <w:ind w:firstLine="0"/>
              <w:rPr>
                <w:rFonts w:eastAsia="SimSun"/>
                <w:lang w:val="en-US"/>
              </w:rPr>
            </w:pPr>
            <w:r w:rsidRPr="00D940E3">
              <w:rPr>
                <w:rFonts w:eastAsia="SimSun"/>
                <w:lang w:val="en-US"/>
              </w:rPr>
              <w:t>2</w:t>
            </w:r>
          </w:p>
        </w:tc>
        <w:tc>
          <w:tcPr>
            <w:tcW w:w="825" w:type="dxa"/>
            <w:tcBorders>
              <w:top w:val="single" w:sz="8" w:space="0" w:color="auto"/>
              <w:left w:val="nil"/>
              <w:bottom w:val="single" w:sz="8" w:space="0" w:color="auto"/>
              <w:right w:val="single" w:sz="8" w:space="0" w:color="auto"/>
            </w:tcBorders>
            <w:tcMar>
              <w:top w:w="28" w:type="dxa"/>
              <w:left w:w="113" w:type="dxa"/>
              <w:bottom w:w="28" w:type="dxa"/>
              <w:right w:w="113" w:type="dxa"/>
            </w:tcMar>
            <w:hideMark/>
          </w:tcPr>
          <w:p w14:paraId="7849E5F5" w14:textId="77777777" w:rsidR="00186C79" w:rsidRPr="00D940E3" w:rsidRDefault="00186C79" w:rsidP="00186C79">
            <w:pPr>
              <w:ind w:firstLine="0"/>
              <w:rPr>
                <w:rFonts w:eastAsia="SimSun"/>
                <w:lang w:val="en-US"/>
              </w:rPr>
            </w:pPr>
            <w:r w:rsidRPr="00D940E3">
              <w:rPr>
                <w:rFonts w:eastAsia="SimSun"/>
                <w:lang w:val="en-US"/>
              </w:rPr>
              <w:t>3</w:t>
            </w:r>
          </w:p>
        </w:tc>
        <w:tc>
          <w:tcPr>
            <w:tcW w:w="825" w:type="dxa"/>
            <w:tcBorders>
              <w:top w:val="single" w:sz="8" w:space="0" w:color="auto"/>
              <w:left w:val="nil"/>
              <w:bottom w:val="single" w:sz="8" w:space="0" w:color="auto"/>
              <w:right w:val="single" w:sz="8" w:space="0" w:color="auto"/>
            </w:tcBorders>
            <w:tcMar>
              <w:top w:w="28" w:type="dxa"/>
              <w:left w:w="113" w:type="dxa"/>
              <w:bottom w:w="28" w:type="dxa"/>
              <w:right w:w="113" w:type="dxa"/>
            </w:tcMar>
            <w:hideMark/>
          </w:tcPr>
          <w:p w14:paraId="4607D7CC" w14:textId="77777777" w:rsidR="00186C79" w:rsidRPr="00D940E3" w:rsidRDefault="00186C79" w:rsidP="00186C79">
            <w:pPr>
              <w:ind w:firstLine="0"/>
              <w:rPr>
                <w:rFonts w:eastAsia="SimSun"/>
                <w:lang w:val="en-US"/>
              </w:rPr>
            </w:pPr>
            <w:r w:rsidRPr="00D940E3">
              <w:rPr>
                <w:rFonts w:eastAsia="SimSun"/>
                <w:lang w:val="en-US"/>
              </w:rPr>
              <w:t>4</w:t>
            </w:r>
          </w:p>
        </w:tc>
        <w:tc>
          <w:tcPr>
            <w:tcW w:w="825" w:type="dxa"/>
            <w:tcBorders>
              <w:top w:val="single" w:sz="8" w:space="0" w:color="auto"/>
              <w:left w:val="nil"/>
              <w:bottom w:val="single" w:sz="8" w:space="0" w:color="auto"/>
              <w:right w:val="single" w:sz="8" w:space="0" w:color="auto"/>
            </w:tcBorders>
            <w:tcMar>
              <w:top w:w="28" w:type="dxa"/>
              <w:left w:w="113" w:type="dxa"/>
              <w:bottom w:w="28" w:type="dxa"/>
              <w:right w:w="113" w:type="dxa"/>
            </w:tcMar>
            <w:hideMark/>
          </w:tcPr>
          <w:p w14:paraId="35EE8740" w14:textId="77777777" w:rsidR="00186C79" w:rsidRPr="00D940E3" w:rsidRDefault="00186C79" w:rsidP="00186C79">
            <w:pPr>
              <w:ind w:firstLine="0"/>
              <w:rPr>
                <w:rFonts w:eastAsia="SimSun"/>
                <w:lang w:val="en-US"/>
              </w:rPr>
            </w:pPr>
            <w:r w:rsidRPr="00D940E3">
              <w:rPr>
                <w:rFonts w:eastAsia="SimSun"/>
                <w:lang w:val="en-US"/>
              </w:rPr>
              <w:t>5</w:t>
            </w:r>
          </w:p>
        </w:tc>
        <w:tc>
          <w:tcPr>
            <w:tcW w:w="1743" w:type="dxa"/>
            <w:tcBorders>
              <w:top w:val="single" w:sz="8" w:space="0" w:color="auto"/>
              <w:left w:val="nil"/>
              <w:bottom w:val="single" w:sz="8" w:space="0" w:color="auto"/>
              <w:right w:val="single" w:sz="8" w:space="0" w:color="auto"/>
            </w:tcBorders>
            <w:tcMar>
              <w:top w:w="28" w:type="dxa"/>
              <w:left w:w="113" w:type="dxa"/>
              <w:bottom w:w="28" w:type="dxa"/>
              <w:right w:w="113" w:type="dxa"/>
            </w:tcMar>
            <w:hideMark/>
          </w:tcPr>
          <w:p w14:paraId="1AC7696F" w14:textId="77777777" w:rsidR="00186C79" w:rsidRPr="00D940E3" w:rsidRDefault="00186C79" w:rsidP="00186C79">
            <w:pPr>
              <w:ind w:firstLine="0"/>
              <w:rPr>
                <w:rFonts w:eastAsia="SimSun"/>
                <w:lang w:val="en-US"/>
              </w:rPr>
            </w:pPr>
            <w:r w:rsidRPr="00D940E3">
              <w:rPr>
                <w:rFonts w:eastAsia="SimSun"/>
                <w:lang w:val="en-US"/>
              </w:rPr>
              <w:t>6</w:t>
            </w:r>
          </w:p>
        </w:tc>
      </w:tr>
      <w:tr w:rsidR="00186C79" w:rsidRPr="00D940E3" w14:paraId="57A99166" w14:textId="77777777" w:rsidTr="00F74FB7">
        <w:trPr>
          <w:trHeight w:val="330"/>
        </w:trPr>
        <w:tc>
          <w:tcPr>
            <w:tcW w:w="2354" w:type="dxa"/>
            <w:tcBorders>
              <w:top w:val="nil"/>
              <w:left w:val="single" w:sz="8" w:space="0" w:color="auto"/>
              <w:bottom w:val="single" w:sz="8" w:space="0" w:color="auto"/>
              <w:right w:val="single" w:sz="8" w:space="0" w:color="auto"/>
            </w:tcBorders>
            <w:tcMar>
              <w:top w:w="28" w:type="dxa"/>
              <w:left w:w="113" w:type="dxa"/>
              <w:bottom w:w="28" w:type="dxa"/>
              <w:right w:w="113" w:type="dxa"/>
            </w:tcMar>
            <w:hideMark/>
          </w:tcPr>
          <w:p w14:paraId="68BDF728" w14:textId="77777777" w:rsidR="00186C79" w:rsidRPr="00D940E3" w:rsidRDefault="00186C79" w:rsidP="00186C79">
            <w:pPr>
              <w:ind w:firstLine="0"/>
              <w:rPr>
                <w:rFonts w:eastAsia="SimSun"/>
                <w:lang w:val="en-US"/>
              </w:rPr>
            </w:pPr>
            <w:proofErr w:type="spellStart"/>
            <w:r w:rsidRPr="00D940E3">
              <w:rPr>
                <w:rFonts w:eastAsia="SimSun"/>
                <w:lang w:val="en-US"/>
              </w:rPr>
              <w:t>Gaismas</w:t>
            </w:r>
            <w:proofErr w:type="spellEnd"/>
            <w:r w:rsidRPr="00D940E3">
              <w:rPr>
                <w:rFonts w:eastAsia="SimSun"/>
                <w:lang w:val="en-US"/>
              </w:rPr>
              <w:t xml:space="preserve"> </w:t>
            </w:r>
            <w:proofErr w:type="spellStart"/>
            <w:r w:rsidRPr="00D940E3">
              <w:rPr>
                <w:rFonts w:eastAsia="SimSun"/>
                <w:lang w:val="en-US"/>
              </w:rPr>
              <w:t>līmenis</w:t>
            </w:r>
            <w:proofErr w:type="spellEnd"/>
            <w:r w:rsidRPr="00D940E3">
              <w:rPr>
                <w:rFonts w:eastAsia="SimSun"/>
                <w:lang w:val="en-US"/>
              </w:rPr>
              <w:t xml:space="preserve"> %</w:t>
            </w:r>
          </w:p>
        </w:tc>
        <w:tc>
          <w:tcPr>
            <w:tcW w:w="967" w:type="dxa"/>
            <w:tcBorders>
              <w:top w:val="nil"/>
              <w:left w:val="nil"/>
              <w:bottom w:val="single" w:sz="8" w:space="0" w:color="auto"/>
              <w:right w:val="single" w:sz="8" w:space="0" w:color="auto"/>
            </w:tcBorders>
            <w:tcMar>
              <w:top w:w="28" w:type="dxa"/>
              <w:left w:w="113" w:type="dxa"/>
              <w:bottom w:w="28" w:type="dxa"/>
              <w:right w:w="113" w:type="dxa"/>
            </w:tcMar>
            <w:hideMark/>
          </w:tcPr>
          <w:p w14:paraId="5ABF9D8F" w14:textId="77777777" w:rsidR="00186C79" w:rsidRPr="00D940E3" w:rsidRDefault="00186C79" w:rsidP="00186C79">
            <w:pPr>
              <w:ind w:firstLine="0"/>
              <w:rPr>
                <w:rFonts w:eastAsia="SimSun"/>
                <w:lang w:val="en-US"/>
              </w:rPr>
            </w:pPr>
            <w:r w:rsidRPr="00D940E3">
              <w:rPr>
                <w:rFonts w:eastAsia="SimSun"/>
                <w:lang w:val="en-US"/>
              </w:rPr>
              <w:t>100</w:t>
            </w:r>
          </w:p>
        </w:tc>
        <w:tc>
          <w:tcPr>
            <w:tcW w:w="825" w:type="dxa"/>
            <w:tcBorders>
              <w:top w:val="nil"/>
              <w:left w:val="nil"/>
              <w:bottom w:val="single" w:sz="8" w:space="0" w:color="auto"/>
              <w:right w:val="single" w:sz="8" w:space="0" w:color="auto"/>
            </w:tcBorders>
            <w:tcMar>
              <w:top w:w="28" w:type="dxa"/>
              <w:left w:w="113" w:type="dxa"/>
              <w:bottom w:w="28" w:type="dxa"/>
              <w:right w:w="113" w:type="dxa"/>
            </w:tcMar>
            <w:hideMark/>
          </w:tcPr>
          <w:p w14:paraId="040C6399" w14:textId="77777777" w:rsidR="00186C79" w:rsidRPr="00D940E3" w:rsidRDefault="00186C79" w:rsidP="00186C79">
            <w:pPr>
              <w:ind w:firstLine="0"/>
              <w:rPr>
                <w:rFonts w:eastAsia="SimSun"/>
                <w:lang w:val="en-US"/>
              </w:rPr>
            </w:pPr>
            <w:r w:rsidRPr="00D940E3">
              <w:rPr>
                <w:rFonts w:eastAsia="SimSun"/>
                <w:lang w:val="en-US"/>
              </w:rPr>
              <w:t>70</w:t>
            </w:r>
          </w:p>
        </w:tc>
        <w:tc>
          <w:tcPr>
            <w:tcW w:w="825" w:type="dxa"/>
            <w:tcBorders>
              <w:top w:val="nil"/>
              <w:left w:val="nil"/>
              <w:bottom w:val="single" w:sz="8" w:space="0" w:color="auto"/>
              <w:right w:val="single" w:sz="8" w:space="0" w:color="auto"/>
            </w:tcBorders>
            <w:tcMar>
              <w:top w:w="28" w:type="dxa"/>
              <w:left w:w="113" w:type="dxa"/>
              <w:bottom w:w="28" w:type="dxa"/>
              <w:right w:w="113" w:type="dxa"/>
            </w:tcMar>
            <w:hideMark/>
          </w:tcPr>
          <w:p w14:paraId="6A55A697" w14:textId="77777777" w:rsidR="00186C79" w:rsidRPr="00D940E3" w:rsidRDefault="00186C79" w:rsidP="00186C79">
            <w:pPr>
              <w:ind w:firstLine="0"/>
              <w:rPr>
                <w:rFonts w:eastAsia="SimSun"/>
                <w:lang w:val="en-US"/>
              </w:rPr>
            </w:pPr>
            <w:r w:rsidRPr="00D940E3">
              <w:rPr>
                <w:rFonts w:eastAsia="SimSun"/>
                <w:lang w:val="en-US"/>
              </w:rPr>
              <w:t>40</w:t>
            </w:r>
          </w:p>
        </w:tc>
        <w:tc>
          <w:tcPr>
            <w:tcW w:w="825" w:type="dxa"/>
            <w:tcBorders>
              <w:top w:val="nil"/>
              <w:left w:val="nil"/>
              <w:bottom w:val="single" w:sz="8" w:space="0" w:color="auto"/>
              <w:right w:val="single" w:sz="8" w:space="0" w:color="auto"/>
            </w:tcBorders>
            <w:tcMar>
              <w:top w:w="28" w:type="dxa"/>
              <w:left w:w="113" w:type="dxa"/>
              <w:bottom w:w="28" w:type="dxa"/>
              <w:right w:w="113" w:type="dxa"/>
            </w:tcMar>
            <w:hideMark/>
          </w:tcPr>
          <w:p w14:paraId="72E4F007" w14:textId="77777777" w:rsidR="00186C79" w:rsidRPr="00D940E3" w:rsidRDefault="00186C79" w:rsidP="00186C79">
            <w:pPr>
              <w:ind w:firstLine="0"/>
              <w:rPr>
                <w:rFonts w:eastAsia="SimSun"/>
                <w:lang w:val="en-US"/>
              </w:rPr>
            </w:pPr>
            <w:r w:rsidRPr="00D940E3">
              <w:rPr>
                <w:rFonts w:eastAsia="SimSun"/>
                <w:lang w:val="en-US"/>
              </w:rPr>
              <w:t>70</w:t>
            </w:r>
          </w:p>
        </w:tc>
        <w:tc>
          <w:tcPr>
            <w:tcW w:w="825" w:type="dxa"/>
            <w:tcBorders>
              <w:top w:val="nil"/>
              <w:left w:val="nil"/>
              <w:bottom w:val="single" w:sz="8" w:space="0" w:color="auto"/>
              <w:right w:val="single" w:sz="8" w:space="0" w:color="auto"/>
            </w:tcBorders>
            <w:tcMar>
              <w:top w:w="28" w:type="dxa"/>
              <w:left w:w="113" w:type="dxa"/>
              <w:bottom w:w="28" w:type="dxa"/>
              <w:right w:w="113" w:type="dxa"/>
            </w:tcMar>
            <w:hideMark/>
          </w:tcPr>
          <w:p w14:paraId="53D94270" w14:textId="77777777" w:rsidR="00186C79" w:rsidRPr="00D940E3" w:rsidRDefault="00186C79" w:rsidP="00186C79">
            <w:pPr>
              <w:ind w:firstLine="0"/>
              <w:rPr>
                <w:rFonts w:eastAsia="SimSun"/>
                <w:lang w:val="en-US"/>
              </w:rPr>
            </w:pPr>
            <w:r w:rsidRPr="00D940E3">
              <w:rPr>
                <w:rFonts w:eastAsia="SimSun"/>
                <w:lang w:val="en-US"/>
              </w:rPr>
              <w:t>100</w:t>
            </w:r>
          </w:p>
        </w:tc>
        <w:tc>
          <w:tcPr>
            <w:tcW w:w="1743" w:type="dxa"/>
            <w:tcBorders>
              <w:top w:val="nil"/>
              <w:left w:val="nil"/>
              <w:bottom w:val="single" w:sz="8" w:space="0" w:color="auto"/>
              <w:right w:val="single" w:sz="8" w:space="0" w:color="auto"/>
            </w:tcBorders>
            <w:tcMar>
              <w:top w:w="28" w:type="dxa"/>
              <w:left w:w="113" w:type="dxa"/>
              <w:bottom w:w="28" w:type="dxa"/>
              <w:right w:w="113" w:type="dxa"/>
            </w:tcMar>
            <w:hideMark/>
          </w:tcPr>
          <w:p w14:paraId="50D6B34E" w14:textId="77777777" w:rsidR="00186C79" w:rsidRPr="00D940E3" w:rsidRDefault="00186C79" w:rsidP="00186C79">
            <w:pPr>
              <w:ind w:firstLine="0"/>
              <w:rPr>
                <w:rFonts w:eastAsia="SimSun"/>
                <w:lang w:val="en-US"/>
              </w:rPr>
            </w:pPr>
            <w:r w:rsidRPr="00D940E3">
              <w:rPr>
                <w:rFonts w:eastAsia="SimSun"/>
                <w:lang w:val="en-US"/>
              </w:rPr>
              <w:t>0</w:t>
            </w:r>
          </w:p>
        </w:tc>
      </w:tr>
      <w:tr w:rsidR="00186C79" w:rsidRPr="00D940E3" w14:paraId="453204E1" w14:textId="77777777" w:rsidTr="00F74FB7">
        <w:trPr>
          <w:trHeight w:val="330"/>
        </w:trPr>
        <w:tc>
          <w:tcPr>
            <w:tcW w:w="2354" w:type="dxa"/>
            <w:tcBorders>
              <w:top w:val="nil"/>
              <w:left w:val="single" w:sz="8" w:space="0" w:color="auto"/>
              <w:bottom w:val="single" w:sz="8" w:space="0" w:color="auto"/>
              <w:right w:val="single" w:sz="8" w:space="0" w:color="auto"/>
            </w:tcBorders>
            <w:tcMar>
              <w:top w:w="28" w:type="dxa"/>
              <w:left w:w="113" w:type="dxa"/>
              <w:bottom w:w="28" w:type="dxa"/>
              <w:right w:w="113" w:type="dxa"/>
            </w:tcMar>
            <w:hideMark/>
          </w:tcPr>
          <w:p w14:paraId="1F3BDCA2" w14:textId="77777777" w:rsidR="00186C79" w:rsidRPr="00D940E3" w:rsidRDefault="00186C79" w:rsidP="00186C79">
            <w:pPr>
              <w:ind w:firstLine="0"/>
              <w:rPr>
                <w:rFonts w:eastAsia="SimSun"/>
                <w:lang w:val="en-US"/>
              </w:rPr>
            </w:pPr>
            <w:proofErr w:type="spellStart"/>
            <w:r w:rsidRPr="00D940E3">
              <w:rPr>
                <w:rFonts w:eastAsia="SimSun"/>
                <w:lang w:val="en-US"/>
              </w:rPr>
              <w:t>Laiks</w:t>
            </w:r>
            <w:proofErr w:type="spellEnd"/>
            <w:r w:rsidRPr="00D940E3">
              <w:rPr>
                <w:rFonts w:eastAsia="SimSun"/>
                <w:lang w:val="en-US"/>
              </w:rPr>
              <w:t xml:space="preserve"> T (</w:t>
            </w:r>
            <w:proofErr w:type="spellStart"/>
            <w:r w:rsidRPr="00D940E3">
              <w:rPr>
                <w:rFonts w:eastAsia="SimSun"/>
                <w:lang w:val="en-US"/>
              </w:rPr>
              <w:t>hh:mm</w:t>
            </w:r>
            <w:proofErr w:type="spellEnd"/>
            <w:r w:rsidRPr="00D940E3">
              <w:rPr>
                <w:rFonts w:eastAsia="SimSun"/>
                <w:lang w:val="en-US"/>
              </w:rPr>
              <w:t>)</w:t>
            </w:r>
          </w:p>
        </w:tc>
        <w:tc>
          <w:tcPr>
            <w:tcW w:w="967" w:type="dxa"/>
            <w:tcBorders>
              <w:top w:val="nil"/>
              <w:left w:val="nil"/>
              <w:bottom w:val="single" w:sz="8" w:space="0" w:color="auto"/>
              <w:right w:val="single" w:sz="8" w:space="0" w:color="auto"/>
            </w:tcBorders>
            <w:tcMar>
              <w:top w:w="28" w:type="dxa"/>
              <w:left w:w="113" w:type="dxa"/>
              <w:bottom w:w="28" w:type="dxa"/>
              <w:right w:w="113" w:type="dxa"/>
            </w:tcMar>
            <w:hideMark/>
          </w:tcPr>
          <w:p w14:paraId="568BFFE0" w14:textId="77777777" w:rsidR="00186C79" w:rsidRPr="00D940E3" w:rsidRDefault="00186C79" w:rsidP="00186C79">
            <w:pPr>
              <w:ind w:firstLine="0"/>
              <w:rPr>
                <w:rFonts w:eastAsia="SimSun"/>
                <w:lang w:val="en-US"/>
              </w:rPr>
            </w:pPr>
            <w:proofErr w:type="spellStart"/>
            <w:r w:rsidRPr="00D940E3">
              <w:rPr>
                <w:rFonts w:eastAsia="SimSun"/>
                <w:lang w:val="en-US"/>
              </w:rPr>
              <w:t>Ieslēgts</w:t>
            </w:r>
            <w:proofErr w:type="spellEnd"/>
          </w:p>
        </w:tc>
        <w:tc>
          <w:tcPr>
            <w:tcW w:w="825" w:type="dxa"/>
            <w:tcBorders>
              <w:top w:val="nil"/>
              <w:left w:val="nil"/>
              <w:bottom w:val="single" w:sz="8" w:space="0" w:color="auto"/>
              <w:right w:val="single" w:sz="8" w:space="0" w:color="auto"/>
            </w:tcBorders>
            <w:tcMar>
              <w:top w:w="28" w:type="dxa"/>
              <w:left w:w="113" w:type="dxa"/>
              <w:bottom w:w="28" w:type="dxa"/>
              <w:right w:w="113" w:type="dxa"/>
            </w:tcMar>
            <w:hideMark/>
          </w:tcPr>
          <w:p w14:paraId="53E42A16" w14:textId="77777777" w:rsidR="00186C79" w:rsidRPr="00D940E3" w:rsidRDefault="00186C79" w:rsidP="00186C79">
            <w:pPr>
              <w:ind w:firstLine="0"/>
              <w:rPr>
                <w:rFonts w:eastAsia="SimSun"/>
                <w:lang w:val="en-US"/>
              </w:rPr>
            </w:pPr>
            <w:r w:rsidRPr="00D940E3">
              <w:rPr>
                <w:rFonts w:eastAsia="SimSun"/>
                <w:lang w:val="en-US"/>
              </w:rPr>
              <w:t>22:00</w:t>
            </w:r>
          </w:p>
        </w:tc>
        <w:tc>
          <w:tcPr>
            <w:tcW w:w="825" w:type="dxa"/>
            <w:tcBorders>
              <w:top w:val="nil"/>
              <w:left w:val="nil"/>
              <w:bottom w:val="single" w:sz="8" w:space="0" w:color="auto"/>
              <w:right w:val="single" w:sz="8" w:space="0" w:color="auto"/>
            </w:tcBorders>
            <w:tcMar>
              <w:top w:w="28" w:type="dxa"/>
              <w:left w:w="113" w:type="dxa"/>
              <w:bottom w:w="28" w:type="dxa"/>
              <w:right w:w="113" w:type="dxa"/>
            </w:tcMar>
            <w:hideMark/>
          </w:tcPr>
          <w:p w14:paraId="732F758A" w14:textId="77777777" w:rsidR="00186C79" w:rsidRPr="00D940E3" w:rsidRDefault="00186C79" w:rsidP="00186C79">
            <w:pPr>
              <w:ind w:firstLine="0"/>
              <w:rPr>
                <w:rFonts w:eastAsia="SimSun"/>
                <w:lang w:val="en-US"/>
              </w:rPr>
            </w:pPr>
            <w:r w:rsidRPr="00D940E3">
              <w:rPr>
                <w:rFonts w:eastAsia="SimSun"/>
                <w:lang w:val="en-US"/>
              </w:rPr>
              <w:t>23:00</w:t>
            </w:r>
          </w:p>
        </w:tc>
        <w:tc>
          <w:tcPr>
            <w:tcW w:w="825" w:type="dxa"/>
            <w:tcBorders>
              <w:top w:val="nil"/>
              <w:left w:val="nil"/>
              <w:bottom w:val="single" w:sz="8" w:space="0" w:color="auto"/>
              <w:right w:val="single" w:sz="8" w:space="0" w:color="auto"/>
            </w:tcBorders>
            <w:tcMar>
              <w:top w:w="28" w:type="dxa"/>
              <w:left w:w="113" w:type="dxa"/>
              <w:bottom w:w="28" w:type="dxa"/>
              <w:right w:w="113" w:type="dxa"/>
            </w:tcMar>
            <w:hideMark/>
          </w:tcPr>
          <w:p w14:paraId="7EBD3061" w14:textId="77777777" w:rsidR="00186C79" w:rsidRPr="00D940E3" w:rsidRDefault="00186C79" w:rsidP="00186C79">
            <w:pPr>
              <w:ind w:firstLine="0"/>
              <w:rPr>
                <w:rFonts w:eastAsia="SimSun"/>
                <w:lang w:val="en-US"/>
              </w:rPr>
            </w:pPr>
            <w:r w:rsidRPr="00D940E3">
              <w:rPr>
                <w:rFonts w:eastAsia="SimSun"/>
                <w:lang w:val="en-US"/>
              </w:rPr>
              <w:t>05:00</w:t>
            </w:r>
          </w:p>
        </w:tc>
        <w:tc>
          <w:tcPr>
            <w:tcW w:w="825" w:type="dxa"/>
            <w:tcBorders>
              <w:top w:val="nil"/>
              <w:left w:val="nil"/>
              <w:bottom w:val="single" w:sz="8" w:space="0" w:color="auto"/>
              <w:right w:val="single" w:sz="8" w:space="0" w:color="auto"/>
            </w:tcBorders>
            <w:tcMar>
              <w:top w:w="28" w:type="dxa"/>
              <w:left w:w="113" w:type="dxa"/>
              <w:bottom w:w="28" w:type="dxa"/>
              <w:right w:w="113" w:type="dxa"/>
            </w:tcMar>
            <w:hideMark/>
          </w:tcPr>
          <w:p w14:paraId="3AF6062E" w14:textId="77777777" w:rsidR="00186C79" w:rsidRPr="00D940E3" w:rsidRDefault="00186C79" w:rsidP="00186C79">
            <w:pPr>
              <w:ind w:firstLine="0"/>
              <w:rPr>
                <w:rFonts w:eastAsia="SimSun"/>
                <w:lang w:val="en-US"/>
              </w:rPr>
            </w:pPr>
            <w:r w:rsidRPr="00D940E3">
              <w:rPr>
                <w:rFonts w:eastAsia="SimSun"/>
                <w:lang w:val="en-US"/>
              </w:rPr>
              <w:t>07:00</w:t>
            </w:r>
          </w:p>
        </w:tc>
        <w:tc>
          <w:tcPr>
            <w:tcW w:w="1743" w:type="dxa"/>
            <w:tcBorders>
              <w:top w:val="nil"/>
              <w:left w:val="nil"/>
              <w:bottom w:val="single" w:sz="8" w:space="0" w:color="auto"/>
              <w:right w:val="single" w:sz="8" w:space="0" w:color="auto"/>
            </w:tcBorders>
            <w:tcMar>
              <w:top w:w="28" w:type="dxa"/>
              <w:left w:w="113" w:type="dxa"/>
              <w:bottom w:w="28" w:type="dxa"/>
              <w:right w:w="113" w:type="dxa"/>
            </w:tcMar>
            <w:hideMark/>
          </w:tcPr>
          <w:p w14:paraId="0B57DFD1" w14:textId="77777777" w:rsidR="00186C79" w:rsidRPr="00D940E3" w:rsidRDefault="00186C79" w:rsidP="00186C79">
            <w:pPr>
              <w:ind w:firstLine="0"/>
              <w:rPr>
                <w:rFonts w:eastAsia="SimSun"/>
                <w:lang w:val="en-US"/>
              </w:rPr>
            </w:pPr>
            <w:proofErr w:type="spellStart"/>
            <w:r w:rsidRPr="00D940E3">
              <w:rPr>
                <w:rFonts w:eastAsia="SimSun"/>
                <w:lang w:val="en-US"/>
              </w:rPr>
              <w:t>Izslēgts</w:t>
            </w:r>
            <w:proofErr w:type="spellEnd"/>
          </w:p>
        </w:tc>
      </w:tr>
      <w:tr w:rsidR="00186C79" w:rsidRPr="00D940E3" w14:paraId="03A02EC0" w14:textId="77777777" w:rsidTr="00F74FB7">
        <w:trPr>
          <w:trHeight w:val="330"/>
        </w:trPr>
        <w:tc>
          <w:tcPr>
            <w:tcW w:w="2354" w:type="dxa"/>
            <w:tcBorders>
              <w:top w:val="nil"/>
              <w:left w:val="single" w:sz="8" w:space="0" w:color="auto"/>
              <w:bottom w:val="single" w:sz="8" w:space="0" w:color="auto"/>
              <w:right w:val="single" w:sz="8" w:space="0" w:color="auto"/>
            </w:tcBorders>
            <w:tcMar>
              <w:top w:w="28" w:type="dxa"/>
              <w:left w:w="113" w:type="dxa"/>
              <w:bottom w:w="28" w:type="dxa"/>
              <w:right w:w="113" w:type="dxa"/>
            </w:tcMar>
            <w:hideMark/>
          </w:tcPr>
          <w:p w14:paraId="2AF20F2B" w14:textId="77777777" w:rsidR="00186C79" w:rsidRPr="00D940E3" w:rsidRDefault="00186C79" w:rsidP="00186C79">
            <w:pPr>
              <w:ind w:firstLine="0"/>
              <w:rPr>
                <w:rFonts w:eastAsia="SimSun"/>
              </w:rPr>
            </w:pPr>
            <w:r w:rsidRPr="00D940E3">
              <w:rPr>
                <w:rFonts w:eastAsia="SimSun"/>
              </w:rPr>
              <w:t>Ieslēgšanās/izslēgšanās pielāgošanās laiks līdz 100% gaismas līmenim (min)</w:t>
            </w:r>
          </w:p>
        </w:tc>
        <w:tc>
          <w:tcPr>
            <w:tcW w:w="967" w:type="dxa"/>
            <w:tcBorders>
              <w:top w:val="nil"/>
              <w:left w:val="nil"/>
              <w:bottom w:val="single" w:sz="8" w:space="0" w:color="auto"/>
              <w:right w:val="single" w:sz="8" w:space="0" w:color="auto"/>
            </w:tcBorders>
            <w:tcMar>
              <w:top w:w="28" w:type="dxa"/>
              <w:left w:w="113" w:type="dxa"/>
              <w:bottom w:w="28" w:type="dxa"/>
              <w:right w:w="113" w:type="dxa"/>
            </w:tcMar>
            <w:hideMark/>
          </w:tcPr>
          <w:p w14:paraId="233CBFE3" w14:textId="77777777" w:rsidR="00186C79" w:rsidRPr="00D940E3" w:rsidRDefault="00186C79" w:rsidP="00186C79">
            <w:pPr>
              <w:ind w:firstLine="0"/>
              <w:rPr>
                <w:rFonts w:eastAsia="SimSun"/>
                <w:lang w:val="en-US"/>
              </w:rPr>
            </w:pPr>
            <w:r w:rsidRPr="00D940E3">
              <w:rPr>
                <w:rFonts w:eastAsia="SimSun"/>
                <w:lang w:val="en-US"/>
              </w:rPr>
              <w:t>15min</w:t>
            </w:r>
          </w:p>
        </w:tc>
        <w:tc>
          <w:tcPr>
            <w:tcW w:w="825" w:type="dxa"/>
            <w:tcBorders>
              <w:top w:val="nil"/>
              <w:left w:val="nil"/>
              <w:bottom w:val="single" w:sz="8" w:space="0" w:color="auto"/>
              <w:right w:val="single" w:sz="8" w:space="0" w:color="auto"/>
            </w:tcBorders>
            <w:tcMar>
              <w:top w:w="28" w:type="dxa"/>
              <w:left w:w="113" w:type="dxa"/>
              <w:bottom w:w="28" w:type="dxa"/>
              <w:right w:w="113" w:type="dxa"/>
            </w:tcMar>
          </w:tcPr>
          <w:p w14:paraId="6C9A2414" w14:textId="77777777" w:rsidR="00186C79" w:rsidRPr="00D940E3" w:rsidRDefault="00186C79" w:rsidP="00186C79">
            <w:pPr>
              <w:ind w:firstLine="0"/>
              <w:rPr>
                <w:rFonts w:eastAsia="SimSun"/>
                <w:lang w:val="en-US"/>
              </w:rPr>
            </w:pPr>
          </w:p>
        </w:tc>
        <w:tc>
          <w:tcPr>
            <w:tcW w:w="825" w:type="dxa"/>
            <w:tcBorders>
              <w:top w:val="nil"/>
              <w:left w:val="nil"/>
              <w:bottom w:val="single" w:sz="8" w:space="0" w:color="auto"/>
              <w:right w:val="single" w:sz="8" w:space="0" w:color="auto"/>
            </w:tcBorders>
            <w:tcMar>
              <w:top w:w="28" w:type="dxa"/>
              <w:left w:w="113" w:type="dxa"/>
              <w:bottom w:w="28" w:type="dxa"/>
              <w:right w:w="113" w:type="dxa"/>
            </w:tcMar>
          </w:tcPr>
          <w:p w14:paraId="70671171" w14:textId="77777777" w:rsidR="00186C79" w:rsidRPr="00D940E3" w:rsidRDefault="00186C79" w:rsidP="00186C79">
            <w:pPr>
              <w:ind w:firstLine="0"/>
              <w:rPr>
                <w:rFonts w:eastAsia="SimSun"/>
                <w:lang w:val="en-US"/>
              </w:rPr>
            </w:pPr>
          </w:p>
        </w:tc>
        <w:tc>
          <w:tcPr>
            <w:tcW w:w="825" w:type="dxa"/>
            <w:tcBorders>
              <w:top w:val="nil"/>
              <w:left w:val="nil"/>
              <w:bottom w:val="single" w:sz="8" w:space="0" w:color="auto"/>
              <w:right w:val="single" w:sz="8" w:space="0" w:color="auto"/>
            </w:tcBorders>
            <w:tcMar>
              <w:top w:w="28" w:type="dxa"/>
              <w:left w:w="113" w:type="dxa"/>
              <w:bottom w:w="28" w:type="dxa"/>
              <w:right w:w="113" w:type="dxa"/>
            </w:tcMar>
          </w:tcPr>
          <w:p w14:paraId="3D1517C2" w14:textId="77777777" w:rsidR="00186C79" w:rsidRPr="00D940E3" w:rsidRDefault="00186C79" w:rsidP="00186C79">
            <w:pPr>
              <w:ind w:firstLine="0"/>
              <w:rPr>
                <w:rFonts w:eastAsia="SimSun"/>
                <w:lang w:val="en-US"/>
              </w:rPr>
            </w:pPr>
          </w:p>
        </w:tc>
        <w:tc>
          <w:tcPr>
            <w:tcW w:w="825" w:type="dxa"/>
            <w:tcBorders>
              <w:top w:val="nil"/>
              <w:left w:val="nil"/>
              <w:bottom w:val="single" w:sz="8" w:space="0" w:color="auto"/>
              <w:right w:val="single" w:sz="8" w:space="0" w:color="auto"/>
            </w:tcBorders>
            <w:tcMar>
              <w:top w:w="28" w:type="dxa"/>
              <w:left w:w="113" w:type="dxa"/>
              <w:bottom w:w="28" w:type="dxa"/>
              <w:right w:w="113" w:type="dxa"/>
            </w:tcMar>
          </w:tcPr>
          <w:p w14:paraId="6D3D431E" w14:textId="77777777" w:rsidR="00186C79" w:rsidRPr="00D940E3" w:rsidRDefault="00186C79" w:rsidP="00186C79">
            <w:pPr>
              <w:ind w:firstLine="0"/>
              <w:rPr>
                <w:rFonts w:eastAsia="SimSun"/>
                <w:lang w:val="en-US"/>
              </w:rPr>
            </w:pPr>
          </w:p>
        </w:tc>
        <w:tc>
          <w:tcPr>
            <w:tcW w:w="1743" w:type="dxa"/>
            <w:tcBorders>
              <w:top w:val="nil"/>
              <w:left w:val="nil"/>
              <w:bottom w:val="single" w:sz="8" w:space="0" w:color="auto"/>
              <w:right w:val="single" w:sz="8" w:space="0" w:color="auto"/>
            </w:tcBorders>
            <w:tcMar>
              <w:top w:w="28" w:type="dxa"/>
              <w:left w:w="113" w:type="dxa"/>
              <w:bottom w:w="28" w:type="dxa"/>
              <w:right w:w="113" w:type="dxa"/>
            </w:tcMar>
            <w:hideMark/>
          </w:tcPr>
          <w:p w14:paraId="6244C757" w14:textId="77777777" w:rsidR="00186C79" w:rsidRPr="00D940E3" w:rsidRDefault="00186C79" w:rsidP="00186C79">
            <w:pPr>
              <w:ind w:firstLine="0"/>
              <w:rPr>
                <w:rFonts w:eastAsia="SimSun"/>
                <w:lang w:val="en-US"/>
              </w:rPr>
            </w:pPr>
            <w:r w:rsidRPr="00D940E3">
              <w:rPr>
                <w:rFonts w:eastAsia="SimSun"/>
                <w:lang w:val="en-US"/>
              </w:rPr>
              <w:t>15min</w:t>
            </w:r>
          </w:p>
        </w:tc>
      </w:tr>
    </w:tbl>
    <w:p w14:paraId="332E1C92" w14:textId="77777777" w:rsidR="00186C79" w:rsidRPr="00D940E3" w:rsidRDefault="00186C79" w:rsidP="00186C79">
      <w:pPr>
        <w:widowControl w:val="0"/>
        <w:suppressAutoHyphens/>
        <w:autoSpaceDN w:val="0"/>
        <w:ind w:left="720"/>
        <w:textAlignment w:val="baseline"/>
        <w:rPr>
          <w:rFonts w:eastAsia="SimSun" w:cs="Mangal"/>
          <w:color w:val="FF0000"/>
          <w:kern w:val="3"/>
          <w:lang w:eastAsia="zh-CN" w:bidi="hi-IN"/>
        </w:rPr>
      </w:pPr>
    </w:p>
    <w:p w14:paraId="0B0AD5F3" w14:textId="77777777" w:rsidR="00186C79" w:rsidRPr="00D940E3" w:rsidRDefault="00186C79" w:rsidP="0053756B">
      <w:pPr>
        <w:widowControl w:val="0"/>
        <w:numPr>
          <w:ilvl w:val="0"/>
          <w:numId w:val="48"/>
        </w:numPr>
        <w:suppressAutoHyphens/>
        <w:autoSpaceDN w:val="0"/>
        <w:spacing w:after="0"/>
        <w:jc w:val="left"/>
        <w:textAlignment w:val="baseline"/>
        <w:rPr>
          <w:rFonts w:eastAsia="SimSun" w:cs="Mangal"/>
          <w:color w:val="000000"/>
          <w:kern w:val="3"/>
          <w:lang w:eastAsia="zh-CN" w:bidi="hi-IN"/>
        </w:rPr>
      </w:pPr>
      <w:r>
        <w:rPr>
          <w:b/>
          <w:bCs/>
          <w:color w:val="000000"/>
          <w:kern w:val="3"/>
          <w:lang w:bidi="hi-IN"/>
        </w:rPr>
        <w:t>Preču paraugi.</w:t>
      </w:r>
    </w:p>
    <w:p w14:paraId="39BE74A3" w14:textId="77777777" w:rsidR="00186C79" w:rsidRDefault="00186C79" w:rsidP="00186C79">
      <w:pPr>
        <w:widowControl w:val="0"/>
        <w:shd w:val="clear" w:color="auto" w:fill="FFFFFF"/>
        <w:tabs>
          <w:tab w:val="left" w:leader="underscore" w:pos="1464"/>
          <w:tab w:val="left" w:leader="underscore" w:pos="3533"/>
        </w:tabs>
        <w:suppressAutoHyphens/>
        <w:autoSpaceDN w:val="0"/>
        <w:ind w:left="284" w:right="71"/>
        <w:textAlignment w:val="baseline"/>
        <w:rPr>
          <w:color w:val="000000"/>
          <w:kern w:val="3"/>
          <w:lang w:bidi="hi-IN"/>
        </w:rPr>
      </w:pPr>
      <w:r w:rsidRPr="00D940E3">
        <w:rPr>
          <w:color w:val="000000"/>
          <w:kern w:val="3"/>
          <w:lang w:bidi="hi-IN"/>
        </w:rPr>
        <w:t>Ja tiek izmantoti analogi gaismekļi, pasūtītājs var lūgt, lai pretendents iesniedz pasūtītājam piedāvātā gaismekļa 3 (trīs) paraugus. Pretendents gaismekļu paraugus iesniedz pasūtītājam ne vēlāk kā 5 (trīs) dienu laikā pēc pieprasījuma saņemšanas. Ja pretendenta iesniegtie preču paraugi neatbilst nolikumam vai pretendenta piedāvājumam, iepirkuma komisija lemj par pretendenta izslēgšanu no turpmākas dalības iepirkumā. Pasūtītājs atgriež pretendentiem iesniegtos gaismekļu paraugus ne vēlāk kā 5 (trīs) dienu laikā pēc lēmuma par iepirkuma rezultātiem pieņemšanas.</w:t>
      </w:r>
    </w:p>
    <w:p w14:paraId="5A8D753E" w14:textId="77777777" w:rsidR="00186C79" w:rsidRDefault="00186C79" w:rsidP="00186C79">
      <w:pPr>
        <w:widowControl w:val="0"/>
        <w:suppressAutoHyphens/>
        <w:autoSpaceDN w:val="0"/>
        <w:textAlignment w:val="baseline"/>
        <w:rPr>
          <w:color w:val="000000"/>
          <w:kern w:val="3"/>
          <w:lang w:bidi="hi-IN"/>
        </w:rPr>
      </w:pPr>
    </w:p>
    <w:p w14:paraId="7FD7B82A" w14:textId="77777777" w:rsidR="00186C79" w:rsidRPr="00700D4E" w:rsidRDefault="00186C79" w:rsidP="0053756B">
      <w:pPr>
        <w:widowControl w:val="0"/>
        <w:numPr>
          <w:ilvl w:val="0"/>
          <w:numId w:val="48"/>
        </w:numPr>
        <w:suppressAutoHyphens/>
        <w:autoSpaceDN w:val="0"/>
        <w:spacing w:after="0"/>
        <w:jc w:val="left"/>
        <w:textAlignment w:val="baseline"/>
        <w:rPr>
          <w:rFonts w:eastAsia="SimSun" w:cs="Mangal"/>
          <w:b/>
          <w:kern w:val="3"/>
          <w:lang w:eastAsia="zh-CN" w:bidi="hi-IN"/>
        </w:rPr>
      </w:pPr>
      <w:r>
        <w:rPr>
          <w:rFonts w:eastAsia="SimSun" w:cs="Mangal"/>
          <w:b/>
          <w:kern w:val="3"/>
          <w:lang w:eastAsia="zh-CN" w:bidi="hi-IN"/>
        </w:rPr>
        <w:t>Dokumenti par preču atbilstību.</w:t>
      </w:r>
    </w:p>
    <w:p w14:paraId="11C13200" w14:textId="77777777" w:rsidR="00186C79" w:rsidRPr="00700D4E" w:rsidRDefault="00186C79" w:rsidP="00186C79">
      <w:pPr>
        <w:widowControl w:val="0"/>
        <w:suppressAutoHyphens/>
        <w:autoSpaceDN w:val="0"/>
        <w:ind w:left="360"/>
        <w:textAlignment w:val="baseline"/>
        <w:rPr>
          <w:rFonts w:eastAsia="SimSun" w:cs="Mangal"/>
          <w:kern w:val="3"/>
          <w:lang w:eastAsia="zh-CN" w:bidi="hi-IN"/>
        </w:rPr>
      </w:pPr>
    </w:p>
    <w:p w14:paraId="6BC344AD" w14:textId="77777777" w:rsidR="0053756B" w:rsidRPr="0053756B" w:rsidRDefault="0053756B" w:rsidP="0053756B">
      <w:pPr>
        <w:pStyle w:val="ListParagraph"/>
        <w:widowControl w:val="0"/>
        <w:numPr>
          <w:ilvl w:val="0"/>
          <w:numId w:val="47"/>
        </w:numPr>
        <w:suppressAutoHyphens/>
        <w:autoSpaceDN w:val="0"/>
        <w:spacing w:after="0"/>
        <w:contextualSpacing w:val="0"/>
        <w:jc w:val="left"/>
        <w:textAlignment w:val="baseline"/>
        <w:rPr>
          <w:rFonts w:eastAsia="SimSun" w:cs="Mangal"/>
          <w:vanish/>
          <w:kern w:val="3"/>
          <w:lang w:eastAsia="zh-CN" w:bidi="hi-IN"/>
        </w:rPr>
      </w:pPr>
      <w:bookmarkStart w:id="513" w:name="_Hlk492564818"/>
    </w:p>
    <w:p w14:paraId="3E41BFC9" w14:textId="77777777" w:rsidR="0053756B" w:rsidRPr="0053756B" w:rsidRDefault="0053756B" w:rsidP="0053756B">
      <w:pPr>
        <w:pStyle w:val="ListParagraph"/>
        <w:widowControl w:val="0"/>
        <w:numPr>
          <w:ilvl w:val="0"/>
          <w:numId w:val="47"/>
        </w:numPr>
        <w:suppressAutoHyphens/>
        <w:autoSpaceDN w:val="0"/>
        <w:spacing w:after="0"/>
        <w:contextualSpacing w:val="0"/>
        <w:jc w:val="left"/>
        <w:textAlignment w:val="baseline"/>
        <w:rPr>
          <w:rFonts w:eastAsia="SimSun" w:cs="Mangal"/>
          <w:vanish/>
          <w:kern w:val="3"/>
          <w:lang w:eastAsia="zh-CN" w:bidi="hi-IN"/>
        </w:rPr>
      </w:pPr>
    </w:p>
    <w:p w14:paraId="4891E934" w14:textId="77777777" w:rsidR="0053756B" w:rsidRPr="0053756B" w:rsidRDefault="0053756B" w:rsidP="0053756B">
      <w:pPr>
        <w:pStyle w:val="ListParagraph"/>
        <w:widowControl w:val="0"/>
        <w:numPr>
          <w:ilvl w:val="0"/>
          <w:numId w:val="47"/>
        </w:numPr>
        <w:suppressAutoHyphens/>
        <w:autoSpaceDN w:val="0"/>
        <w:spacing w:after="0"/>
        <w:contextualSpacing w:val="0"/>
        <w:jc w:val="left"/>
        <w:textAlignment w:val="baseline"/>
        <w:rPr>
          <w:rFonts w:eastAsia="SimSun" w:cs="Mangal"/>
          <w:vanish/>
          <w:kern w:val="3"/>
          <w:lang w:eastAsia="zh-CN" w:bidi="hi-IN"/>
        </w:rPr>
      </w:pPr>
    </w:p>
    <w:p w14:paraId="0DC60EE6" w14:textId="77777777" w:rsidR="0053756B" w:rsidRPr="0053756B" w:rsidRDefault="0053756B" w:rsidP="0053756B">
      <w:pPr>
        <w:pStyle w:val="ListParagraph"/>
        <w:widowControl w:val="0"/>
        <w:numPr>
          <w:ilvl w:val="0"/>
          <w:numId w:val="47"/>
        </w:numPr>
        <w:suppressAutoHyphens/>
        <w:autoSpaceDN w:val="0"/>
        <w:spacing w:after="0"/>
        <w:contextualSpacing w:val="0"/>
        <w:jc w:val="left"/>
        <w:textAlignment w:val="baseline"/>
        <w:rPr>
          <w:rFonts w:eastAsia="SimSun" w:cs="Mangal"/>
          <w:vanish/>
          <w:kern w:val="3"/>
          <w:lang w:eastAsia="zh-CN" w:bidi="hi-IN"/>
        </w:rPr>
      </w:pPr>
    </w:p>
    <w:p w14:paraId="79DEF9BE" w14:textId="77777777" w:rsidR="0053756B" w:rsidRPr="0053756B" w:rsidRDefault="0053756B" w:rsidP="0053756B">
      <w:pPr>
        <w:pStyle w:val="ListParagraph"/>
        <w:widowControl w:val="0"/>
        <w:numPr>
          <w:ilvl w:val="0"/>
          <w:numId w:val="47"/>
        </w:numPr>
        <w:suppressAutoHyphens/>
        <w:autoSpaceDN w:val="0"/>
        <w:spacing w:after="0"/>
        <w:contextualSpacing w:val="0"/>
        <w:jc w:val="left"/>
        <w:textAlignment w:val="baseline"/>
        <w:rPr>
          <w:rFonts w:eastAsia="SimSun" w:cs="Mangal"/>
          <w:vanish/>
          <w:kern w:val="3"/>
          <w:lang w:eastAsia="zh-CN" w:bidi="hi-IN"/>
        </w:rPr>
      </w:pPr>
    </w:p>
    <w:p w14:paraId="2B8F8039" w14:textId="0236581D" w:rsidR="00186C79" w:rsidRPr="00700D4E" w:rsidRDefault="00186C79" w:rsidP="0053756B">
      <w:pPr>
        <w:widowControl w:val="0"/>
        <w:numPr>
          <w:ilvl w:val="1"/>
          <w:numId w:val="47"/>
        </w:numPr>
        <w:suppressAutoHyphens/>
        <w:autoSpaceDN w:val="0"/>
        <w:spacing w:after="0"/>
        <w:jc w:val="left"/>
        <w:textAlignment w:val="baseline"/>
        <w:rPr>
          <w:rFonts w:eastAsia="SimSun" w:cs="Mangal"/>
          <w:kern w:val="3"/>
          <w:lang w:eastAsia="zh-CN" w:bidi="hi-IN"/>
        </w:rPr>
      </w:pPr>
      <w:r w:rsidRPr="00700D4E">
        <w:rPr>
          <w:rFonts w:eastAsia="SimSun" w:cs="Mangal"/>
          <w:kern w:val="3"/>
          <w:lang w:eastAsia="zh-CN" w:bidi="hi-IN"/>
        </w:rPr>
        <w:t>Pretendents piedāvājumā iesniedz pasūtītājam zemāk minētos dokumentus par piedāvāto gaismekli:</w:t>
      </w:r>
    </w:p>
    <w:bookmarkEnd w:id="513"/>
    <w:p w14:paraId="3B36C2FB" w14:textId="77777777" w:rsidR="00186C79" w:rsidRPr="00700D4E" w:rsidRDefault="00186C79" w:rsidP="00186C79">
      <w:pPr>
        <w:widowControl w:val="0"/>
        <w:suppressAutoHyphens/>
        <w:autoSpaceDN w:val="0"/>
        <w:ind w:left="360"/>
        <w:textAlignment w:val="baseline"/>
        <w:rPr>
          <w:rFonts w:eastAsia="SimSun" w:cs="Mangal"/>
          <w:b/>
          <w:kern w:val="3"/>
          <w:sz w:val="16"/>
          <w:szCs w:val="16"/>
          <w:lang w:eastAsia="zh-CN" w:bidi="hi-IN"/>
        </w:rPr>
      </w:pPr>
    </w:p>
    <w:p w14:paraId="3EE2DA78" w14:textId="77777777" w:rsidR="00186C79" w:rsidRPr="00700D4E" w:rsidRDefault="00186C79" w:rsidP="0053756B">
      <w:pPr>
        <w:widowControl w:val="0"/>
        <w:numPr>
          <w:ilvl w:val="2"/>
          <w:numId w:val="47"/>
        </w:numPr>
        <w:suppressAutoHyphens/>
        <w:autoSpaceDN w:val="0"/>
        <w:spacing w:before="28" w:after="28"/>
        <w:ind w:left="426" w:right="22" w:hanging="66"/>
        <w:textAlignment w:val="baseline"/>
        <w:rPr>
          <w:kern w:val="3"/>
          <w:lang w:bidi="hi-IN"/>
        </w:rPr>
      </w:pPr>
      <w:bookmarkStart w:id="514" w:name="_Hlk492630758"/>
      <w:r w:rsidRPr="00700D4E">
        <w:rPr>
          <w:kern w:val="3"/>
          <w:lang w:bidi="hi-IN"/>
        </w:rPr>
        <w:t>Ražotāja vai ražotāja pilnvarota pārstāvja izsniegta CE atbilstības deklarācija. Gaismekļiem ir jābūt ar CE marķējumu. CE atbilstības deklarācijā ir jābūt norādei par gaismekļu atbilstību ES direktīvai Nr.2014/30/ES (elektromagnētiskā savietojamība), ES direktīvai Nr.2014/35/ES (Zemsprieguma direktīva), un vismaz šādiem Latvijas standartiem:</w:t>
      </w:r>
    </w:p>
    <w:bookmarkEnd w:id="514"/>
    <w:p w14:paraId="1FE40BC8" w14:textId="77777777" w:rsidR="00186C79" w:rsidRPr="00700D4E" w:rsidRDefault="00186C79" w:rsidP="00186C79">
      <w:pPr>
        <w:widowControl w:val="0"/>
        <w:suppressAutoHyphens/>
        <w:autoSpaceDN w:val="0"/>
        <w:spacing w:before="28" w:after="28"/>
        <w:ind w:left="426" w:right="22"/>
        <w:jc w:val="center"/>
        <w:textAlignment w:val="baseline"/>
        <w:rPr>
          <w:kern w:val="3"/>
          <w:lang w:bidi="hi-IN"/>
        </w:rPr>
      </w:pPr>
      <w:r w:rsidRPr="00700D4E">
        <w:rPr>
          <w:kern w:val="3"/>
          <w:lang w:bidi="hi-IN"/>
        </w:rPr>
        <w:t>LVS EN 60598-2-3:2003 + A1:2011</w:t>
      </w:r>
    </w:p>
    <w:p w14:paraId="0AA4B780" w14:textId="77777777" w:rsidR="00186C79" w:rsidRPr="00700D4E" w:rsidRDefault="00186C79" w:rsidP="00186C79">
      <w:pPr>
        <w:widowControl w:val="0"/>
        <w:suppressAutoHyphens/>
        <w:autoSpaceDN w:val="0"/>
        <w:spacing w:before="28" w:after="28"/>
        <w:ind w:left="426" w:right="22"/>
        <w:jc w:val="center"/>
        <w:textAlignment w:val="baseline"/>
        <w:rPr>
          <w:kern w:val="3"/>
          <w:lang w:bidi="hi-IN"/>
        </w:rPr>
      </w:pPr>
      <w:r w:rsidRPr="00700D4E">
        <w:rPr>
          <w:kern w:val="3"/>
          <w:lang w:bidi="hi-IN"/>
        </w:rPr>
        <w:t>LVS EN 60598-1:2009 + A11:2009</w:t>
      </w:r>
    </w:p>
    <w:p w14:paraId="6C2053AF" w14:textId="77777777" w:rsidR="00186C79" w:rsidRPr="00700D4E" w:rsidRDefault="00186C79" w:rsidP="00186C79">
      <w:pPr>
        <w:widowControl w:val="0"/>
        <w:suppressAutoHyphens/>
        <w:autoSpaceDN w:val="0"/>
        <w:spacing w:before="28" w:after="28"/>
        <w:ind w:left="426" w:right="22"/>
        <w:jc w:val="center"/>
        <w:textAlignment w:val="baseline"/>
        <w:rPr>
          <w:kern w:val="3"/>
          <w:lang w:bidi="hi-IN"/>
        </w:rPr>
      </w:pPr>
      <w:r w:rsidRPr="00700D4E">
        <w:rPr>
          <w:kern w:val="3"/>
          <w:lang w:bidi="hi-IN"/>
        </w:rPr>
        <w:t>LVS EN 61547:2010</w:t>
      </w:r>
    </w:p>
    <w:p w14:paraId="2F374488" w14:textId="77777777" w:rsidR="00186C79" w:rsidRPr="00700D4E" w:rsidRDefault="00186C79" w:rsidP="00186C79">
      <w:pPr>
        <w:widowControl w:val="0"/>
        <w:suppressAutoHyphens/>
        <w:autoSpaceDN w:val="0"/>
        <w:spacing w:before="28" w:after="28"/>
        <w:ind w:left="426" w:right="22"/>
        <w:jc w:val="center"/>
        <w:textAlignment w:val="baseline"/>
        <w:rPr>
          <w:kern w:val="3"/>
          <w:lang w:bidi="hi-IN"/>
        </w:rPr>
      </w:pPr>
      <w:r w:rsidRPr="00700D4E">
        <w:rPr>
          <w:kern w:val="3"/>
          <w:lang w:bidi="hi-IN"/>
        </w:rPr>
        <w:t>LVS EN 55015:2013</w:t>
      </w:r>
    </w:p>
    <w:p w14:paraId="764CD4DE" w14:textId="77777777" w:rsidR="00186C79" w:rsidRPr="00700D4E" w:rsidRDefault="00186C79" w:rsidP="00186C79">
      <w:pPr>
        <w:widowControl w:val="0"/>
        <w:suppressAutoHyphens/>
        <w:autoSpaceDN w:val="0"/>
        <w:spacing w:before="28" w:after="28"/>
        <w:ind w:left="426" w:right="22"/>
        <w:jc w:val="center"/>
        <w:textAlignment w:val="baseline"/>
        <w:rPr>
          <w:kern w:val="3"/>
          <w:lang w:bidi="hi-IN"/>
        </w:rPr>
      </w:pPr>
      <w:r w:rsidRPr="00700D4E">
        <w:rPr>
          <w:kern w:val="3"/>
          <w:lang w:bidi="hi-IN"/>
        </w:rPr>
        <w:t>LVS EN 61000-3-2:2015</w:t>
      </w:r>
    </w:p>
    <w:p w14:paraId="7C8F4314" w14:textId="77777777" w:rsidR="00186C79" w:rsidRPr="00700D4E" w:rsidRDefault="00186C79" w:rsidP="00186C79">
      <w:pPr>
        <w:widowControl w:val="0"/>
        <w:suppressAutoHyphens/>
        <w:autoSpaceDN w:val="0"/>
        <w:spacing w:before="28" w:after="28"/>
        <w:ind w:left="426" w:right="22"/>
        <w:jc w:val="center"/>
        <w:textAlignment w:val="baseline"/>
        <w:rPr>
          <w:kern w:val="3"/>
          <w:lang w:bidi="hi-IN"/>
        </w:rPr>
      </w:pPr>
      <w:r w:rsidRPr="00700D4E">
        <w:rPr>
          <w:kern w:val="3"/>
          <w:lang w:bidi="hi-IN"/>
        </w:rPr>
        <w:t>LVS EN 61000-3-3:2013</w:t>
      </w:r>
    </w:p>
    <w:p w14:paraId="1F0D4EFA" w14:textId="77777777" w:rsidR="00186C79" w:rsidRPr="00700D4E" w:rsidRDefault="00186C79" w:rsidP="00186C79">
      <w:pPr>
        <w:widowControl w:val="0"/>
        <w:suppressAutoHyphens/>
        <w:autoSpaceDN w:val="0"/>
        <w:spacing w:before="28" w:after="28"/>
        <w:ind w:left="426" w:right="22"/>
        <w:jc w:val="center"/>
        <w:textAlignment w:val="baseline"/>
        <w:rPr>
          <w:kern w:val="3"/>
          <w:lang w:bidi="hi-IN"/>
        </w:rPr>
      </w:pPr>
      <w:r w:rsidRPr="00700D4E">
        <w:rPr>
          <w:kern w:val="3"/>
          <w:lang w:bidi="hi-IN"/>
        </w:rPr>
        <w:t>LVS EN 61347-2-13:2007</w:t>
      </w:r>
    </w:p>
    <w:p w14:paraId="5C9B9846" w14:textId="77777777" w:rsidR="00186C79" w:rsidRPr="00700D4E" w:rsidRDefault="00186C79" w:rsidP="00186C79">
      <w:pPr>
        <w:widowControl w:val="0"/>
        <w:suppressAutoHyphens/>
        <w:autoSpaceDN w:val="0"/>
        <w:spacing w:before="28" w:after="28"/>
        <w:ind w:left="426" w:right="22"/>
        <w:textAlignment w:val="baseline"/>
        <w:rPr>
          <w:kern w:val="3"/>
          <w:lang w:bidi="hi-IN"/>
        </w:rPr>
      </w:pPr>
      <w:r w:rsidRPr="00700D4E">
        <w:rPr>
          <w:kern w:val="3"/>
          <w:lang w:bidi="hi-IN"/>
        </w:rPr>
        <w:t>Šo dokumentu pretendentam atļauts iesniegt jebkurā valodā, pievienojot tulkojumu latviešu valodā.</w:t>
      </w:r>
    </w:p>
    <w:p w14:paraId="582D8BE5" w14:textId="77777777" w:rsidR="00186C79" w:rsidRPr="00700D4E" w:rsidRDefault="00186C79" w:rsidP="00186C79">
      <w:pPr>
        <w:widowControl w:val="0"/>
        <w:suppressAutoHyphens/>
        <w:autoSpaceDN w:val="0"/>
        <w:ind w:left="426" w:right="22"/>
        <w:textAlignment w:val="baseline"/>
        <w:rPr>
          <w:rFonts w:eastAsia="SimSun"/>
          <w:kern w:val="3"/>
          <w:sz w:val="16"/>
          <w:szCs w:val="16"/>
          <w:lang w:eastAsia="zh-CN" w:bidi="hi-IN"/>
        </w:rPr>
      </w:pPr>
    </w:p>
    <w:p w14:paraId="665CC18E" w14:textId="77777777" w:rsidR="00186C79" w:rsidRPr="00700D4E" w:rsidRDefault="00186C79" w:rsidP="0053756B">
      <w:pPr>
        <w:widowControl w:val="0"/>
        <w:numPr>
          <w:ilvl w:val="2"/>
          <w:numId w:val="47"/>
        </w:numPr>
        <w:suppressAutoHyphens/>
        <w:autoSpaceDN w:val="0"/>
        <w:spacing w:before="28" w:after="28"/>
        <w:ind w:left="426" w:right="22" w:hanging="66"/>
        <w:textAlignment w:val="baseline"/>
        <w:rPr>
          <w:kern w:val="3"/>
          <w:lang w:bidi="hi-IN"/>
        </w:rPr>
      </w:pPr>
      <w:r w:rsidRPr="00700D4E">
        <w:rPr>
          <w:kern w:val="3"/>
          <w:shd w:val="clear" w:color="auto" w:fill="FFFFFF"/>
          <w:lang w:bidi="hi-IN"/>
        </w:rPr>
        <w:t>IP klases testa protokols.</w:t>
      </w:r>
      <w:r w:rsidRPr="00700D4E">
        <w:rPr>
          <w:b/>
          <w:kern w:val="3"/>
          <w:shd w:val="clear" w:color="auto" w:fill="FFFFFF"/>
          <w:lang w:bidi="hi-IN"/>
        </w:rPr>
        <w:t xml:space="preserve"> </w:t>
      </w:r>
      <w:r w:rsidRPr="00700D4E">
        <w:rPr>
          <w:kern w:val="3"/>
          <w:shd w:val="clear" w:color="auto" w:fill="FFFFFF"/>
          <w:lang w:bidi="hi-IN"/>
        </w:rPr>
        <w:t>Akreditētas atbilstības novērtēšanas iestādes izsniegts</w:t>
      </w:r>
      <w:r w:rsidRPr="00700D4E">
        <w:rPr>
          <w:kern w:val="3"/>
          <w:lang w:bidi="hi-IN"/>
        </w:rPr>
        <w:t xml:space="preserve"> gaismekļu </w:t>
      </w:r>
      <w:r w:rsidRPr="00700D4E">
        <w:rPr>
          <w:kern w:val="3"/>
          <w:shd w:val="clear" w:color="auto" w:fill="FFFFFF"/>
          <w:lang w:bidi="hi-IN"/>
        </w:rPr>
        <w:t>IP klasi (aizsardzība pret apkārtējās vides iedarbību)</w:t>
      </w:r>
      <w:r w:rsidRPr="00700D4E">
        <w:rPr>
          <w:b/>
          <w:bCs/>
          <w:kern w:val="3"/>
          <w:shd w:val="clear" w:color="auto" w:fill="FFFFFF"/>
          <w:lang w:bidi="hi-IN"/>
        </w:rPr>
        <w:t> </w:t>
      </w:r>
      <w:r w:rsidRPr="00700D4E">
        <w:rPr>
          <w:bCs/>
          <w:kern w:val="3"/>
          <w:shd w:val="clear" w:color="auto" w:fill="FFFFFF"/>
          <w:lang w:bidi="hi-IN"/>
        </w:rPr>
        <w:t xml:space="preserve">apliecinošs gaismekļu testa protokols. </w:t>
      </w:r>
      <w:r w:rsidRPr="00700D4E">
        <w:rPr>
          <w:kern w:val="3"/>
          <w:lang w:bidi="hi-IN"/>
        </w:rPr>
        <w:t>Šo dokumentu pretendentam ir tiesības iesniegt tikai angļu valodā bez tulkojuma. EN 60598-1:2008.</w:t>
      </w:r>
    </w:p>
    <w:p w14:paraId="0F7A5DF9" w14:textId="77777777" w:rsidR="00186C79" w:rsidRPr="00700D4E" w:rsidRDefault="00186C79" w:rsidP="00186C79">
      <w:pPr>
        <w:widowControl w:val="0"/>
        <w:suppressAutoHyphens/>
        <w:autoSpaceDN w:val="0"/>
        <w:ind w:left="426" w:right="22"/>
        <w:textAlignment w:val="baseline"/>
        <w:rPr>
          <w:rFonts w:eastAsia="SimSun" w:cs="Mangal"/>
          <w:kern w:val="3"/>
          <w:lang w:eastAsia="zh-CN" w:bidi="hi-IN"/>
        </w:rPr>
      </w:pPr>
    </w:p>
    <w:p w14:paraId="6473D6D2" w14:textId="77777777" w:rsidR="00186C79" w:rsidRPr="00700D4E" w:rsidRDefault="00186C79" w:rsidP="0053756B">
      <w:pPr>
        <w:widowControl w:val="0"/>
        <w:numPr>
          <w:ilvl w:val="2"/>
          <w:numId w:val="47"/>
        </w:numPr>
        <w:suppressAutoHyphens/>
        <w:autoSpaceDN w:val="0"/>
        <w:spacing w:before="28" w:after="28"/>
        <w:ind w:left="426" w:right="22" w:hanging="66"/>
        <w:textAlignment w:val="baseline"/>
        <w:rPr>
          <w:kern w:val="3"/>
          <w:lang w:bidi="hi-IN"/>
        </w:rPr>
      </w:pPr>
      <w:r w:rsidRPr="00700D4E">
        <w:rPr>
          <w:kern w:val="3"/>
          <w:shd w:val="clear" w:color="auto" w:fill="FFFFFF"/>
          <w:lang w:bidi="hi-IN"/>
        </w:rPr>
        <w:t>IK klases testa protokols.</w:t>
      </w:r>
      <w:r w:rsidRPr="00700D4E">
        <w:rPr>
          <w:b/>
          <w:kern w:val="3"/>
          <w:shd w:val="clear" w:color="auto" w:fill="FFFFFF"/>
          <w:lang w:bidi="hi-IN"/>
        </w:rPr>
        <w:t xml:space="preserve"> </w:t>
      </w:r>
      <w:r w:rsidRPr="00700D4E">
        <w:rPr>
          <w:kern w:val="3"/>
          <w:shd w:val="clear" w:color="auto" w:fill="FFFFFF"/>
          <w:lang w:bidi="hi-IN"/>
        </w:rPr>
        <w:t>Akreditētas atbilstības novērtēšanas iestādes izsniegts</w:t>
      </w:r>
      <w:r w:rsidRPr="00700D4E">
        <w:rPr>
          <w:kern w:val="3"/>
          <w:lang w:bidi="hi-IN"/>
        </w:rPr>
        <w:t xml:space="preserve"> gaismekļu </w:t>
      </w:r>
      <w:r w:rsidRPr="00700D4E">
        <w:rPr>
          <w:kern w:val="3"/>
          <w:shd w:val="clear" w:color="auto" w:fill="FFFFFF"/>
          <w:lang w:bidi="hi-IN"/>
        </w:rPr>
        <w:t>IK klasi (triecienizturība)</w:t>
      </w:r>
      <w:r w:rsidRPr="00700D4E">
        <w:rPr>
          <w:bCs/>
          <w:kern w:val="3"/>
          <w:shd w:val="clear" w:color="auto" w:fill="FFFFFF"/>
          <w:lang w:bidi="hi-IN"/>
        </w:rPr>
        <w:t> apliecinošs gaismekļu testa protokols.</w:t>
      </w:r>
      <w:r w:rsidRPr="00700D4E">
        <w:rPr>
          <w:kern w:val="3"/>
          <w:lang w:bidi="hi-IN"/>
        </w:rPr>
        <w:t xml:space="preserve"> Šo dokumentu pretendentam ir tiesības iesniegt tikai angļu valodā bez tulkojuma. EN 50102.</w:t>
      </w:r>
    </w:p>
    <w:p w14:paraId="4B052D6D" w14:textId="77777777" w:rsidR="00186C79" w:rsidRPr="00700D4E" w:rsidRDefault="00186C79" w:rsidP="00186C79">
      <w:pPr>
        <w:widowControl w:val="0"/>
        <w:suppressAutoHyphens/>
        <w:autoSpaceDN w:val="0"/>
        <w:ind w:right="22"/>
        <w:textAlignment w:val="baseline"/>
        <w:rPr>
          <w:rFonts w:eastAsia="SimSun"/>
          <w:kern w:val="3"/>
          <w:sz w:val="16"/>
          <w:szCs w:val="16"/>
          <w:lang w:eastAsia="zh-CN" w:bidi="hi-IN"/>
        </w:rPr>
      </w:pPr>
    </w:p>
    <w:p w14:paraId="20AC8119" w14:textId="77777777" w:rsidR="00186C79" w:rsidRPr="00700D4E" w:rsidRDefault="00186C79" w:rsidP="0053756B">
      <w:pPr>
        <w:widowControl w:val="0"/>
        <w:numPr>
          <w:ilvl w:val="2"/>
          <w:numId w:val="47"/>
        </w:numPr>
        <w:suppressAutoHyphens/>
        <w:autoSpaceDN w:val="0"/>
        <w:spacing w:before="28" w:after="28"/>
        <w:ind w:left="426" w:right="22" w:hanging="66"/>
        <w:textAlignment w:val="baseline"/>
        <w:rPr>
          <w:kern w:val="3"/>
          <w:lang w:bidi="hi-IN"/>
        </w:rPr>
      </w:pPr>
      <w:r w:rsidRPr="00700D4E">
        <w:rPr>
          <w:kern w:val="3"/>
          <w:shd w:val="clear" w:color="auto" w:fill="FFFFFF"/>
          <w:lang w:bidi="hi-IN"/>
        </w:rPr>
        <w:lastRenderedPageBreak/>
        <w:t>EMC tests.</w:t>
      </w:r>
      <w:r w:rsidRPr="00700D4E">
        <w:rPr>
          <w:b/>
          <w:kern w:val="3"/>
          <w:shd w:val="clear" w:color="auto" w:fill="FFFFFF"/>
          <w:lang w:bidi="hi-IN"/>
        </w:rPr>
        <w:t xml:space="preserve"> </w:t>
      </w:r>
      <w:r w:rsidRPr="00700D4E">
        <w:rPr>
          <w:kern w:val="3"/>
          <w:shd w:val="clear" w:color="auto" w:fill="FFFFFF"/>
          <w:lang w:bidi="hi-IN"/>
        </w:rPr>
        <w:t>Akreditētas atbilstības novērtēšanas iestādes izsniegts</w:t>
      </w:r>
      <w:r w:rsidRPr="00700D4E">
        <w:rPr>
          <w:kern w:val="3"/>
          <w:lang w:bidi="hi-IN"/>
        </w:rPr>
        <w:t xml:space="preserve"> gaismekļu elektromagnētiskās savietojamības novērtējums (EMC tests). Šo dokumentu pretendentam ir tiesības iesniegt tikai angļu valodā bez tulkojuma.</w:t>
      </w:r>
    </w:p>
    <w:p w14:paraId="14E14F09" w14:textId="77777777" w:rsidR="00186C79" w:rsidRPr="00700D4E" w:rsidRDefault="00186C79" w:rsidP="00186C79">
      <w:pPr>
        <w:widowControl w:val="0"/>
        <w:suppressAutoHyphens/>
        <w:autoSpaceDN w:val="0"/>
        <w:ind w:left="426" w:right="22"/>
        <w:textAlignment w:val="baseline"/>
        <w:rPr>
          <w:rFonts w:eastAsia="SimSun"/>
          <w:kern w:val="3"/>
          <w:sz w:val="16"/>
          <w:szCs w:val="16"/>
          <w:lang w:eastAsia="zh-CN" w:bidi="hi-IN"/>
        </w:rPr>
      </w:pPr>
    </w:p>
    <w:p w14:paraId="22A1D387" w14:textId="77777777" w:rsidR="00186C79" w:rsidRPr="00700D4E" w:rsidRDefault="00186C79" w:rsidP="0053756B">
      <w:pPr>
        <w:widowControl w:val="0"/>
        <w:numPr>
          <w:ilvl w:val="2"/>
          <w:numId w:val="47"/>
        </w:numPr>
        <w:suppressAutoHyphens/>
        <w:autoSpaceDN w:val="0"/>
        <w:spacing w:before="28" w:after="28"/>
        <w:ind w:left="426" w:right="22" w:hanging="66"/>
        <w:textAlignment w:val="baseline"/>
        <w:rPr>
          <w:kern w:val="3"/>
          <w:lang w:bidi="hi-IN"/>
        </w:rPr>
      </w:pPr>
      <w:r w:rsidRPr="00700D4E">
        <w:rPr>
          <w:kern w:val="3"/>
          <w:shd w:val="clear" w:color="auto" w:fill="FFFFFF"/>
          <w:lang w:bidi="hi-IN"/>
        </w:rPr>
        <w:t>Trieciena tests un vibrācijas tests.</w:t>
      </w:r>
      <w:r w:rsidRPr="00700D4E">
        <w:rPr>
          <w:b/>
          <w:kern w:val="3"/>
          <w:shd w:val="clear" w:color="auto" w:fill="FFFFFF"/>
          <w:lang w:bidi="hi-IN"/>
        </w:rPr>
        <w:t xml:space="preserve"> </w:t>
      </w:r>
      <w:r w:rsidRPr="00700D4E">
        <w:rPr>
          <w:kern w:val="3"/>
          <w:shd w:val="clear" w:color="auto" w:fill="FFFFFF"/>
          <w:lang w:bidi="hi-IN"/>
        </w:rPr>
        <w:t>Akreditētas atbilstības novērtēšanas iestādes izsniegts</w:t>
      </w:r>
      <w:r w:rsidRPr="00700D4E">
        <w:rPr>
          <w:kern w:val="3"/>
          <w:lang w:bidi="hi-IN"/>
        </w:rPr>
        <w:t xml:space="preserve"> gaismekļu trieciena tests (</w:t>
      </w:r>
      <w:proofErr w:type="spellStart"/>
      <w:r w:rsidRPr="00700D4E">
        <w:rPr>
          <w:kern w:val="3"/>
          <w:shd w:val="clear" w:color="auto" w:fill="FFFFFF"/>
          <w:lang w:bidi="hi-IN"/>
        </w:rPr>
        <w:t>Shock</w:t>
      </w:r>
      <w:proofErr w:type="spellEnd"/>
      <w:r w:rsidRPr="00700D4E">
        <w:rPr>
          <w:kern w:val="3"/>
          <w:shd w:val="clear" w:color="auto" w:fill="FFFFFF"/>
          <w:lang w:bidi="hi-IN"/>
        </w:rPr>
        <w:t xml:space="preserve"> test) saskaņā ar standartu EN 60068-2-27</w:t>
      </w:r>
      <w:r w:rsidRPr="00700D4E">
        <w:rPr>
          <w:kern w:val="3"/>
          <w:lang w:bidi="hi-IN"/>
        </w:rPr>
        <w:t xml:space="preserve"> un vibrācijas tests (</w:t>
      </w:r>
      <w:proofErr w:type="spellStart"/>
      <w:r w:rsidRPr="00700D4E">
        <w:rPr>
          <w:kern w:val="3"/>
          <w:shd w:val="clear" w:color="auto" w:fill="FFFFFF"/>
          <w:lang w:bidi="hi-IN"/>
        </w:rPr>
        <w:t>Vibration</w:t>
      </w:r>
      <w:proofErr w:type="spellEnd"/>
      <w:r w:rsidRPr="00700D4E">
        <w:rPr>
          <w:kern w:val="3"/>
          <w:shd w:val="clear" w:color="auto" w:fill="FFFFFF"/>
          <w:lang w:bidi="hi-IN"/>
        </w:rPr>
        <w:t xml:space="preserve"> (</w:t>
      </w:r>
      <w:proofErr w:type="spellStart"/>
      <w:r w:rsidRPr="00700D4E">
        <w:rPr>
          <w:kern w:val="3"/>
          <w:shd w:val="clear" w:color="auto" w:fill="FFFFFF"/>
          <w:lang w:bidi="hi-IN"/>
        </w:rPr>
        <w:t>sinusoidal</w:t>
      </w:r>
      <w:proofErr w:type="spellEnd"/>
      <w:r w:rsidRPr="00700D4E">
        <w:rPr>
          <w:kern w:val="3"/>
          <w:shd w:val="clear" w:color="auto" w:fill="FFFFFF"/>
          <w:lang w:bidi="hi-IN"/>
        </w:rPr>
        <w:t>) test)</w:t>
      </w:r>
      <w:r w:rsidRPr="00700D4E">
        <w:rPr>
          <w:kern w:val="3"/>
          <w:lang w:bidi="hi-IN"/>
        </w:rPr>
        <w:t xml:space="preserve"> saskaņā ar standartu EN 60068-2-6. Šo dokumentu pretendentam ir tiesības iesniegt tikai angļu valodā bez tulkojuma.</w:t>
      </w:r>
    </w:p>
    <w:p w14:paraId="353CB1EB" w14:textId="77777777" w:rsidR="00186C79" w:rsidRPr="00700D4E" w:rsidRDefault="00186C79" w:rsidP="00186C79">
      <w:pPr>
        <w:widowControl w:val="0"/>
        <w:suppressAutoHyphens/>
        <w:autoSpaceDN w:val="0"/>
        <w:ind w:left="426" w:right="22"/>
        <w:textAlignment w:val="baseline"/>
        <w:rPr>
          <w:rFonts w:eastAsia="SimSun"/>
          <w:kern w:val="3"/>
          <w:sz w:val="16"/>
          <w:szCs w:val="16"/>
          <w:lang w:eastAsia="zh-CN" w:bidi="hi-IN"/>
        </w:rPr>
      </w:pPr>
    </w:p>
    <w:p w14:paraId="74824FF9" w14:textId="77777777" w:rsidR="00186C79" w:rsidRPr="00700D4E" w:rsidRDefault="00186C79" w:rsidP="0053756B">
      <w:pPr>
        <w:widowControl w:val="0"/>
        <w:numPr>
          <w:ilvl w:val="2"/>
          <w:numId w:val="47"/>
        </w:numPr>
        <w:suppressAutoHyphens/>
        <w:autoSpaceDN w:val="0"/>
        <w:spacing w:before="28" w:after="28"/>
        <w:ind w:left="426" w:right="22" w:hanging="66"/>
        <w:textAlignment w:val="baseline"/>
        <w:rPr>
          <w:kern w:val="3"/>
          <w:lang w:bidi="hi-IN"/>
        </w:rPr>
      </w:pPr>
      <w:r w:rsidRPr="00700D4E">
        <w:rPr>
          <w:kern w:val="3"/>
          <w:lang w:bidi="hi-IN"/>
        </w:rPr>
        <w:t>LM-79-08 testa protokoli.</w:t>
      </w:r>
      <w:r w:rsidRPr="00700D4E">
        <w:rPr>
          <w:b/>
          <w:kern w:val="3"/>
          <w:lang w:bidi="hi-IN"/>
        </w:rPr>
        <w:t xml:space="preserve"> </w:t>
      </w:r>
      <w:r w:rsidRPr="00700D4E">
        <w:rPr>
          <w:kern w:val="3"/>
          <w:lang w:bidi="hi-IN"/>
        </w:rPr>
        <w:t>Katra piedāvāta gaismekļu modeļa LM-79-08 testa protokols. Šo dokumentu pretendentam ir tiesības iesniegt tikai angļu valodā bez tulkojuma.</w:t>
      </w:r>
    </w:p>
    <w:p w14:paraId="4642E7DC" w14:textId="77777777" w:rsidR="00186C79" w:rsidRPr="00700D4E" w:rsidRDefault="00186C79" w:rsidP="00186C79">
      <w:pPr>
        <w:widowControl w:val="0"/>
        <w:suppressAutoHyphens/>
        <w:autoSpaceDN w:val="0"/>
        <w:spacing w:before="28" w:after="28"/>
        <w:ind w:left="426" w:right="22"/>
        <w:textAlignment w:val="baseline"/>
        <w:rPr>
          <w:kern w:val="3"/>
          <w:sz w:val="16"/>
          <w:szCs w:val="16"/>
          <w:lang w:bidi="hi-IN"/>
        </w:rPr>
      </w:pPr>
    </w:p>
    <w:p w14:paraId="0FC5CC0D" w14:textId="77777777" w:rsidR="00186C79" w:rsidRPr="00700D4E" w:rsidRDefault="00186C79" w:rsidP="0053756B">
      <w:pPr>
        <w:widowControl w:val="0"/>
        <w:numPr>
          <w:ilvl w:val="2"/>
          <w:numId w:val="47"/>
        </w:numPr>
        <w:suppressAutoHyphens/>
        <w:autoSpaceDN w:val="0"/>
        <w:spacing w:before="28" w:after="28"/>
        <w:ind w:left="426" w:right="22" w:hanging="66"/>
        <w:textAlignment w:val="baseline"/>
        <w:rPr>
          <w:kern w:val="3"/>
          <w:lang w:bidi="hi-IN"/>
        </w:rPr>
      </w:pPr>
      <w:r w:rsidRPr="00700D4E">
        <w:rPr>
          <w:kern w:val="3"/>
          <w:lang w:bidi="hi-IN"/>
        </w:rPr>
        <w:t>TM-21 testa protokoli.</w:t>
      </w:r>
      <w:r w:rsidRPr="00700D4E">
        <w:rPr>
          <w:b/>
          <w:kern w:val="3"/>
          <w:lang w:bidi="hi-IN"/>
        </w:rPr>
        <w:t xml:space="preserve"> </w:t>
      </w:r>
      <w:r w:rsidRPr="00700D4E">
        <w:rPr>
          <w:kern w:val="3"/>
          <w:lang w:bidi="hi-IN"/>
        </w:rPr>
        <w:t>Katra piedāvāta gaismekļu modeļa TM-21 testa protokols (par katru piedāvāto gaismekļu modeļa veidu uz konkrēto gaismekļu jaudu). Šo dokumentu pretendentam ir tiesības iesniegt tikai angļu valodā bez tulkojuma.</w:t>
      </w:r>
    </w:p>
    <w:p w14:paraId="44CFDDE2" w14:textId="77777777" w:rsidR="00E810A4" w:rsidRPr="00E810A4" w:rsidRDefault="00E810A4" w:rsidP="00E810A4">
      <w:pPr>
        <w:rPr>
          <w:color w:val="FF0000"/>
        </w:rPr>
      </w:pPr>
    </w:p>
    <w:p w14:paraId="12A5609E" w14:textId="77777777" w:rsidR="005E6C08" w:rsidRDefault="005E6C08" w:rsidP="005E6C08">
      <w:pPr>
        <w:pStyle w:val="Hidden"/>
      </w:pPr>
    </w:p>
    <w:p w14:paraId="6D784644" w14:textId="77777777" w:rsidR="005E6C08" w:rsidRDefault="005E6C08" w:rsidP="005E6C08">
      <w:pPr>
        <w:pStyle w:val="Hidden"/>
      </w:pPr>
    </w:p>
    <w:p w14:paraId="4E5EC02C" w14:textId="77777777" w:rsidR="005E6C08" w:rsidRPr="005E6C08" w:rsidRDefault="005E6C08" w:rsidP="005E6C08">
      <w:pPr>
        <w:pStyle w:val="Hidden"/>
      </w:pPr>
      <w:r w:rsidRPr="00366AE1">
        <w:t xml:space="preserve">Attiecas uz būvi </w:t>
      </w:r>
      <w:r>
        <w:t xml:space="preserve">CM </w:t>
      </w:r>
      <w:r w:rsidRPr="00366AE1">
        <w:t>2-</w:t>
      </w:r>
      <w:r>
        <w:t>2</w:t>
      </w:r>
    </w:p>
    <w:p w14:paraId="4C41D412" w14:textId="408D93D0" w:rsidR="007F7181" w:rsidRPr="002E4E34" w:rsidRDefault="007F7181" w:rsidP="005E6C08">
      <w:pPr>
        <w:pStyle w:val="Hidden"/>
      </w:pPr>
      <w:r w:rsidRPr="002E4E34">
        <w:t>Koka darbi</w:t>
      </w:r>
    </w:p>
    <w:p w14:paraId="147190FB" w14:textId="77777777" w:rsidR="007F7181" w:rsidRPr="002E4E34" w:rsidRDefault="007F7181" w:rsidP="005E6C08">
      <w:pPr>
        <w:pStyle w:val="Hidden"/>
      </w:pPr>
      <w:r w:rsidRPr="002E4E34">
        <w:t xml:space="preserve">a-e) a) Process ietver visus materiālus un darbus, kas saistīti ar gājēju barjeru koka atvairu un koka palisāžu piegādi, apstrādi, transportēšanu, glabāšanu un montāžu. </w:t>
      </w:r>
    </w:p>
    <w:p w14:paraId="63D3A9E0" w14:textId="77777777" w:rsidR="007F7181" w:rsidRPr="002E4E34" w:rsidRDefault="007F7181" w:rsidP="005E6C08">
      <w:pPr>
        <w:pStyle w:val="Hidden"/>
      </w:pPr>
      <w:r w:rsidRPr="002E4E34">
        <w:t>b) Visiem materiāliem jāatbilst Latvijas un Eiropas Standartiem. Koka margām un palisādēm jābūt izgatavotām no 1.šķiras priedes koka, pirms tam, izmantojot ar vakuuma spiediena metodi, tos apstrādājot ar aizsardzības līdzekli pret sēnīšu izraisītu trūdēšanu, pret pelējuma sēnītēm, trupes sēnītēm un koksni ietekmējošiem insektiem. Atkarībā no pasūtītāja noteiktiem periodiskās apkopes darbiem, ko veiks tiltu ekspluatējošais dienests, pieļaujamas variācijas ar izvēlēto koka detaļu aizsardzības sistēmu.</w:t>
      </w:r>
    </w:p>
    <w:p w14:paraId="4A28D529" w14:textId="77777777" w:rsidR="007F7181" w:rsidRPr="002E4E34" w:rsidRDefault="007F7181" w:rsidP="005E6C08">
      <w:pPr>
        <w:pStyle w:val="Hidden"/>
      </w:pPr>
      <w:r w:rsidRPr="002E4E34">
        <w:t>c) Visai izpildei jānorit saskaņā ar attiecīgajiem Eiropas un Latvijas Standartiem. Darbs ar piegādi jāveic ciešā kontaktā un sadarbībā ar Būvinženieri.</w:t>
      </w:r>
    </w:p>
    <w:p w14:paraId="1B86571F" w14:textId="77777777" w:rsidR="007F7181" w:rsidRPr="002E4E34" w:rsidRDefault="007F7181" w:rsidP="005E6C08">
      <w:pPr>
        <w:pStyle w:val="Hidden"/>
      </w:pPr>
      <w:r w:rsidRPr="002E4E34">
        <w:t>d) Kontroli veic saskaņā ar LVS EN 1995 1. un 2.daļā norādītajām prasībām. Norādes arī</w:t>
      </w:r>
    </w:p>
    <w:p w14:paraId="0BC8EFD8" w14:textId="77777777" w:rsidR="007F7181" w:rsidRPr="002E4E34" w:rsidRDefault="007F7181" w:rsidP="005E6C08">
      <w:pPr>
        <w:pStyle w:val="Hidden"/>
      </w:pPr>
      <w:r w:rsidRPr="002E4E34">
        <w:t>f) Daudzumu norāda kā projektā paredzētu kokmateriāla apjomu. Mērvienība: m³.</w:t>
      </w:r>
    </w:p>
    <w:p w14:paraId="36A5F20F" w14:textId="126C7013" w:rsidR="007F7181" w:rsidRPr="00452224" w:rsidRDefault="007F7181" w:rsidP="005E6C08">
      <w:pPr>
        <w:pStyle w:val="Hidden"/>
      </w:pPr>
      <w:r w:rsidRPr="00452224">
        <w:t>Koka dēļi</w:t>
      </w:r>
    </w:p>
    <w:p w14:paraId="1743F2F5" w14:textId="77777777" w:rsidR="007F7181" w:rsidRPr="002E4E34" w:rsidRDefault="007F7181" w:rsidP="005E6C08">
      <w:pPr>
        <w:pStyle w:val="Hidden"/>
      </w:pPr>
      <w:r w:rsidRPr="002E4E34">
        <w:t>Process ietver visus materiālus un darbus koka dēļu izgatavošanai, piegādei un uzturēšanai.</w:t>
      </w:r>
    </w:p>
    <w:p w14:paraId="24CC5BC0" w14:textId="77777777" w:rsidR="007F7181" w:rsidRPr="002E4E34" w:rsidRDefault="007F7181" w:rsidP="005E6C08">
      <w:pPr>
        <w:pStyle w:val="Hidden"/>
      </w:pPr>
      <w:r w:rsidRPr="002E4E34">
        <w:t>b-d) Skatīt specifikāciju S9.8 punktu.</w:t>
      </w:r>
    </w:p>
    <w:p w14:paraId="4EE897CF" w14:textId="77777777" w:rsidR="007F7181" w:rsidRPr="002E4E34" w:rsidRDefault="007F7181" w:rsidP="005E6C08">
      <w:pPr>
        <w:pStyle w:val="Hidden"/>
      </w:pPr>
      <w:r w:rsidRPr="002E4E34">
        <w:t xml:space="preserve">f) Apjoms nosaka kā izbūvēto kokmateriālu kopējo tilpumu. Koka atvairu izbūves izmaksas iekļaujamas gējēju barjeru pieejās izbūves izmaksās. </w:t>
      </w:r>
    </w:p>
    <w:p w14:paraId="4C14CFD8" w14:textId="651456C0" w:rsidR="007F7181" w:rsidRPr="00452224" w:rsidRDefault="007F7181" w:rsidP="005E6C08">
      <w:pPr>
        <w:pStyle w:val="Hidden"/>
      </w:pPr>
      <w:r w:rsidRPr="00452224">
        <w:t>Koka palisādes</w:t>
      </w:r>
    </w:p>
    <w:p w14:paraId="55765DAB" w14:textId="77777777" w:rsidR="007F7181" w:rsidRPr="002E4E34" w:rsidRDefault="007F7181" w:rsidP="005E6C08">
      <w:pPr>
        <w:pStyle w:val="Hidden"/>
      </w:pPr>
      <w:r w:rsidRPr="002E4E34">
        <w:t>Process ietver visus materiālus un darbus koka dēļu izgatavošanai, piegādei un uzturēšanai.</w:t>
      </w:r>
    </w:p>
    <w:p w14:paraId="38F45EE9" w14:textId="77777777" w:rsidR="007F7181" w:rsidRPr="002E4E34" w:rsidRDefault="007F7181" w:rsidP="005E6C08">
      <w:pPr>
        <w:pStyle w:val="Hidden"/>
      </w:pPr>
      <w:r w:rsidRPr="002E4E34">
        <w:t xml:space="preserve">b-e) Materiālam jāatbilst specifikāciju punktā S9.8 dotajām prasībām. </w:t>
      </w:r>
    </w:p>
    <w:p w14:paraId="11E9D8CE" w14:textId="77777777" w:rsidR="007F7181" w:rsidRPr="002E4E34" w:rsidRDefault="007F7181" w:rsidP="005E6C08">
      <w:pPr>
        <w:pStyle w:val="Hidden"/>
      </w:pPr>
      <w:r w:rsidRPr="002E4E34">
        <w:t xml:space="preserve">f) Apjoms nosaka kā izbūvēto aizsargsienas garumu. Mērvienība: m </w:t>
      </w:r>
    </w:p>
    <w:p w14:paraId="74BE86AF" w14:textId="77777777" w:rsidR="007F7181" w:rsidRPr="00452224" w:rsidRDefault="007F7181" w:rsidP="005E6C08">
      <w:pPr>
        <w:pStyle w:val="Hidden"/>
      </w:pPr>
    </w:p>
    <w:p w14:paraId="61BE5F44" w14:textId="77777777" w:rsidR="00757719" w:rsidRPr="00452224" w:rsidRDefault="00757719" w:rsidP="005E6C08">
      <w:pPr>
        <w:pStyle w:val="Hidden"/>
        <w:rPr>
          <w:rFonts w:cs="Arial"/>
        </w:rPr>
      </w:pPr>
      <w:r w:rsidRPr="00452224">
        <w:rPr>
          <w:rFonts w:cs="Arial"/>
        </w:rPr>
        <w:t>a)</w:t>
      </w:r>
      <w:r w:rsidRPr="00452224">
        <w:rPr>
          <w:rFonts w:cs="Arial"/>
        </w:rPr>
        <w:tab/>
        <w:t>Process</w:t>
      </w:r>
      <w:r w:rsidRPr="00452224">
        <w:rPr>
          <w:rFonts w:cs="Arial"/>
          <w:spacing w:val="48"/>
        </w:rPr>
        <w:t xml:space="preserve"> </w:t>
      </w:r>
      <w:r w:rsidRPr="00452224">
        <w:rPr>
          <w:rFonts w:cs="Arial"/>
        </w:rPr>
        <w:t>iet</w:t>
      </w:r>
      <w:r w:rsidRPr="00452224">
        <w:rPr>
          <w:rFonts w:cs="Arial"/>
          <w:spacing w:val="-1"/>
        </w:rPr>
        <w:t>v</w:t>
      </w:r>
      <w:r w:rsidRPr="00452224">
        <w:rPr>
          <w:rFonts w:cs="Arial"/>
        </w:rPr>
        <w:t>er</w:t>
      </w:r>
      <w:r w:rsidRPr="00452224">
        <w:rPr>
          <w:rFonts w:cs="Arial"/>
          <w:spacing w:val="43"/>
        </w:rPr>
        <w:t xml:space="preserve"> </w:t>
      </w:r>
      <w:r w:rsidRPr="00452224">
        <w:rPr>
          <w:rFonts w:cs="Arial"/>
        </w:rPr>
        <w:t>visus</w:t>
      </w:r>
      <w:r w:rsidRPr="00452224">
        <w:rPr>
          <w:rFonts w:cs="Arial"/>
          <w:spacing w:val="48"/>
        </w:rPr>
        <w:t xml:space="preserve"> </w:t>
      </w:r>
      <w:r w:rsidRPr="00452224">
        <w:rPr>
          <w:rFonts w:cs="Arial"/>
          <w:spacing w:val="-2"/>
        </w:rPr>
        <w:t>m</w:t>
      </w:r>
      <w:r w:rsidRPr="00452224">
        <w:rPr>
          <w:rFonts w:cs="Arial"/>
          <w:spacing w:val="2"/>
        </w:rPr>
        <w:t>a</w:t>
      </w:r>
      <w:r w:rsidRPr="00452224">
        <w:rPr>
          <w:rFonts w:cs="Arial"/>
        </w:rPr>
        <w:t>teriālus</w:t>
      </w:r>
      <w:r w:rsidRPr="00452224">
        <w:rPr>
          <w:rFonts w:cs="Arial"/>
          <w:spacing w:val="38"/>
        </w:rPr>
        <w:t xml:space="preserve"> </w:t>
      </w:r>
      <w:r w:rsidRPr="00452224">
        <w:rPr>
          <w:rFonts w:cs="Arial"/>
        </w:rPr>
        <w:t>un</w:t>
      </w:r>
      <w:r w:rsidRPr="00452224">
        <w:rPr>
          <w:rFonts w:cs="Arial"/>
          <w:spacing w:val="48"/>
        </w:rPr>
        <w:t xml:space="preserve"> </w:t>
      </w:r>
      <w:r w:rsidRPr="00452224">
        <w:rPr>
          <w:rFonts w:cs="Arial"/>
        </w:rPr>
        <w:t>darbus,</w:t>
      </w:r>
      <w:r w:rsidRPr="00452224">
        <w:rPr>
          <w:rFonts w:cs="Arial"/>
          <w:spacing w:val="48"/>
        </w:rPr>
        <w:t xml:space="preserve"> </w:t>
      </w:r>
      <w:r w:rsidRPr="00452224">
        <w:rPr>
          <w:rFonts w:cs="Arial"/>
        </w:rPr>
        <w:t>kas</w:t>
      </w:r>
      <w:r w:rsidRPr="00452224">
        <w:rPr>
          <w:rFonts w:cs="Arial"/>
          <w:spacing w:val="48"/>
        </w:rPr>
        <w:t xml:space="preserve"> </w:t>
      </w:r>
      <w:r w:rsidRPr="00452224">
        <w:rPr>
          <w:rFonts w:cs="Arial"/>
        </w:rPr>
        <w:t>sais</w:t>
      </w:r>
      <w:r w:rsidRPr="00452224">
        <w:rPr>
          <w:rFonts w:cs="Arial"/>
          <w:spacing w:val="1"/>
        </w:rPr>
        <w:t>tī</w:t>
      </w:r>
      <w:r w:rsidRPr="00452224">
        <w:rPr>
          <w:rFonts w:cs="Arial"/>
        </w:rPr>
        <w:t>ti</w:t>
      </w:r>
      <w:r w:rsidRPr="00452224">
        <w:rPr>
          <w:rFonts w:cs="Arial"/>
          <w:spacing w:val="42"/>
        </w:rPr>
        <w:t xml:space="preserve"> </w:t>
      </w:r>
      <w:r w:rsidRPr="00452224">
        <w:rPr>
          <w:rFonts w:cs="Arial"/>
        </w:rPr>
        <w:t>ar</w:t>
      </w:r>
      <w:r w:rsidRPr="00452224">
        <w:rPr>
          <w:rFonts w:cs="Arial"/>
          <w:spacing w:val="46"/>
        </w:rPr>
        <w:t xml:space="preserve"> </w:t>
      </w:r>
      <w:r w:rsidRPr="00452224">
        <w:rPr>
          <w:rFonts w:cs="Arial"/>
        </w:rPr>
        <w:t>koka</w:t>
      </w:r>
      <w:r w:rsidRPr="00452224">
        <w:rPr>
          <w:rFonts w:cs="Arial"/>
          <w:spacing w:val="43"/>
        </w:rPr>
        <w:t xml:space="preserve"> </w:t>
      </w:r>
      <w:r w:rsidRPr="00452224">
        <w:rPr>
          <w:rFonts w:cs="Arial"/>
        </w:rPr>
        <w:t>konstrukciju</w:t>
      </w:r>
      <w:r w:rsidRPr="00452224">
        <w:rPr>
          <w:rFonts w:cs="Arial"/>
          <w:spacing w:val="36"/>
        </w:rPr>
        <w:t xml:space="preserve"> </w:t>
      </w:r>
      <w:r w:rsidRPr="00452224">
        <w:rPr>
          <w:rFonts w:cs="Arial"/>
        </w:rPr>
        <w:t>pie</w:t>
      </w:r>
      <w:r w:rsidRPr="00452224">
        <w:rPr>
          <w:rFonts w:cs="Arial"/>
          <w:spacing w:val="-2"/>
        </w:rPr>
        <w:t>g</w:t>
      </w:r>
      <w:r w:rsidRPr="00452224">
        <w:rPr>
          <w:rFonts w:cs="Arial"/>
          <w:spacing w:val="-1"/>
        </w:rPr>
        <w:t>ā</w:t>
      </w:r>
      <w:r w:rsidRPr="00452224">
        <w:rPr>
          <w:rFonts w:cs="Arial"/>
        </w:rPr>
        <w:t>di,</w:t>
      </w:r>
    </w:p>
    <w:p w14:paraId="5F59A1C5" w14:textId="77777777" w:rsidR="00757719" w:rsidRPr="00452224" w:rsidRDefault="00757719" w:rsidP="005E6C08">
      <w:pPr>
        <w:pStyle w:val="Hidden"/>
        <w:rPr>
          <w:rFonts w:cs="Arial"/>
        </w:rPr>
      </w:pPr>
      <w:r w:rsidRPr="00452224">
        <w:rPr>
          <w:rFonts w:cs="Arial"/>
        </w:rPr>
        <w:t>apstrādi,</w:t>
      </w:r>
      <w:r w:rsidRPr="00452224">
        <w:rPr>
          <w:rFonts w:cs="Arial"/>
          <w:spacing w:val="-8"/>
        </w:rPr>
        <w:t xml:space="preserve"> </w:t>
      </w:r>
      <w:r w:rsidRPr="00452224">
        <w:rPr>
          <w:rFonts w:cs="Arial"/>
        </w:rPr>
        <w:t>transportēšanu,</w:t>
      </w:r>
      <w:r w:rsidRPr="00452224">
        <w:rPr>
          <w:rFonts w:cs="Arial"/>
          <w:spacing w:val="-10"/>
        </w:rPr>
        <w:t xml:space="preserve"> </w:t>
      </w:r>
      <w:r w:rsidRPr="00452224">
        <w:rPr>
          <w:rFonts w:cs="Arial"/>
        </w:rPr>
        <w:t>gla</w:t>
      </w:r>
      <w:r w:rsidRPr="00452224">
        <w:rPr>
          <w:rFonts w:cs="Arial"/>
          <w:spacing w:val="-1"/>
        </w:rPr>
        <w:t>b</w:t>
      </w:r>
      <w:r w:rsidRPr="00452224">
        <w:rPr>
          <w:rFonts w:cs="Arial"/>
        </w:rPr>
        <w:t>āšanu</w:t>
      </w:r>
      <w:r w:rsidRPr="00452224">
        <w:rPr>
          <w:rFonts w:cs="Arial"/>
          <w:spacing w:val="-4"/>
        </w:rPr>
        <w:t xml:space="preserve"> </w:t>
      </w:r>
      <w:r w:rsidRPr="00452224">
        <w:rPr>
          <w:rFonts w:cs="Arial"/>
        </w:rPr>
        <w:t>un</w:t>
      </w:r>
      <w:r w:rsidRPr="00452224">
        <w:rPr>
          <w:rFonts w:cs="Arial"/>
          <w:spacing w:val="1"/>
        </w:rPr>
        <w:t xml:space="preserve"> </w:t>
      </w:r>
      <w:r w:rsidRPr="00452224">
        <w:rPr>
          <w:rFonts w:cs="Arial"/>
          <w:spacing w:val="-2"/>
        </w:rPr>
        <w:t>m</w:t>
      </w:r>
      <w:r w:rsidRPr="00452224">
        <w:rPr>
          <w:rFonts w:cs="Arial"/>
        </w:rPr>
        <w:t>on</w:t>
      </w:r>
      <w:r w:rsidRPr="00452224">
        <w:rPr>
          <w:rFonts w:cs="Arial"/>
          <w:spacing w:val="-1"/>
        </w:rPr>
        <w:t>t</w:t>
      </w:r>
      <w:r w:rsidRPr="00452224">
        <w:rPr>
          <w:rFonts w:cs="Arial"/>
        </w:rPr>
        <w:t>āžu.</w:t>
      </w:r>
    </w:p>
    <w:p w14:paraId="0C9FFC41" w14:textId="77777777" w:rsidR="00757719" w:rsidRPr="00452224" w:rsidRDefault="00757719" w:rsidP="005E6C08">
      <w:pPr>
        <w:pStyle w:val="Hidden"/>
        <w:rPr>
          <w:rFonts w:cs="Arial"/>
        </w:rPr>
      </w:pPr>
      <w:r w:rsidRPr="00452224">
        <w:rPr>
          <w:rFonts w:cs="Arial"/>
        </w:rPr>
        <w:t>Defo</w:t>
      </w:r>
      <w:r w:rsidRPr="00452224">
        <w:rPr>
          <w:rFonts w:cs="Arial"/>
          <w:spacing w:val="2"/>
        </w:rPr>
        <w:t>r</w:t>
      </w:r>
      <w:r w:rsidRPr="00452224">
        <w:rPr>
          <w:rFonts w:cs="Arial"/>
          <w:spacing w:val="-2"/>
        </w:rPr>
        <w:t>m</w:t>
      </w:r>
      <w:r w:rsidRPr="00452224">
        <w:rPr>
          <w:rFonts w:cs="Arial"/>
        </w:rPr>
        <w:t>ācijas</w:t>
      </w:r>
      <w:r w:rsidRPr="00452224">
        <w:rPr>
          <w:rFonts w:cs="Arial"/>
          <w:spacing w:val="-7"/>
        </w:rPr>
        <w:t xml:space="preserve"> </w:t>
      </w:r>
      <w:r w:rsidRPr="00452224">
        <w:rPr>
          <w:rFonts w:cs="Arial"/>
        </w:rPr>
        <w:t>šuvju</w:t>
      </w:r>
      <w:r w:rsidRPr="00452224">
        <w:rPr>
          <w:rFonts w:cs="Arial"/>
          <w:spacing w:val="-5"/>
        </w:rPr>
        <w:t xml:space="preserve"> </w:t>
      </w:r>
      <w:r w:rsidRPr="00452224">
        <w:rPr>
          <w:rFonts w:cs="Arial"/>
        </w:rPr>
        <w:t>konstrukcijas</w:t>
      </w:r>
      <w:r w:rsidRPr="00452224">
        <w:rPr>
          <w:rFonts w:cs="Arial"/>
          <w:spacing w:val="-13"/>
        </w:rPr>
        <w:t xml:space="preserve"> </w:t>
      </w:r>
      <w:r w:rsidRPr="00452224">
        <w:rPr>
          <w:rFonts w:cs="Arial"/>
        </w:rPr>
        <w:t>un bals</w:t>
      </w:r>
      <w:r w:rsidRPr="00452224">
        <w:rPr>
          <w:rFonts w:cs="Arial"/>
          <w:spacing w:val="-1"/>
        </w:rPr>
        <w:t>t</w:t>
      </w:r>
      <w:r w:rsidRPr="00452224">
        <w:rPr>
          <w:rFonts w:cs="Arial"/>
          <w:spacing w:val="1"/>
        </w:rPr>
        <w:t>ī</w:t>
      </w:r>
      <w:r w:rsidRPr="00452224">
        <w:rPr>
          <w:rFonts w:cs="Arial"/>
        </w:rPr>
        <w:t>klas</w:t>
      </w:r>
      <w:r w:rsidRPr="00452224">
        <w:rPr>
          <w:rFonts w:cs="Arial"/>
          <w:spacing w:val="-9"/>
        </w:rPr>
        <w:t xml:space="preserve"> </w:t>
      </w:r>
      <w:r w:rsidRPr="00452224">
        <w:rPr>
          <w:rFonts w:cs="Arial"/>
        </w:rPr>
        <w:t>ietilpst</w:t>
      </w:r>
      <w:r w:rsidRPr="00452224">
        <w:rPr>
          <w:rFonts w:cs="Arial"/>
          <w:spacing w:val="-7"/>
        </w:rPr>
        <w:t xml:space="preserve"> </w:t>
      </w:r>
      <w:r w:rsidRPr="00452224">
        <w:rPr>
          <w:rFonts w:cs="Arial"/>
        </w:rPr>
        <w:t>proce</w:t>
      </w:r>
      <w:r w:rsidRPr="00452224">
        <w:rPr>
          <w:rFonts w:cs="Arial"/>
          <w:spacing w:val="1"/>
        </w:rPr>
        <w:t>s</w:t>
      </w:r>
      <w:r w:rsidRPr="00452224">
        <w:rPr>
          <w:rFonts w:cs="Arial"/>
        </w:rPr>
        <w:t>ā</w:t>
      </w:r>
      <w:r w:rsidRPr="00452224">
        <w:rPr>
          <w:rFonts w:cs="Arial"/>
          <w:spacing w:val="-8"/>
        </w:rPr>
        <w:t xml:space="preserve"> </w:t>
      </w:r>
      <w:r w:rsidRPr="00452224">
        <w:rPr>
          <w:rFonts w:cs="Arial"/>
        </w:rPr>
        <w:t>S7.125.</w:t>
      </w:r>
    </w:p>
    <w:p w14:paraId="709CFC7D" w14:textId="77777777" w:rsidR="00757719" w:rsidRPr="00452224" w:rsidRDefault="00757719" w:rsidP="005E6C08">
      <w:pPr>
        <w:pStyle w:val="Hidden"/>
        <w:rPr>
          <w:rFonts w:cs="Arial"/>
        </w:rPr>
      </w:pPr>
      <w:r w:rsidRPr="00452224">
        <w:rPr>
          <w:rFonts w:cs="Arial"/>
        </w:rPr>
        <w:t>b)</w:t>
      </w:r>
      <w:r w:rsidRPr="00452224">
        <w:rPr>
          <w:rFonts w:cs="Arial"/>
        </w:rPr>
        <w:tab/>
        <w:t>Visiem</w:t>
      </w:r>
      <w:r w:rsidRPr="00452224">
        <w:rPr>
          <w:rFonts w:cs="Arial"/>
          <w:spacing w:val="-7"/>
        </w:rPr>
        <w:t xml:space="preserve"> </w:t>
      </w:r>
      <w:r w:rsidRPr="00452224">
        <w:rPr>
          <w:rFonts w:cs="Arial"/>
          <w:spacing w:val="-2"/>
        </w:rPr>
        <w:t>m</w:t>
      </w:r>
      <w:r w:rsidRPr="00452224">
        <w:rPr>
          <w:rFonts w:cs="Arial"/>
        </w:rPr>
        <w:t>ateri</w:t>
      </w:r>
      <w:r w:rsidRPr="00452224">
        <w:rPr>
          <w:rFonts w:cs="Arial"/>
          <w:spacing w:val="-1"/>
        </w:rPr>
        <w:t>ā</w:t>
      </w:r>
      <w:r w:rsidRPr="00452224">
        <w:rPr>
          <w:rFonts w:cs="Arial"/>
        </w:rPr>
        <w:t>liem</w:t>
      </w:r>
      <w:r w:rsidRPr="00452224">
        <w:rPr>
          <w:rFonts w:cs="Arial"/>
          <w:spacing w:val="-13"/>
        </w:rPr>
        <w:t xml:space="preserve"> </w:t>
      </w:r>
      <w:r w:rsidRPr="00452224">
        <w:rPr>
          <w:rFonts w:cs="Arial"/>
        </w:rPr>
        <w:t>jāatbilst</w:t>
      </w:r>
      <w:r w:rsidRPr="00452224">
        <w:rPr>
          <w:rFonts w:cs="Arial"/>
          <w:spacing w:val="-8"/>
        </w:rPr>
        <w:t xml:space="preserve"> </w:t>
      </w:r>
      <w:r w:rsidRPr="00452224">
        <w:rPr>
          <w:rFonts w:cs="Arial"/>
          <w:spacing w:val="-1"/>
        </w:rPr>
        <w:t>L</w:t>
      </w:r>
      <w:r w:rsidRPr="00452224">
        <w:rPr>
          <w:rFonts w:cs="Arial"/>
        </w:rPr>
        <w:t>atvijas</w:t>
      </w:r>
      <w:r w:rsidRPr="00452224">
        <w:rPr>
          <w:rFonts w:cs="Arial"/>
          <w:spacing w:val="-8"/>
        </w:rPr>
        <w:t xml:space="preserve"> </w:t>
      </w:r>
      <w:r w:rsidRPr="00452224">
        <w:rPr>
          <w:rFonts w:cs="Arial"/>
        </w:rPr>
        <w:t>un Eiropas</w:t>
      </w:r>
      <w:r w:rsidRPr="00452224">
        <w:rPr>
          <w:rFonts w:cs="Arial"/>
          <w:spacing w:val="-7"/>
        </w:rPr>
        <w:t xml:space="preserve"> </w:t>
      </w:r>
      <w:r w:rsidRPr="00452224">
        <w:rPr>
          <w:rFonts w:cs="Arial"/>
          <w:spacing w:val="-2"/>
        </w:rPr>
        <w:t>S</w:t>
      </w:r>
      <w:r w:rsidRPr="00452224">
        <w:rPr>
          <w:rFonts w:cs="Arial"/>
          <w:spacing w:val="1"/>
        </w:rPr>
        <w:t>t</w:t>
      </w:r>
      <w:r w:rsidRPr="00452224">
        <w:rPr>
          <w:rFonts w:cs="Arial"/>
        </w:rPr>
        <w:t>andartie</w:t>
      </w:r>
      <w:r w:rsidRPr="00452224">
        <w:rPr>
          <w:rFonts w:cs="Arial"/>
          <w:spacing w:val="-2"/>
        </w:rPr>
        <w:t>m</w:t>
      </w:r>
      <w:r w:rsidRPr="00452224">
        <w:rPr>
          <w:rFonts w:cs="Arial"/>
        </w:rPr>
        <w:t>,</w:t>
      </w:r>
      <w:r w:rsidRPr="00452224">
        <w:rPr>
          <w:rFonts w:cs="Arial"/>
          <w:spacing w:val="-10"/>
        </w:rPr>
        <w:t xml:space="preserve"> </w:t>
      </w:r>
      <w:r w:rsidRPr="00452224">
        <w:rPr>
          <w:rFonts w:cs="Arial"/>
        </w:rPr>
        <w:t>vai</w:t>
      </w:r>
      <w:r w:rsidRPr="00452224">
        <w:rPr>
          <w:rFonts w:cs="Arial"/>
          <w:spacing w:val="-3"/>
        </w:rPr>
        <w:t xml:space="preserve"> </w:t>
      </w:r>
      <w:r w:rsidRPr="00452224">
        <w:rPr>
          <w:rFonts w:cs="Arial"/>
        </w:rPr>
        <w:t>papildus</w:t>
      </w:r>
      <w:r w:rsidRPr="00452224">
        <w:rPr>
          <w:rFonts w:cs="Arial"/>
          <w:spacing w:val="-8"/>
        </w:rPr>
        <w:t xml:space="preserve"> </w:t>
      </w:r>
      <w:r w:rsidRPr="00452224">
        <w:rPr>
          <w:rFonts w:cs="Arial"/>
        </w:rPr>
        <w:t>apraksta</w:t>
      </w:r>
      <w:r w:rsidRPr="00452224">
        <w:rPr>
          <w:rFonts w:cs="Arial"/>
          <w:spacing w:val="-1"/>
        </w:rPr>
        <w:t>m</w:t>
      </w:r>
      <w:r w:rsidRPr="00452224">
        <w:rPr>
          <w:rFonts w:cs="Arial"/>
        </w:rPr>
        <w:t>.</w:t>
      </w:r>
    </w:p>
    <w:p w14:paraId="518F2E10" w14:textId="77777777" w:rsidR="00757719" w:rsidRPr="00452224" w:rsidRDefault="00757719" w:rsidP="005E6C08">
      <w:pPr>
        <w:pStyle w:val="Hidden"/>
        <w:rPr>
          <w:rFonts w:cs="Arial"/>
        </w:rPr>
      </w:pPr>
      <w:r w:rsidRPr="00452224">
        <w:rPr>
          <w:rFonts w:cs="Arial"/>
        </w:rPr>
        <w:t>c)</w:t>
      </w:r>
      <w:r w:rsidRPr="00452224">
        <w:rPr>
          <w:rFonts w:cs="Arial"/>
        </w:rPr>
        <w:tab/>
        <w:t>Visai</w:t>
      </w:r>
      <w:r w:rsidRPr="00452224">
        <w:rPr>
          <w:rFonts w:cs="Arial"/>
          <w:spacing w:val="1"/>
        </w:rPr>
        <w:t xml:space="preserve"> </w:t>
      </w:r>
      <w:r w:rsidRPr="00452224">
        <w:rPr>
          <w:rFonts w:cs="Arial"/>
        </w:rPr>
        <w:t>izpild</w:t>
      </w:r>
      <w:r w:rsidRPr="00452224">
        <w:rPr>
          <w:rFonts w:cs="Arial"/>
          <w:spacing w:val="-1"/>
        </w:rPr>
        <w:t>e</w:t>
      </w:r>
      <w:r w:rsidRPr="00452224">
        <w:rPr>
          <w:rFonts w:cs="Arial"/>
        </w:rPr>
        <w:t>i</w:t>
      </w:r>
      <w:r w:rsidRPr="00452224">
        <w:rPr>
          <w:rFonts w:cs="Arial"/>
          <w:spacing w:val="-1"/>
        </w:rPr>
        <w:t xml:space="preserve"> j</w:t>
      </w:r>
      <w:r w:rsidRPr="00452224">
        <w:rPr>
          <w:rFonts w:cs="Arial"/>
        </w:rPr>
        <w:t>ānorit</w:t>
      </w:r>
      <w:r w:rsidRPr="00452224">
        <w:rPr>
          <w:rFonts w:cs="Arial"/>
          <w:spacing w:val="4"/>
        </w:rPr>
        <w:t xml:space="preserve"> </w:t>
      </w:r>
      <w:r w:rsidRPr="00452224">
        <w:rPr>
          <w:rFonts w:cs="Arial"/>
        </w:rPr>
        <w:t>saskaņā</w:t>
      </w:r>
      <w:r w:rsidRPr="00452224">
        <w:rPr>
          <w:rFonts w:cs="Arial"/>
          <w:spacing w:val="4"/>
        </w:rPr>
        <w:t xml:space="preserve"> </w:t>
      </w:r>
      <w:r w:rsidRPr="00452224">
        <w:rPr>
          <w:rFonts w:cs="Arial"/>
          <w:spacing w:val="-1"/>
        </w:rPr>
        <w:t>a</w:t>
      </w:r>
      <w:r w:rsidRPr="00452224">
        <w:rPr>
          <w:rFonts w:cs="Arial"/>
        </w:rPr>
        <w:t>r</w:t>
      </w:r>
      <w:r w:rsidRPr="00452224">
        <w:rPr>
          <w:rFonts w:cs="Arial"/>
          <w:spacing w:val="5"/>
        </w:rPr>
        <w:t xml:space="preserve"> </w:t>
      </w:r>
      <w:r w:rsidRPr="00452224">
        <w:rPr>
          <w:rFonts w:cs="Arial"/>
          <w:spacing w:val="-1"/>
        </w:rPr>
        <w:t>a</w:t>
      </w:r>
      <w:r w:rsidRPr="00452224">
        <w:rPr>
          <w:rFonts w:cs="Arial"/>
          <w:spacing w:val="1"/>
        </w:rPr>
        <w:t>tt</w:t>
      </w:r>
      <w:r w:rsidRPr="00452224">
        <w:rPr>
          <w:rFonts w:cs="Arial"/>
          <w:spacing w:val="-1"/>
        </w:rPr>
        <w:t>ie</w:t>
      </w:r>
      <w:r w:rsidRPr="00452224">
        <w:rPr>
          <w:rFonts w:cs="Arial"/>
        </w:rPr>
        <w:t>c</w:t>
      </w:r>
      <w:r w:rsidRPr="00452224">
        <w:rPr>
          <w:rFonts w:cs="Arial"/>
          <w:spacing w:val="1"/>
        </w:rPr>
        <w:t>ī</w:t>
      </w:r>
      <w:r w:rsidRPr="00452224">
        <w:rPr>
          <w:rFonts w:cs="Arial"/>
        </w:rPr>
        <w:t>gajiem</w:t>
      </w:r>
      <w:r w:rsidRPr="00452224">
        <w:rPr>
          <w:rFonts w:cs="Arial"/>
          <w:spacing w:val="-8"/>
        </w:rPr>
        <w:t xml:space="preserve"> </w:t>
      </w:r>
      <w:r w:rsidRPr="00452224">
        <w:rPr>
          <w:rFonts w:cs="Arial"/>
        </w:rPr>
        <w:t>Eiropas</w:t>
      </w:r>
      <w:r w:rsidRPr="00452224">
        <w:rPr>
          <w:rFonts w:cs="Arial"/>
          <w:spacing w:val="-1"/>
        </w:rPr>
        <w:t xml:space="preserve"> </w:t>
      </w:r>
      <w:r w:rsidRPr="00452224">
        <w:rPr>
          <w:rFonts w:cs="Arial"/>
        </w:rPr>
        <w:t>un</w:t>
      </w:r>
      <w:r w:rsidRPr="00452224">
        <w:rPr>
          <w:rFonts w:cs="Arial"/>
          <w:spacing w:val="6"/>
        </w:rPr>
        <w:t xml:space="preserve"> </w:t>
      </w:r>
      <w:r w:rsidRPr="00452224">
        <w:rPr>
          <w:rFonts w:cs="Arial"/>
        </w:rPr>
        <w:t>Latvijas</w:t>
      </w:r>
      <w:r w:rsidRPr="00452224">
        <w:rPr>
          <w:rFonts w:cs="Arial"/>
          <w:spacing w:val="-2"/>
        </w:rPr>
        <w:t xml:space="preserve"> </w:t>
      </w:r>
      <w:r w:rsidRPr="00452224">
        <w:rPr>
          <w:rFonts w:cs="Arial"/>
        </w:rPr>
        <w:t>Standartie</w:t>
      </w:r>
      <w:r w:rsidRPr="00452224">
        <w:rPr>
          <w:rFonts w:cs="Arial"/>
          <w:spacing w:val="-2"/>
        </w:rPr>
        <w:t>m</w:t>
      </w:r>
      <w:r w:rsidRPr="00452224">
        <w:rPr>
          <w:rFonts w:cs="Arial"/>
        </w:rPr>
        <w:t>.</w:t>
      </w:r>
      <w:r w:rsidRPr="00452224">
        <w:rPr>
          <w:rFonts w:cs="Arial"/>
          <w:spacing w:val="-6"/>
        </w:rPr>
        <w:t xml:space="preserve"> </w:t>
      </w:r>
      <w:r w:rsidRPr="00452224">
        <w:rPr>
          <w:rFonts w:cs="Arial"/>
        </w:rPr>
        <w:t>Darbs</w:t>
      </w:r>
      <w:r w:rsidRPr="00452224">
        <w:rPr>
          <w:rFonts w:cs="Arial"/>
          <w:spacing w:val="6"/>
        </w:rPr>
        <w:t xml:space="preserve"> </w:t>
      </w:r>
      <w:r w:rsidRPr="00452224">
        <w:rPr>
          <w:rFonts w:cs="Arial"/>
        </w:rPr>
        <w:t>ar piegādi</w:t>
      </w:r>
      <w:r w:rsidRPr="00452224">
        <w:rPr>
          <w:rFonts w:cs="Arial"/>
          <w:spacing w:val="40"/>
        </w:rPr>
        <w:t xml:space="preserve"> </w:t>
      </w:r>
      <w:r w:rsidRPr="00452224">
        <w:rPr>
          <w:rFonts w:cs="Arial"/>
        </w:rPr>
        <w:t>jāveic</w:t>
      </w:r>
      <w:r w:rsidRPr="00452224">
        <w:rPr>
          <w:rFonts w:cs="Arial"/>
          <w:spacing w:val="42"/>
        </w:rPr>
        <w:t xml:space="preserve"> </w:t>
      </w:r>
      <w:r w:rsidRPr="00452224">
        <w:rPr>
          <w:rFonts w:cs="Arial"/>
        </w:rPr>
        <w:t>ciešā</w:t>
      </w:r>
      <w:r w:rsidRPr="00452224">
        <w:rPr>
          <w:rFonts w:cs="Arial"/>
          <w:spacing w:val="43"/>
        </w:rPr>
        <w:t xml:space="preserve"> </w:t>
      </w:r>
      <w:r w:rsidRPr="00452224">
        <w:rPr>
          <w:rFonts w:cs="Arial"/>
        </w:rPr>
        <w:t>kontak</w:t>
      </w:r>
      <w:r w:rsidRPr="00452224">
        <w:rPr>
          <w:rFonts w:cs="Arial"/>
          <w:spacing w:val="1"/>
        </w:rPr>
        <w:t>t</w:t>
      </w:r>
      <w:r w:rsidRPr="00452224">
        <w:rPr>
          <w:rFonts w:cs="Arial"/>
        </w:rPr>
        <w:t>ā</w:t>
      </w:r>
      <w:r w:rsidRPr="00452224">
        <w:rPr>
          <w:rFonts w:cs="Arial"/>
          <w:spacing w:val="40"/>
        </w:rPr>
        <w:t xml:space="preserve"> </w:t>
      </w:r>
      <w:r w:rsidRPr="00452224">
        <w:rPr>
          <w:rFonts w:cs="Arial"/>
        </w:rPr>
        <w:t>un</w:t>
      </w:r>
      <w:r w:rsidRPr="00452224">
        <w:rPr>
          <w:rFonts w:cs="Arial"/>
          <w:spacing w:val="48"/>
        </w:rPr>
        <w:t xml:space="preserve"> </w:t>
      </w:r>
      <w:r w:rsidRPr="00452224">
        <w:rPr>
          <w:rFonts w:cs="Arial"/>
        </w:rPr>
        <w:t>sadarb</w:t>
      </w:r>
      <w:r w:rsidRPr="00452224">
        <w:rPr>
          <w:rFonts w:cs="Arial"/>
          <w:spacing w:val="1"/>
        </w:rPr>
        <w:t>ī</w:t>
      </w:r>
      <w:r w:rsidRPr="00452224">
        <w:rPr>
          <w:rFonts w:cs="Arial"/>
          <w:spacing w:val="-1"/>
        </w:rPr>
        <w:t>b</w:t>
      </w:r>
      <w:r w:rsidRPr="00452224">
        <w:rPr>
          <w:rFonts w:cs="Arial"/>
        </w:rPr>
        <w:t>ā</w:t>
      </w:r>
      <w:r w:rsidRPr="00452224">
        <w:rPr>
          <w:rFonts w:cs="Arial"/>
          <w:spacing w:val="40"/>
        </w:rPr>
        <w:t xml:space="preserve"> </w:t>
      </w:r>
      <w:r w:rsidRPr="00452224">
        <w:rPr>
          <w:rFonts w:cs="Arial"/>
        </w:rPr>
        <w:t>ar</w:t>
      </w:r>
      <w:r w:rsidRPr="00452224">
        <w:rPr>
          <w:rFonts w:cs="Arial"/>
          <w:spacing w:val="46"/>
        </w:rPr>
        <w:t xml:space="preserve"> </w:t>
      </w:r>
      <w:r w:rsidRPr="00452224">
        <w:rPr>
          <w:rFonts w:cs="Arial"/>
          <w:spacing w:val="-1"/>
        </w:rPr>
        <w:t>B</w:t>
      </w:r>
      <w:r w:rsidRPr="00452224">
        <w:rPr>
          <w:rFonts w:cs="Arial"/>
        </w:rPr>
        <w:t>ūvinženieri.</w:t>
      </w:r>
      <w:r w:rsidRPr="00452224">
        <w:rPr>
          <w:rFonts w:cs="Arial"/>
          <w:spacing w:val="36"/>
        </w:rPr>
        <w:t xml:space="preserve"> </w:t>
      </w:r>
      <w:r w:rsidRPr="00452224">
        <w:rPr>
          <w:rFonts w:cs="Arial"/>
        </w:rPr>
        <w:t>Izpil</w:t>
      </w:r>
      <w:r w:rsidRPr="00452224">
        <w:rPr>
          <w:rFonts w:cs="Arial"/>
          <w:spacing w:val="-2"/>
        </w:rPr>
        <w:t>d</w:t>
      </w:r>
      <w:r w:rsidRPr="00452224">
        <w:rPr>
          <w:rFonts w:cs="Arial"/>
          <w:spacing w:val="1"/>
        </w:rPr>
        <w:t>īt</w:t>
      </w:r>
      <w:r w:rsidRPr="00452224">
        <w:rPr>
          <w:rFonts w:cs="Arial"/>
          <w:spacing w:val="-1"/>
        </w:rPr>
        <w:t>ā</w:t>
      </w:r>
      <w:r w:rsidRPr="00452224">
        <w:rPr>
          <w:rFonts w:cs="Arial"/>
        </w:rPr>
        <w:t>ja</w:t>
      </w:r>
      <w:r w:rsidRPr="00452224">
        <w:rPr>
          <w:rFonts w:cs="Arial"/>
          <w:spacing w:val="38"/>
        </w:rPr>
        <w:t xml:space="preserve"> </w:t>
      </w:r>
      <w:r w:rsidRPr="00452224">
        <w:rPr>
          <w:rFonts w:cs="Arial"/>
        </w:rPr>
        <w:t>pienāku</w:t>
      </w:r>
      <w:r w:rsidRPr="00452224">
        <w:rPr>
          <w:rFonts w:cs="Arial"/>
          <w:spacing w:val="-2"/>
        </w:rPr>
        <w:t>m</w:t>
      </w:r>
      <w:r w:rsidRPr="00452224">
        <w:rPr>
          <w:rFonts w:cs="Arial"/>
        </w:rPr>
        <w:t>s</w:t>
      </w:r>
      <w:r w:rsidRPr="00452224">
        <w:rPr>
          <w:rFonts w:cs="Arial"/>
          <w:spacing w:val="39"/>
        </w:rPr>
        <w:t xml:space="preserve"> </w:t>
      </w:r>
      <w:r w:rsidRPr="00452224">
        <w:rPr>
          <w:rFonts w:cs="Arial"/>
        </w:rPr>
        <w:t>ir z</w:t>
      </w:r>
      <w:r w:rsidRPr="00452224">
        <w:rPr>
          <w:rFonts w:cs="Arial"/>
          <w:spacing w:val="1"/>
        </w:rPr>
        <w:t>i</w:t>
      </w:r>
      <w:r w:rsidRPr="00452224">
        <w:rPr>
          <w:rFonts w:cs="Arial"/>
        </w:rPr>
        <w:t>ņot</w:t>
      </w:r>
      <w:r w:rsidRPr="00452224">
        <w:rPr>
          <w:rFonts w:cs="Arial"/>
          <w:spacing w:val="10"/>
        </w:rPr>
        <w:t xml:space="preserve"> </w:t>
      </w:r>
      <w:r w:rsidRPr="00452224">
        <w:rPr>
          <w:rFonts w:cs="Arial"/>
          <w:spacing w:val="-1"/>
        </w:rPr>
        <w:t>B</w:t>
      </w:r>
      <w:r w:rsidRPr="00452224">
        <w:rPr>
          <w:rFonts w:cs="Arial"/>
        </w:rPr>
        <w:t>ūvinženierim</w:t>
      </w:r>
      <w:r w:rsidRPr="00452224">
        <w:rPr>
          <w:rFonts w:cs="Arial"/>
          <w:spacing w:val="-1"/>
        </w:rPr>
        <w:t xml:space="preserve"> </w:t>
      </w:r>
      <w:r w:rsidRPr="00452224">
        <w:rPr>
          <w:rFonts w:cs="Arial"/>
        </w:rPr>
        <w:t>par</w:t>
      </w:r>
      <w:r w:rsidRPr="00452224">
        <w:rPr>
          <w:rFonts w:cs="Arial"/>
          <w:spacing w:val="10"/>
        </w:rPr>
        <w:t xml:space="preserve"> </w:t>
      </w:r>
      <w:r w:rsidRPr="00452224">
        <w:rPr>
          <w:rFonts w:cs="Arial"/>
        </w:rPr>
        <w:t>darbu</w:t>
      </w:r>
      <w:r w:rsidRPr="00452224">
        <w:rPr>
          <w:rFonts w:cs="Arial"/>
          <w:spacing w:val="8"/>
        </w:rPr>
        <w:t xml:space="preserve"> </w:t>
      </w:r>
      <w:r w:rsidRPr="00452224">
        <w:rPr>
          <w:rFonts w:cs="Arial"/>
        </w:rPr>
        <w:t>gaitu</w:t>
      </w:r>
      <w:r w:rsidRPr="00452224">
        <w:rPr>
          <w:rFonts w:cs="Arial"/>
          <w:spacing w:val="8"/>
        </w:rPr>
        <w:t xml:space="preserve"> </w:t>
      </w:r>
      <w:r w:rsidRPr="00452224">
        <w:rPr>
          <w:rFonts w:cs="Arial"/>
        </w:rPr>
        <w:t>un</w:t>
      </w:r>
      <w:r w:rsidRPr="00452224">
        <w:rPr>
          <w:rFonts w:cs="Arial"/>
          <w:spacing w:val="13"/>
        </w:rPr>
        <w:t xml:space="preserve"> </w:t>
      </w:r>
      <w:r w:rsidRPr="00452224">
        <w:rPr>
          <w:rFonts w:cs="Arial"/>
        </w:rPr>
        <w:t>orient</w:t>
      </w:r>
      <w:r w:rsidRPr="00452224">
        <w:rPr>
          <w:rFonts w:cs="Arial"/>
          <w:spacing w:val="-1"/>
        </w:rPr>
        <w:t>ē</w:t>
      </w:r>
      <w:r w:rsidRPr="00452224">
        <w:rPr>
          <w:rFonts w:cs="Arial"/>
        </w:rPr>
        <w:t>t</w:t>
      </w:r>
      <w:r w:rsidRPr="00452224">
        <w:rPr>
          <w:rFonts w:cs="Arial"/>
          <w:spacing w:val="6"/>
        </w:rPr>
        <w:t xml:space="preserve"> </w:t>
      </w:r>
      <w:r w:rsidRPr="00452224">
        <w:rPr>
          <w:rFonts w:cs="Arial"/>
        </w:rPr>
        <w:t>par</w:t>
      </w:r>
      <w:r w:rsidRPr="00452224">
        <w:rPr>
          <w:rFonts w:cs="Arial"/>
          <w:spacing w:val="10"/>
        </w:rPr>
        <w:t xml:space="preserve"> </w:t>
      </w:r>
      <w:r w:rsidRPr="00452224">
        <w:rPr>
          <w:rFonts w:cs="Arial"/>
        </w:rPr>
        <w:t>ies</w:t>
      </w:r>
      <w:r w:rsidRPr="00452224">
        <w:rPr>
          <w:rFonts w:cs="Arial"/>
          <w:spacing w:val="-2"/>
        </w:rPr>
        <w:t>p</w:t>
      </w:r>
      <w:r w:rsidRPr="00452224">
        <w:rPr>
          <w:rFonts w:cs="Arial"/>
        </w:rPr>
        <w:t>ēj</w:t>
      </w:r>
      <w:r w:rsidRPr="00452224">
        <w:rPr>
          <w:rFonts w:cs="Arial"/>
          <w:spacing w:val="-1"/>
        </w:rPr>
        <w:t>a</w:t>
      </w:r>
      <w:r w:rsidRPr="00452224">
        <w:rPr>
          <w:rFonts w:cs="Arial"/>
          <w:spacing w:val="-2"/>
        </w:rPr>
        <w:t>m</w:t>
      </w:r>
      <w:r w:rsidRPr="00452224">
        <w:rPr>
          <w:rFonts w:cs="Arial"/>
          <w:spacing w:val="1"/>
        </w:rPr>
        <w:t>i</w:t>
      </w:r>
      <w:r w:rsidRPr="00452224">
        <w:rPr>
          <w:rFonts w:cs="Arial"/>
        </w:rPr>
        <w:t>em</w:t>
      </w:r>
      <w:r w:rsidRPr="00452224">
        <w:rPr>
          <w:rFonts w:cs="Arial"/>
          <w:spacing w:val="2"/>
        </w:rPr>
        <w:t xml:space="preserve"> </w:t>
      </w:r>
      <w:r w:rsidRPr="00452224">
        <w:rPr>
          <w:rFonts w:cs="Arial"/>
        </w:rPr>
        <w:t>sare</w:t>
      </w:r>
      <w:r w:rsidRPr="00452224">
        <w:rPr>
          <w:rFonts w:cs="Arial"/>
          <w:spacing w:val="-1"/>
        </w:rPr>
        <w:t>ž</w:t>
      </w:r>
      <w:r w:rsidRPr="00452224">
        <w:rPr>
          <w:rFonts w:cs="Arial"/>
        </w:rPr>
        <w:t>ģ</w:t>
      </w:r>
      <w:r w:rsidRPr="00452224">
        <w:rPr>
          <w:rFonts w:cs="Arial"/>
          <w:spacing w:val="1"/>
        </w:rPr>
        <w:t>īju</w:t>
      </w:r>
      <w:r w:rsidRPr="00452224">
        <w:rPr>
          <w:rFonts w:cs="Arial"/>
          <w:spacing w:val="-2"/>
        </w:rPr>
        <w:t>m</w:t>
      </w:r>
      <w:r w:rsidRPr="00452224">
        <w:rPr>
          <w:rFonts w:cs="Arial"/>
          <w:spacing w:val="1"/>
        </w:rPr>
        <w:t>ie</w:t>
      </w:r>
      <w:r w:rsidRPr="00452224">
        <w:rPr>
          <w:rFonts w:cs="Arial"/>
        </w:rPr>
        <w:t>m</w:t>
      </w:r>
      <w:r w:rsidRPr="00452224">
        <w:rPr>
          <w:rFonts w:cs="Arial"/>
          <w:spacing w:val="-3"/>
        </w:rPr>
        <w:t xml:space="preserve"> </w:t>
      </w:r>
      <w:r w:rsidRPr="00452224">
        <w:rPr>
          <w:rFonts w:cs="Arial"/>
          <w:spacing w:val="1"/>
        </w:rPr>
        <w:t>dar</w:t>
      </w:r>
      <w:r w:rsidRPr="00452224">
        <w:rPr>
          <w:rFonts w:cs="Arial"/>
          <w:spacing w:val="-1"/>
        </w:rPr>
        <w:t>b</w:t>
      </w:r>
      <w:r w:rsidRPr="00452224">
        <w:rPr>
          <w:rFonts w:cs="Arial"/>
        </w:rPr>
        <w:t>ā, kas var</w:t>
      </w:r>
      <w:r w:rsidRPr="00452224">
        <w:rPr>
          <w:rFonts w:cs="Arial"/>
          <w:spacing w:val="-3"/>
        </w:rPr>
        <w:t xml:space="preserve"> </w:t>
      </w:r>
      <w:r w:rsidRPr="00452224">
        <w:rPr>
          <w:rFonts w:cs="Arial"/>
        </w:rPr>
        <w:t>iespaidot</w:t>
      </w:r>
      <w:r w:rsidRPr="00452224">
        <w:rPr>
          <w:rFonts w:cs="Arial"/>
          <w:spacing w:val="-9"/>
        </w:rPr>
        <w:t xml:space="preserve"> </w:t>
      </w:r>
      <w:r w:rsidRPr="00452224">
        <w:rPr>
          <w:rFonts w:cs="Arial"/>
        </w:rPr>
        <w:t>produktu</w:t>
      </w:r>
      <w:r w:rsidRPr="00452224">
        <w:rPr>
          <w:rFonts w:cs="Arial"/>
          <w:spacing w:val="-9"/>
        </w:rPr>
        <w:t xml:space="preserve"> </w:t>
      </w:r>
      <w:r w:rsidRPr="00452224">
        <w:rPr>
          <w:rFonts w:cs="Arial"/>
        </w:rPr>
        <w:t>kvali</w:t>
      </w:r>
      <w:r w:rsidRPr="00452224">
        <w:rPr>
          <w:rFonts w:cs="Arial"/>
          <w:spacing w:val="-1"/>
        </w:rPr>
        <w:t>tā</w:t>
      </w:r>
      <w:r w:rsidRPr="00452224">
        <w:rPr>
          <w:rFonts w:cs="Arial"/>
        </w:rPr>
        <w:t>ti</w:t>
      </w:r>
      <w:r w:rsidRPr="00452224">
        <w:rPr>
          <w:rFonts w:cs="Arial"/>
          <w:spacing w:val="-8"/>
        </w:rPr>
        <w:t xml:space="preserve"> </w:t>
      </w:r>
      <w:r w:rsidRPr="00452224">
        <w:rPr>
          <w:rFonts w:cs="Arial"/>
          <w:spacing w:val="-1"/>
        </w:rPr>
        <w:t>v</w:t>
      </w:r>
      <w:r w:rsidRPr="00452224">
        <w:rPr>
          <w:rFonts w:cs="Arial"/>
        </w:rPr>
        <w:t>ai</w:t>
      </w:r>
      <w:r w:rsidRPr="00452224">
        <w:rPr>
          <w:rFonts w:cs="Arial"/>
          <w:spacing w:val="-2"/>
        </w:rPr>
        <w:t xml:space="preserve"> </w:t>
      </w:r>
      <w:r w:rsidRPr="00452224">
        <w:rPr>
          <w:rFonts w:cs="Arial"/>
        </w:rPr>
        <w:t>pie</w:t>
      </w:r>
      <w:r w:rsidRPr="00452224">
        <w:rPr>
          <w:rFonts w:cs="Arial"/>
          <w:spacing w:val="-1"/>
        </w:rPr>
        <w:t>g</w:t>
      </w:r>
      <w:r w:rsidRPr="00452224">
        <w:rPr>
          <w:rFonts w:cs="Arial"/>
        </w:rPr>
        <w:t>ādes</w:t>
      </w:r>
      <w:r w:rsidRPr="00452224">
        <w:rPr>
          <w:rFonts w:cs="Arial"/>
          <w:spacing w:val="-5"/>
        </w:rPr>
        <w:t xml:space="preserve"> </w:t>
      </w:r>
      <w:r w:rsidRPr="00452224">
        <w:rPr>
          <w:rFonts w:cs="Arial"/>
        </w:rPr>
        <w:t>ter</w:t>
      </w:r>
      <w:r w:rsidRPr="00452224">
        <w:rPr>
          <w:rFonts w:cs="Arial"/>
          <w:spacing w:val="-2"/>
        </w:rPr>
        <w:t>m</w:t>
      </w:r>
      <w:r w:rsidRPr="00452224">
        <w:rPr>
          <w:rFonts w:cs="Arial"/>
        </w:rPr>
        <w:t>iņu.</w:t>
      </w:r>
    </w:p>
    <w:p w14:paraId="7CE6EFF4" w14:textId="77777777" w:rsidR="00757719" w:rsidRPr="00452224" w:rsidRDefault="00757719" w:rsidP="005E6C08">
      <w:pPr>
        <w:pStyle w:val="Hidden"/>
        <w:rPr>
          <w:rFonts w:cs="Arial"/>
        </w:rPr>
      </w:pPr>
      <w:r w:rsidRPr="00452224">
        <w:rPr>
          <w:rFonts w:cs="Arial"/>
        </w:rPr>
        <w:t>d)</w:t>
      </w:r>
      <w:r w:rsidRPr="00452224">
        <w:rPr>
          <w:rFonts w:cs="Arial"/>
        </w:rPr>
        <w:tab/>
        <w:t>Kontroli</w:t>
      </w:r>
      <w:r w:rsidRPr="00452224">
        <w:rPr>
          <w:rFonts w:cs="Arial"/>
          <w:spacing w:val="4"/>
        </w:rPr>
        <w:t xml:space="preserve"> </w:t>
      </w:r>
      <w:r w:rsidRPr="00452224">
        <w:rPr>
          <w:rFonts w:cs="Arial"/>
          <w:spacing w:val="-1"/>
        </w:rPr>
        <w:t>v</w:t>
      </w:r>
      <w:r w:rsidRPr="00452224">
        <w:rPr>
          <w:rFonts w:cs="Arial"/>
        </w:rPr>
        <w:t>eic</w:t>
      </w:r>
      <w:r w:rsidRPr="00452224">
        <w:rPr>
          <w:rFonts w:cs="Arial"/>
          <w:spacing w:val="9"/>
        </w:rPr>
        <w:t xml:space="preserve"> </w:t>
      </w:r>
      <w:r w:rsidRPr="00452224">
        <w:rPr>
          <w:rFonts w:cs="Arial"/>
        </w:rPr>
        <w:t>saskaņā</w:t>
      </w:r>
      <w:r w:rsidRPr="00452224">
        <w:rPr>
          <w:rFonts w:cs="Arial"/>
          <w:spacing w:val="9"/>
        </w:rPr>
        <w:t xml:space="preserve"> </w:t>
      </w:r>
      <w:r w:rsidRPr="00452224">
        <w:rPr>
          <w:rFonts w:cs="Arial"/>
        </w:rPr>
        <w:t>ar</w:t>
      </w:r>
      <w:r w:rsidRPr="00452224">
        <w:rPr>
          <w:rFonts w:cs="Arial"/>
          <w:spacing w:val="10"/>
        </w:rPr>
        <w:t xml:space="preserve"> </w:t>
      </w:r>
      <w:r w:rsidRPr="00452224">
        <w:rPr>
          <w:rFonts w:cs="Arial"/>
        </w:rPr>
        <w:t>LVS</w:t>
      </w:r>
      <w:r w:rsidRPr="00452224">
        <w:rPr>
          <w:rFonts w:cs="Arial"/>
          <w:spacing w:val="12"/>
        </w:rPr>
        <w:t xml:space="preserve"> </w:t>
      </w:r>
      <w:r w:rsidRPr="00452224">
        <w:rPr>
          <w:rFonts w:cs="Arial"/>
        </w:rPr>
        <w:t>EN</w:t>
      </w:r>
      <w:r w:rsidRPr="00452224">
        <w:rPr>
          <w:rFonts w:cs="Arial"/>
          <w:spacing w:val="12"/>
        </w:rPr>
        <w:t xml:space="preserve"> </w:t>
      </w:r>
      <w:r w:rsidRPr="00452224">
        <w:rPr>
          <w:rFonts w:cs="Arial"/>
        </w:rPr>
        <w:t>1995</w:t>
      </w:r>
      <w:r w:rsidRPr="00452224">
        <w:rPr>
          <w:rFonts w:cs="Arial"/>
          <w:spacing w:val="12"/>
        </w:rPr>
        <w:t xml:space="preserve"> </w:t>
      </w:r>
      <w:r w:rsidRPr="00452224">
        <w:rPr>
          <w:rFonts w:cs="Arial"/>
        </w:rPr>
        <w:t>1.</w:t>
      </w:r>
      <w:r w:rsidRPr="00452224">
        <w:rPr>
          <w:rFonts w:cs="Arial"/>
          <w:spacing w:val="12"/>
        </w:rPr>
        <w:t xml:space="preserve"> </w:t>
      </w:r>
      <w:r w:rsidRPr="00452224">
        <w:rPr>
          <w:rFonts w:cs="Arial"/>
        </w:rPr>
        <w:t>un</w:t>
      </w:r>
      <w:r w:rsidRPr="00452224">
        <w:rPr>
          <w:rFonts w:cs="Arial"/>
          <w:spacing w:val="12"/>
        </w:rPr>
        <w:t xml:space="preserve"> </w:t>
      </w:r>
      <w:r w:rsidRPr="00452224">
        <w:rPr>
          <w:rFonts w:cs="Arial"/>
        </w:rPr>
        <w:t>2.da</w:t>
      </w:r>
      <w:r w:rsidRPr="00452224">
        <w:rPr>
          <w:rFonts w:cs="Arial"/>
          <w:spacing w:val="1"/>
        </w:rPr>
        <w:t>ļ</w:t>
      </w:r>
      <w:r w:rsidRPr="00452224">
        <w:rPr>
          <w:rFonts w:cs="Arial"/>
        </w:rPr>
        <w:t>ā</w:t>
      </w:r>
      <w:r w:rsidRPr="00452224">
        <w:rPr>
          <w:rFonts w:cs="Arial"/>
          <w:spacing w:val="7"/>
        </w:rPr>
        <w:t xml:space="preserve"> </w:t>
      </w:r>
      <w:r w:rsidRPr="00452224">
        <w:rPr>
          <w:rFonts w:cs="Arial"/>
        </w:rPr>
        <w:t>no</w:t>
      </w:r>
      <w:r w:rsidRPr="00452224">
        <w:rPr>
          <w:rFonts w:cs="Arial"/>
          <w:spacing w:val="-1"/>
        </w:rPr>
        <w:t>r</w:t>
      </w:r>
      <w:r w:rsidRPr="00452224">
        <w:rPr>
          <w:rFonts w:cs="Arial"/>
        </w:rPr>
        <w:t>ādīta</w:t>
      </w:r>
      <w:r w:rsidRPr="00452224">
        <w:rPr>
          <w:rFonts w:cs="Arial"/>
          <w:spacing w:val="1"/>
        </w:rPr>
        <w:t>j</w:t>
      </w:r>
      <w:r w:rsidRPr="00452224">
        <w:rPr>
          <w:rFonts w:cs="Arial"/>
        </w:rPr>
        <w:t>ām</w:t>
      </w:r>
      <w:r w:rsidRPr="00452224">
        <w:rPr>
          <w:rFonts w:cs="Arial"/>
          <w:spacing w:val="3"/>
        </w:rPr>
        <w:t xml:space="preserve"> </w:t>
      </w:r>
      <w:r w:rsidRPr="00452224">
        <w:rPr>
          <w:rFonts w:cs="Arial"/>
        </w:rPr>
        <w:t>pras</w:t>
      </w:r>
      <w:r w:rsidRPr="00452224">
        <w:rPr>
          <w:rFonts w:cs="Arial"/>
          <w:spacing w:val="1"/>
        </w:rPr>
        <w:t>ī</w:t>
      </w:r>
      <w:r w:rsidRPr="00452224">
        <w:rPr>
          <w:rFonts w:cs="Arial"/>
          <w:spacing w:val="-1"/>
        </w:rPr>
        <w:t>b</w:t>
      </w:r>
      <w:r w:rsidRPr="00452224">
        <w:rPr>
          <w:rFonts w:cs="Arial"/>
        </w:rPr>
        <w:t>ā</w:t>
      </w:r>
      <w:r w:rsidRPr="00452224">
        <w:rPr>
          <w:rFonts w:cs="Arial"/>
          <w:spacing w:val="-2"/>
        </w:rPr>
        <w:t>m</w:t>
      </w:r>
      <w:r w:rsidRPr="00452224">
        <w:rPr>
          <w:rFonts w:cs="Arial"/>
        </w:rPr>
        <w:t>.</w:t>
      </w:r>
      <w:r w:rsidRPr="00452224">
        <w:rPr>
          <w:rFonts w:cs="Arial"/>
          <w:spacing w:val="8"/>
        </w:rPr>
        <w:t xml:space="preserve"> </w:t>
      </w:r>
      <w:r w:rsidRPr="00452224">
        <w:rPr>
          <w:rFonts w:cs="Arial"/>
          <w:spacing w:val="-1"/>
        </w:rPr>
        <w:t>N</w:t>
      </w:r>
      <w:r w:rsidRPr="00452224">
        <w:rPr>
          <w:rFonts w:cs="Arial"/>
        </w:rPr>
        <w:t>orādes</w:t>
      </w:r>
      <w:r w:rsidRPr="00452224">
        <w:rPr>
          <w:rFonts w:cs="Arial"/>
          <w:spacing w:val="11"/>
        </w:rPr>
        <w:t xml:space="preserve"> </w:t>
      </w:r>
      <w:r w:rsidRPr="00452224">
        <w:rPr>
          <w:rFonts w:cs="Arial"/>
        </w:rPr>
        <w:t>arī</w:t>
      </w:r>
    </w:p>
    <w:p w14:paraId="4290632B" w14:textId="77777777" w:rsidR="00757719" w:rsidRPr="00452224" w:rsidRDefault="00757719" w:rsidP="005E6C08">
      <w:pPr>
        <w:pStyle w:val="Hidden"/>
        <w:rPr>
          <w:rFonts w:cs="Arial"/>
        </w:rPr>
      </w:pPr>
      <w:r w:rsidRPr="00452224">
        <w:rPr>
          <w:rFonts w:cs="Arial"/>
        </w:rPr>
        <w:t>papildus</w:t>
      </w:r>
      <w:r w:rsidRPr="00452224">
        <w:rPr>
          <w:rFonts w:cs="Arial"/>
          <w:spacing w:val="-8"/>
        </w:rPr>
        <w:t xml:space="preserve"> </w:t>
      </w:r>
      <w:r w:rsidRPr="00452224">
        <w:rPr>
          <w:rFonts w:cs="Arial"/>
        </w:rPr>
        <w:t>apraks</w:t>
      </w:r>
      <w:r w:rsidRPr="00452224">
        <w:rPr>
          <w:rFonts w:cs="Arial"/>
          <w:spacing w:val="1"/>
        </w:rPr>
        <w:t>t</w:t>
      </w:r>
      <w:r w:rsidRPr="00452224">
        <w:rPr>
          <w:rFonts w:cs="Arial"/>
        </w:rPr>
        <w:t>ā.</w:t>
      </w:r>
    </w:p>
    <w:p w14:paraId="38394875" w14:textId="77777777" w:rsidR="00757719" w:rsidRPr="00452224" w:rsidRDefault="00757719" w:rsidP="005E6C08">
      <w:pPr>
        <w:pStyle w:val="Hidden"/>
        <w:rPr>
          <w:rFonts w:cs="Arial"/>
        </w:rPr>
      </w:pPr>
      <w:r w:rsidRPr="00452224">
        <w:rPr>
          <w:rFonts w:cs="Arial"/>
        </w:rPr>
        <w:t>e)</w:t>
      </w:r>
      <w:r w:rsidRPr="00452224">
        <w:rPr>
          <w:rFonts w:cs="Arial"/>
        </w:rPr>
        <w:tab/>
        <w:t>Pielaides pras</w:t>
      </w:r>
      <w:r w:rsidRPr="00452224">
        <w:rPr>
          <w:rFonts w:cs="Arial"/>
          <w:spacing w:val="1"/>
        </w:rPr>
        <w:t>ī</w:t>
      </w:r>
      <w:r w:rsidRPr="00452224">
        <w:rPr>
          <w:rFonts w:cs="Arial"/>
        </w:rPr>
        <w:t>bas</w:t>
      </w:r>
      <w:r w:rsidRPr="00452224">
        <w:rPr>
          <w:rFonts w:cs="Arial"/>
          <w:spacing w:val="7"/>
        </w:rPr>
        <w:t xml:space="preserve"> </w:t>
      </w:r>
      <w:r w:rsidRPr="00452224">
        <w:rPr>
          <w:rFonts w:cs="Arial"/>
        </w:rPr>
        <w:t>gatavajai konstrukcijai</w:t>
      </w:r>
      <w:r w:rsidRPr="00452224">
        <w:rPr>
          <w:rFonts w:cs="Arial"/>
          <w:spacing w:val="-6"/>
        </w:rPr>
        <w:t xml:space="preserve"> </w:t>
      </w:r>
      <w:r w:rsidRPr="00452224">
        <w:rPr>
          <w:rFonts w:cs="Arial"/>
        </w:rPr>
        <w:t>dotas</w:t>
      </w:r>
      <w:r w:rsidRPr="00452224">
        <w:rPr>
          <w:rFonts w:cs="Arial"/>
          <w:spacing w:val="3"/>
        </w:rPr>
        <w:t xml:space="preserve"> </w:t>
      </w:r>
      <w:r w:rsidRPr="00452224">
        <w:rPr>
          <w:rFonts w:cs="Arial"/>
        </w:rPr>
        <w:t>LVS</w:t>
      </w:r>
      <w:r w:rsidRPr="00452224">
        <w:rPr>
          <w:rFonts w:cs="Arial"/>
          <w:spacing w:val="8"/>
        </w:rPr>
        <w:t xml:space="preserve"> </w:t>
      </w:r>
      <w:r w:rsidRPr="00452224">
        <w:rPr>
          <w:rFonts w:cs="Arial"/>
        </w:rPr>
        <w:t>EN</w:t>
      </w:r>
      <w:r w:rsidRPr="00452224">
        <w:rPr>
          <w:rFonts w:cs="Arial"/>
          <w:spacing w:val="8"/>
        </w:rPr>
        <w:t xml:space="preserve"> </w:t>
      </w:r>
      <w:r w:rsidRPr="00452224">
        <w:rPr>
          <w:rFonts w:cs="Arial"/>
        </w:rPr>
        <w:t>1995</w:t>
      </w:r>
      <w:r w:rsidRPr="00452224">
        <w:rPr>
          <w:rFonts w:cs="Arial"/>
          <w:spacing w:val="8"/>
        </w:rPr>
        <w:t xml:space="preserve"> </w:t>
      </w:r>
      <w:r w:rsidRPr="00452224">
        <w:rPr>
          <w:rFonts w:cs="Arial"/>
        </w:rPr>
        <w:t>1.</w:t>
      </w:r>
      <w:r w:rsidRPr="00452224">
        <w:rPr>
          <w:rFonts w:cs="Arial"/>
          <w:spacing w:val="8"/>
        </w:rPr>
        <w:t xml:space="preserve"> </w:t>
      </w:r>
      <w:r w:rsidRPr="00452224">
        <w:rPr>
          <w:rFonts w:cs="Arial"/>
        </w:rPr>
        <w:t>un</w:t>
      </w:r>
      <w:r w:rsidRPr="00452224">
        <w:rPr>
          <w:rFonts w:cs="Arial"/>
          <w:spacing w:val="8"/>
        </w:rPr>
        <w:t xml:space="preserve"> </w:t>
      </w:r>
      <w:r w:rsidRPr="00452224">
        <w:rPr>
          <w:rFonts w:cs="Arial"/>
        </w:rPr>
        <w:t>2.d</w:t>
      </w:r>
      <w:r w:rsidRPr="00452224">
        <w:rPr>
          <w:rFonts w:cs="Arial"/>
          <w:spacing w:val="2"/>
        </w:rPr>
        <w:t>a</w:t>
      </w:r>
      <w:r w:rsidRPr="00452224">
        <w:rPr>
          <w:rFonts w:cs="Arial"/>
          <w:spacing w:val="1"/>
        </w:rPr>
        <w:t>ļā</w:t>
      </w:r>
      <w:r w:rsidRPr="00452224">
        <w:rPr>
          <w:rFonts w:cs="Arial"/>
        </w:rPr>
        <w:t>.</w:t>
      </w:r>
      <w:r w:rsidRPr="00452224">
        <w:rPr>
          <w:rFonts w:cs="Arial"/>
          <w:spacing w:val="2"/>
        </w:rPr>
        <w:t xml:space="preserve"> </w:t>
      </w:r>
      <w:r w:rsidRPr="00452224">
        <w:rPr>
          <w:rFonts w:cs="Arial"/>
        </w:rPr>
        <w:t>Norādes</w:t>
      </w:r>
      <w:r w:rsidRPr="00452224">
        <w:rPr>
          <w:rFonts w:cs="Arial"/>
          <w:spacing w:val="7"/>
        </w:rPr>
        <w:t xml:space="preserve"> </w:t>
      </w:r>
      <w:r w:rsidRPr="00452224">
        <w:rPr>
          <w:rFonts w:cs="Arial"/>
        </w:rPr>
        <w:t>a</w:t>
      </w:r>
      <w:r w:rsidRPr="00452224">
        <w:rPr>
          <w:rFonts w:cs="Arial"/>
          <w:spacing w:val="1"/>
        </w:rPr>
        <w:t>r</w:t>
      </w:r>
      <w:r w:rsidRPr="00452224">
        <w:rPr>
          <w:rFonts w:cs="Arial"/>
        </w:rPr>
        <w:t>ī</w:t>
      </w:r>
    </w:p>
    <w:p w14:paraId="089D7032" w14:textId="77777777" w:rsidR="00757719" w:rsidRPr="00452224" w:rsidRDefault="00757719" w:rsidP="005E6C08">
      <w:pPr>
        <w:pStyle w:val="Hidden"/>
        <w:rPr>
          <w:rFonts w:cs="Arial"/>
        </w:rPr>
      </w:pPr>
      <w:r w:rsidRPr="00452224">
        <w:rPr>
          <w:rFonts w:cs="Arial"/>
        </w:rPr>
        <w:t>papildus</w:t>
      </w:r>
      <w:r w:rsidRPr="00452224">
        <w:rPr>
          <w:rFonts w:cs="Arial"/>
          <w:spacing w:val="-8"/>
        </w:rPr>
        <w:t xml:space="preserve"> </w:t>
      </w:r>
      <w:r w:rsidRPr="00452224">
        <w:rPr>
          <w:rFonts w:cs="Arial"/>
        </w:rPr>
        <w:t>apraks</w:t>
      </w:r>
      <w:r w:rsidRPr="00452224">
        <w:rPr>
          <w:rFonts w:cs="Arial"/>
          <w:spacing w:val="1"/>
        </w:rPr>
        <w:t>t</w:t>
      </w:r>
      <w:r w:rsidRPr="00452224">
        <w:rPr>
          <w:rFonts w:cs="Arial"/>
        </w:rPr>
        <w:t>ā.</w:t>
      </w:r>
    </w:p>
    <w:p w14:paraId="1AE5F0C7" w14:textId="275E1085" w:rsidR="00757719" w:rsidRPr="00452224" w:rsidRDefault="00757719" w:rsidP="005E6C08">
      <w:pPr>
        <w:pStyle w:val="Hidden"/>
        <w:rPr>
          <w:rFonts w:cs="Arial"/>
        </w:rPr>
      </w:pPr>
      <w:r w:rsidRPr="00452224">
        <w:rPr>
          <w:rFonts w:cs="Arial"/>
        </w:rPr>
        <w:t>Daudzu</w:t>
      </w:r>
      <w:r w:rsidRPr="00452224">
        <w:rPr>
          <w:rFonts w:cs="Arial"/>
          <w:spacing w:val="-2"/>
        </w:rPr>
        <w:t>m</w:t>
      </w:r>
      <w:r w:rsidRPr="00452224">
        <w:rPr>
          <w:rFonts w:cs="Arial"/>
        </w:rPr>
        <w:t>u</w:t>
      </w:r>
      <w:r w:rsidRPr="00452224">
        <w:rPr>
          <w:rFonts w:cs="Arial"/>
          <w:spacing w:val="-8"/>
        </w:rPr>
        <w:t xml:space="preserve"> </w:t>
      </w:r>
      <w:r w:rsidRPr="00452224">
        <w:rPr>
          <w:rFonts w:cs="Arial"/>
        </w:rPr>
        <w:t>norāda</w:t>
      </w:r>
      <w:r w:rsidRPr="00452224">
        <w:rPr>
          <w:rFonts w:cs="Arial"/>
          <w:spacing w:val="-3"/>
        </w:rPr>
        <w:t xml:space="preserve"> </w:t>
      </w:r>
      <w:r w:rsidRPr="00452224">
        <w:rPr>
          <w:rFonts w:cs="Arial"/>
        </w:rPr>
        <w:t>kā</w:t>
      </w:r>
      <w:r w:rsidRPr="00452224">
        <w:rPr>
          <w:rFonts w:cs="Arial"/>
          <w:spacing w:val="-1"/>
        </w:rPr>
        <w:t xml:space="preserve"> </w:t>
      </w:r>
      <w:r w:rsidRPr="00452224">
        <w:rPr>
          <w:rFonts w:cs="Arial"/>
        </w:rPr>
        <w:t>projektā</w:t>
      </w:r>
      <w:r w:rsidRPr="00452224">
        <w:rPr>
          <w:rFonts w:cs="Arial"/>
          <w:spacing w:val="-8"/>
        </w:rPr>
        <w:t xml:space="preserve"> </w:t>
      </w:r>
      <w:r w:rsidRPr="00452224">
        <w:rPr>
          <w:rFonts w:cs="Arial"/>
          <w:spacing w:val="-1"/>
        </w:rPr>
        <w:t>p</w:t>
      </w:r>
      <w:r w:rsidRPr="00452224">
        <w:rPr>
          <w:rFonts w:cs="Arial"/>
        </w:rPr>
        <w:t>are</w:t>
      </w:r>
      <w:r w:rsidRPr="00452224">
        <w:rPr>
          <w:rFonts w:cs="Arial"/>
          <w:spacing w:val="-1"/>
        </w:rPr>
        <w:t>d</w:t>
      </w:r>
      <w:r w:rsidRPr="00452224">
        <w:rPr>
          <w:rFonts w:cs="Arial"/>
        </w:rPr>
        <w:t>zētu</w:t>
      </w:r>
      <w:r w:rsidRPr="00452224">
        <w:rPr>
          <w:rFonts w:cs="Arial"/>
          <w:spacing w:val="-9"/>
        </w:rPr>
        <w:t xml:space="preserve"> </w:t>
      </w:r>
      <w:r w:rsidRPr="00452224">
        <w:rPr>
          <w:rFonts w:cs="Arial"/>
        </w:rPr>
        <w:t>kok</w:t>
      </w:r>
      <w:r w:rsidRPr="00452224">
        <w:rPr>
          <w:rFonts w:cs="Arial"/>
          <w:spacing w:val="-2"/>
        </w:rPr>
        <w:t>m</w:t>
      </w:r>
      <w:r w:rsidRPr="00452224">
        <w:rPr>
          <w:rFonts w:cs="Arial"/>
        </w:rPr>
        <w:t>ater</w:t>
      </w:r>
      <w:r w:rsidRPr="00452224">
        <w:rPr>
          <w:rFonts w:cs="Arial"/>
          <w:spacing w:val="1"/>
        </w:rPr>
        <w:t>i</w:t>
      </w:r>
      <w:r w:rsidRPr="00452224">
        <w:rPr>
          <w:rFonts w:cs="Arial"/>
          <w:spacing w:val="-1"/>
        </w:rPr>
        <w:t>ā</w:t>
      </w:r>
      <w:r w:rsidRPr="00452224">
        <w:rPr>
          <w:rFonts w:cs="Arial"/>
        </w:rPr>
        <w:t>la</w:t>
      </w:r>
      <w:r w:rsidRPr="00452224">
        <w:rPr>
          <w:rFonts w:cs="Arial"/>
          <w:spacing w:val="-13"/>
        </w:rPr>
        <w:t xml:space="preserve"> </w:t>
      </w:r>
      <w:r w:rsidRPr="00452224">
        <w:rPr>
          <w:rFonts w:cs="Arial"/>
        </w:rPr>
        <w:t>a</w:t>
      </w:r>
      <w:r w:rsidRPr="00452224">
        <w:rPr>
          <w:rFonts w:cs="Arial"/>
          <w:spacing w:val="-1"/>
        </w:rPr>
        <w:t>p</w:t>
      </w:r>
      <w:r w:rsidRPr="00452224">
        <w:rPr>
          <w:rFonts w:cs="Arial"/>
        </w:rPr>
        <w:t>jomu. Mērvie</w:t>
      </w:r>
      <w:r w:rsidRPr="00452224">
        <w:rPr>
          <w:rFonts w:cs="Arial"/>
          <w:spacing w:val="-1"/>
        </w:rPr>
        <w:t>n</w:t>
      </w:r>
      <w:r w:rsidRPr="00452224">
        <w:rPr>
          <w:rFonts w:cs="Arial"/>
          <w:spacing w:val="1"/>
        </w:rPr>
        <w:t>ī</w:t>
      </w:r>
      <w:r w:rsidRPr="00452224">
        <w:rPr>
          <w:rFonts w:cs="Arial"/>
        </w:rPr>
        <w:t>ba:</w:t>
      </w:r>
      <w:r w:rsidRPr="00452224">
        <w:rPr>
          <w:rFonts w:cs="Arial"/>
          <w:spacing w:val="-9"/>
        </w:rPr>
        <w:t xml:space="preserve"> </w:t>
      </w:r>
      <w:r w:rsidRPr="00452224">
        <w:rPr>
          <w:rFonts w:cs="Arial"/>
          <w:spacing w:val="-2"/>
        </w:rPr>
        <w:t>m</w:t>
      </w:r>
      <w:r w:rsidRPr="00452224">
        <w:rPr>
          <w:rFonts w:cs="Arial"/>
        </w:rPr>
        <w:t>³.</w:t>
      </w:r>
    </w:p>
    <w:p w14:paraId="5EAC87BF" w14:textId="3F90D7F6" w:rsidR="00832D06" w:rsidRPr="00452224" w:rsidRDefault="00832D06" w:rsidP="005E6C08">
      <w:pPr>
        <w:pStyle w:val="Hidden"/>
        <w:rPr>
          <w:rFonts w:cs="Arial"/>
        </w:rPr>
      </w:pPr>
    </w:p>
    <w:p w14:paraId="2AB47701" w14:textId="5850F963" w:rsidR="00832D06" w:rsidRPr="00452224" w:rsidRDefault="00832D06" w:rsidP="005E6C08">
      <w:pPr>
        <w:pStyle w:val="Hidden"/>
      </w:pPr>
      <w:r w:rsidRPr="00452224">
        <w:t>Koka margas</w:t>
      </w:r>
    </w:p>
    <w:p w14:paraId="68462B04" w14:textId="77777777" w:rsidR="00832D06" w:rsidRPr="00452224" w:rsidRDefault="00832D06" w:rsidP="005E6C08">
      <w:pPr>
        <w:pStyle w:val="Hidden"/>
      </w:pPr>
      <w:r w:rsidRPr="00452224">
        <w:t>Attiecas uz satiksmes būvi CM 2-2.</w:t>
      </w:r>
    </w:p>
    <w:p w14:paraId="66ED277F" w14:textId="77777777" w:rsidR="00832D06" w:rsidRPr="00452224" w:rsidRDefault="00832D06" w:rsidP="005E6C08">
      <w:pPr>
        <w:pStyle w:val="Hidden"/>
        <w:rPr>
          <w:rFonts w:cs="Arial"/>
        </w:rPr>
      </w:pPr>
      <w:r w:rsidRPr="00452224">
        <w:rPr>
          <w:rFonts w:cs="Arial"/>
        </w:rPr>
        <w:t>Process</w:t>
      </w:r>
      <w:r w:rsidRPr="00452224">
        <w:rPr>
          <w:rFonts w:cs="Arial"/>
          <w:spacing w:val="17"/>
        </w:rPr>
        <w:t xml:space="preserve"> </w:t>
      </w:r>
      <w:r w:rsidRPr="00452224">
        <w:rPr>
          <w:rFonts w:cs="Arial"/>
        </w:rPr>
        <w:t>ietver</w:t>
      </w:r>
      <w:r w:rsidRPr="00452224">
        <w:rPr>
          <w:rFonts w:cs="Arial"/>
          <w:spacing w:val="12"/>
        </w:rPr>
        <w:t xml:space="preserve"> </w:t>
      </w:r>
      <w:r w:rsidRPr="00452224">
        <w:rPr>
          <w:rFonts w:cs="Arial"/>
        </w:rPr>
        <w:t>koka</w:t>
      </w:r>
      <w:r w:rsidRPr="00452224">
        <w:rPr>
          <w:rFonts w:cs="Arial"/>
          <w:spacing w:val="12"/>
        </w:rPr>
        <w:t xml:space="preserve"> </w:t>
      </w:r>
      <w:r w:rsidRPr="00452224">
        <w:rPr>
          <w:rFonts w:cs="Arial"/>
          <w:spacing w:val="-2"/>
        </w:rPr>
        <w:t>m</w:t>
      </w:r>
      <w:r w:rsidRPr="00452224">
        <w:rPr>
          <w:rFonts w:cs="Arial"/>
        </w:rPr>
        <w:t>argu</w:t>
      </w:r>
      <w:r w:rsidRPr="00452224">
        <w:rPr>
          <w:rFonts w:cs="Arial"/>
          <w:spacing w:val="14"/>
        </w:rPr>
        <w:t xml:space="preserve"> </w:t>
      </w:r>
      <w:r w:rsidRPr="00452224">
        <w:rPr>
          <w:rFonts w:cs="Arial"/>
        </w:rPr>
        <w:t>pie</w:t>
      </w:r>
      <w:r w:rsidRPr="00452224">
        <w:rPr>
          <w:rFonts w:cs="Arial"/>
          <w:spacing w:val="-1"/>
        </w:rPr>
        <w:t>g</w:t>
      </w:r>
      <w:r w:rsidRPr="00452224">
        <w:rPr>
          <w:rFonts w:cs="Arial"/>
        </w:rPr>
        <w:t>ā</w:t>
      </w:r>
      <w:r w:rsidRPr="00452224">
        <w:rPr>
          <w:rFonts w:cs="Arial"/>
          <w:spacing w:val="-1"/>
        </w:rPr>
        <w:t>d</w:t>
      </w:r>
      <w:r w:rsidRPr="00452224">
        <w:rPr>
          <w:rFonts w:cs="Arial"/>
        </w:rPr>
        <w:t>i</w:t>
      </w:r>
      <w:r w:rsidRPr="00452224">
        <w:rPr>
          <w:rFonts w:cs="Arial"/>
          <w:spacing w:val="10"/>
        </w:rPr>
        <w:t xml:space="preserve"> </w:t>
      </w:r>
      <w:r w:rsidRPr="00452224">
        <w:rPr>
          <w:rFonts w:cs="Arial"/>
          <w:spacing w:val="-1"/>
        </w:rPr>
        <w:t>u</w:t>
      </w:r>
      <w:r w:rsidRPr="00452224">
        <w:rPr>
          <w:rFonts w:cs="Arial"/>
        </w:rPr>
        <w:t>n</w:t>
      </w:r>
      <w:r w:rsidRPr="00452224">
        <w:rPr>
          <w:rFonts w:cs="Arial"/>
          <w:spacing w:val="16"/>
        </w:rPr>
        <w:t xml:space="preserve"> </w:t>
      </w:r>
      <w:r w:rsidRPr="00452224">
        <w:rPr>
          <w:rFonts w:cs="Arial"/>
          <w:spacing w:val="-1"/>
        </w:rPr>
        <w:t>mon</w:t>
      </w:r>
      <w:r w:rsidRPr="00452224">
        <w:rPr>
          <w:rFonts w:cs="Arial"/>
        </w:rPr>
        <w:t>tāžu,</w:t>
      </w:r>
      <w:r w:rsidRPr="00452224">
        <w:rPr>
          <w:rFonts w:cs="Arial"/>
          <w:spacing w:val="8"/>
        </w:rPr>
        <w:t xml:space="preserve"> </w:t>
      </w:r>
      <w:r w:rsidRPr="00452224">
        <w:rPr>
          <w:rFonts w:cs="Arial"/>
        </w:rPr>
        <w:t>saskaņā</w:t>
      </w:r>
      <w:r w:rsidRPr="00452224">
        <w:rPr>
          <w:rFonts w:cs="Arial"/>
          <w:spacing w:val="15"/>
        </w:rPr>
        <w:t xml:space="preserve"> </w:t>
      </w:r>
      <w:r w:rsidRPr="00452224">
        <w:rPr>
          <w:rFonts w:cs="Arial"/>
        </w:rPr>
        <w:t>ar</w:t>
      </w:r>
      <w:r w:rsidRPr="00452224">
        <w:rPr>
          <w:rFonts w:cs="Arial"/>
          <w:spacing w:val="14"/>
        </w:rPr>
        <w:t xml:space="preserve"> </w:t>
      </w:r>
      <w:r w:rsidRPr="00452224">
        <w:rPr>
          <w:rFonts w:cs="Arial"/>
        </w:rPr>
        <w:t>projekta</w:t>
      </w:r>
      <w:r w:rsidRPr="00452224">
        <w:rPr>
          <w:rFonts w:cs="Arial"/>
          <w:spacing w:val="8"/>
        </w:rPr>
        <w:t xml:space="preserve"> </w:t>
      </w:r>
      <w:r w:rsidRPr="00452224">
        <w:rPr>
          <w:rFonts w:cs="Arial"/>
        </w:rPr>
        <w:t>doku</w:t>
      </w:r>
      <w:r w:rsidRPr="00452224">
        <w:rPr>
          <w:rFonts w:cs="Arial"/>
          <w:spacing w:val="-2"/>
        </w:rPr>
        <w:t>m</w:t>
      </w:r>
      <w:r w:rsidRPr="00452224">
        <w:rPr>
          <w:rFonts w:cs="Arial"/>
        </w:rPr>
        <w:t>entāciju</w:t>
      </w:r>
      <w:r w:rsidRPr="00452224">
        <w:rPr>
          <w:rFonts w:cs="Arial"/>
          <w:spacing w:val="3"/>
        </w:rPr>
        <w:t xml:space="preserve"> un rasējumiem</w:t>
      </w:r>
      <w:r w:rsidRPr="00452224">
        <w:rPr>
          <w:rFonts w:cs="Arial"/>
        </w:rPr>
        <w:t xml:space="preserve">. </w:t>
      </w:r>
    </w:p>
    <w:p w14:paraId="33111452" w14:textId="77777777" w:rsidR="00832D06" w:rsidRPr="00452224" w:rsidRDefault="00832D06" w:rsidP="005E6C08">
      <w:pPr>
        <w:pStyle w:val="Hidden"/>
        <w:rPr>
          <w:rFonts w:cs="Arial"/>
        </w:rPr>
      </w:pPr>
      <w:r w:rsidRPr="00452224">
        <w:rPr>
          <w:rFonts w:cs="Arial"/>
        </w:rPr>
        <w:t xml:space="preserve"> b-e) No</w:t>
      </w:r>
      <w:r w:rsidRPr="00452224">
        <w:rPr>
          <w:rFonts w:cs="Arial"/>
          <w:spacing w:val="1"/>
        </w:rPr>
        <w:t>r</w:t>
      </w:r>
      <w:r w:rsidRPr="00452224">
        <w:rPr>
          <w:rFonts w:cs="Arial"/>
        </w:rPr>
        <w:t>ādes</w:t>
      </w:r>
      <w:r w:rsidRPr="00452224">
        <w:rPr>
          <w:rFonts w:cs="Arial"/>
          <w:spacing w:val="-1"/>
        </w:rPr>
        <w:t xml:space="preserve"> skatīt </w:t>
      </w:r>
      <w:r w:rsidRPr="00452224">
        <w:rPr>
          <w:rFonts w:cs="Arial"/>
        </w:rPr>
        <w:t>proce</w:t>
      </w:r>
      <w:r w:rsidRPr="00452224">
        <w:rPr>
          <w:rFonts w:cs="Arial"/>
          <w:spacing w:val="-1"/>
        </w:rPr>
        <w:t>s</w:t>
      </w:r>
      <w:r w:rsidRPr="00452224">
        <w:rPr>
          <w:rFonts w:cs="Arial"/>
        </w:rPr>
        <w:t>ā</w:t>
      </w:r>
      <w:r w:rsidRPr="00452224">
        <w:rPr>
          <w:rFonts w:cs="Arial"/>
          <w:spacing w:val="-7"/>
        </w:rPr>
        <w:t xml:space="preserve"> </w:t>
      </w:r>
      <w:r w:rsidRPr="00452224">
        <w:rPr>
          <w:rFonts w:cs="Arial"/>
        </w:rPr>
        <w:t>S7.7 un papildus</w:t>
      </w:r>
      <w:r w:rsidRPr="00452224">
        <w:rPr>
          <w:rFonts w:cs="Arial"/>
          <w:spacing w:val="-8"/>
        </w:rPr>
        <w:t xml:space="preserve"> </w:t>
      </w:r>
      <w:r w:rsidRPr="00452224">
        <w:rPr>
          <w:rFonts w:cs="Arial"/>
        </w:rPr>
        <w:t>apraks</w:t>
      </w:r>
      <w:r w:rsidRPr="00452224">
        <w:rPr>
          <w:rFonts w:cs="Arial"/>
          <w:spacing w:val="-1"/>
        </w:rPr>
        <w:t>t</w:t>
      </w:r>
      <w:r w:rsidRPr="00452224">
        <w:rPr>
          <w:rFonts w:cs="Arial"/>
        </w:rPr>
        <w:t>ā.</w:t>
      </w:r>
    </w:p>
    <w:p w14:paraId="314557D2" w14:textId="77777777" w:rsidR="00832D06" w:rsidRPr="00452224" w:rsidRDefault="00832D06" w:rsidP="005E6C08">
      <w:pPr>
        <w:pStyle w:val="Hidden"/>
        <w:rPr>
          <w:rFonts w:cs="Arial"/>
        </w:rPr>
      </w:pPr>
      <w:r w:rsidRPr="00452224">
        <w:rPr>
          <w:rFonts w:cs="Arial"/>
          <w:spacing w:val="-1"/>
        </w:rPr>
        <w:t>f</w:t>
      </w:r>
      <w:r w:rsidRPr="00452224">
        <w:rPr>
          <w:rFonts w:cs="Arial"/>
        </w:rPr>
        <w:t xml:space="preserve">) </w:t>
      </w:r>
      <w:r w:rsidRPr="00452224">
        <w:rPr>
          <w:rFonts w:cs="Arial"/>
          <w:spacing w:val="-1"/>
        </w:rPr>
        <w:t>A</w:t>
      </w:r>
      <w:r w:rsidRPr="00452224">
        <w:rPr>
          <w:rFonts w:cs="Arial"/>
        </w:rPr>
        <w:t>p</w:t>
      </w:r>
      <w:r w:rsidRPr="00452224">
        <w:rPr>
          <w:rFonts w:cs="Arial"/>
          <w:spacing w:val="1"/>
        </w:rPr>
        <w:t>jo</w:t>
      </w:r>
      <w:r w:rsidRPr="00452224">
        <w:rPr>
          <w:rFonts w:cs="Arial"/>
          <w:spacing w:val="-1"/>
        </w:rPr>
        <w:t>m</w:t>
      </w:r>
      <w:r w:rsidRPr="00452224">
        <w:rPr>
          <w:rFonts w:cs="Arial"/>
        </w:rPr>
        <w:t>u</w:t>
      </w:r>
      <w:r w:rsidRPr="00452224">
        <w:rPr>
          <w:rFonts w:cs="Arial"/>
          <w:spacing w:val="7"/>
        </w:rPr>
        <w:t xml:space="preserve"> </w:t>
      </w:r>
      <w:r w:rsidRPr="00452224">
        <w:rPr>
          <w:rFonts w:cs="Arial"/>
          <w:spacing w:val="-2"/>
        </w:rPr>
        <w:t>m</w:t>
      </w:r>
      <w:r w:rsidRPr="00452224">
        <w:rPr>
          <w:rFonts w:cs="Arial"/>
        </w:rPr>
        <w:t>ēra</w:t>
      </w:r>
      <w:r w:rsidRPr="00452224">
        <w:rPr>
          <w:rFonts w:cs="Arial"/>
          <w:spacing w:val="5"/>
        </w:rPr>
        <w:t xml:space="preserve"> </w:t>
      </w:r>
      <w:r w:rsidRPr="00452224">
        <w:rPr>
          <w:rFonts w:cs="Arial"/>
        </w:rPr>
        <w:t>kā</w:t>
      </w:r>
      <w:r w:rsidRPr="00452224">
        <w:rPr>
          <w:rFonts w:cs="Arial"/>
          <w:spacing w:val="8"/>
        </w:rPr>
        <w:t xml:space="preserve"> </w:t>
      </w:r>
      <w:r w:rsidRPr="00452224">
        <w:rPr>
          <w:rFonts w:cs="Arial"/>
        </w:rPr>
        <w:t>projektā</w:t>
      </w:r>
      <w:r w:rsidRPr="00452224">
        <w:rPr>
          <w:rFonts w:cs="Arial"/>
          <w:spacing w:val="1"/>
        </w:rPr>
        <w:t xml:space="preserve"> </w:t>
      </w:r>
      <w:r w:rsidRPr="00452224">
        <w:rPr>
          <w:rFonts w:cs="Arial"/>
        </w:rPr>
        <w:t xml:space="preserve">paredzētu </w:t>
      </w:r>
      <w:r w:rsidRPr="00452224">
        <w:rPr>
          <w:rFonts w:cs="Arial"/>
          <w:spacing w:val="-2"/>
        </w:rPr>
        <w:t>m</w:t>
      </w:r>
      <w:r w:rsidRPr="00452224">
        <w:rPr>
          <w:rFonts w:cs="Arial"/>
        </w:rPr>
        <w:t>argu</w:t>
      </w:r>
      <w:r w:rsidRPr="00452224">
        <w:rPr>
          <w:rFonts w:cs="Arial"/>
          <w:spacing w:val="6"/>
        </w:rPr>
        <w:t xml:space="preserve"> </w:t>
      </w:r>
      <w:r w:rsidRPr="00452224">
        <w:rPr>
          <w:rFonts w:cs="Arial"/>
        </w:rPr>
        <w:t>garu</w:t>
      </w:r>
      <w:r w:rsidRPr="00452224">
        <w:rPr>
          <w:rFonts w:cs="Arial"/>
          <w:spacing w:val="-2"/>
        </w:rPr>
        <w:t>m</w:t>
      </w:r>
      <w:r w:rsidRPr="00452224">
        <w:rPr>
          <w:rFonts w:cs="Arial"/>
        </w:rPr>
        <w:t>u,</w:t>
      </w:r>
      <w:r w:rsidRPr="00452224">
        <w:rPr>
          <w:rFonts w:cs="Arial"/>
          <w:spacing w:val="3"/>
        </w:rPr>
        <w:t xml:space="preserve"> </w:t>
      </w:r>
      <w:r w:rsidRPr="00452224">
        <w:rPr>
          <w:rFonts w:cs="Arial"/>
        </w:rPr>
        <w:t>ieskait</w:t>
      </w:r>
      <w:r w:rsidRPr="00452224">
        <w:rPr>
          <w:rFonts w:cs="Arial"/>
          <w:spacing w:val="-1"/>
        </w:rPr>
        <w:t>o</w:t>
      </w:r>
      <w:r w:rsidRPr="00452224">
        <w:rPr>
          <w:rFonts w:cs="Arial"/>
        </w:rPr>
        <w:t>t</w:t>
      </w:r>
      <w:r w:rsidRPr="00452224">
        <w:rPr>
          <w:rFonts w:cs="Arial"/>
          <w:spacing w:val="1"/>
        </w:rPr>
        <w:t xml:space="preserve"> </w:t>
      </w:r>
      <w:r w:rsidRPr="00452224">
        <w:rPr>
          <w:rFonts w:cs="Arial"/>
        </w:rPr>
        <w:t>papildus</w:t>
      </w:r>
      <w:r w:rsidRPr="00452224">
        <w:rPr>
          <w:rFonts w:cs="Arial"/>
          <w:spacing w:val="1"/>
        </w:rPr>
        <w:t xml:space="preserve"> </w:t>
      </w:r>
      <w:r w:rsidRPr="00452224">
        <w:rPr>
          <w:rFonts w:cs="Arial"/>
        </w:rPr>
        <w:t>garu</w:t>
      </w:r>
      <w:r w:rsidRPr="00452224">
        <w:rPr>
          <w:rFonts w:cs="Arial"/>
          <w:spacing w:val="-2"/>
        </w:rPr>
        <w:t>m</w:t>
      </w:r>
      <w:r w:rsidRPr="00452224">
        <w:rPr>
          <w:rFonts w:cs="Arial"/>
        </w:rPr>
        <w:t>u</w:t>
      </w:r>
      <w:r w:rsidRPr="00452224">
        <w:rPr>
          <w:rFonts w:cs="Arial"/>
          <w:spacing w:val="3"/>
        </w:rPr>
        <w:t xml:space="preserve"> </w:t>
      </w:r>
      <w:r w:rsidRPr="00452224">
        <w:rPr>
          <w:rFonts w:cs="Arial"/>
        </w:rPr>
        <w:t>verti</w:t>
      </w:r>
      <w:r w:rsidRPr="00452224">
        <w:rPr>
          <w:rFonts w:cs="Arial"/>
          <w:spacing w:val="-1"/>
        </w:rPr>
        <w:t>k</w:t>
      </w:r>
      <w:r w:rsidRPr="00452224">
        <w:rPr>
          <w:rFonts w:cs="Arial"/>
        </w:rPr>
        <w:t>āliem</w:t>
      </w:r>
      <w:r w:rsidRPr="00452224">
        <w:rPr>
          <w:rFonts w:cs="Arial"/>
          <w:spacing w:val="-6"/>
        </w:rPr>
        <w:t xml:space="preserve"> </w:t>
      </w:r>
      <w:r w:rsidRPr="00452224">
        <w:rPr>
          <w:rFonts w:cs="Arial"/>
        </w:rPr>
        <w:t>un horizon</w:t>
      </w:r>
      <w:r w:rsidRPr="00452224">
        <w:rPr>
          <w:rFonts w:cs="Arial"/>
          <w:spacing w:val="1"/>
        </w:rPr>
        <w:t>t</w:t>
      </w:r>
      <w:r w:rsidRPr="00452224">
        <w:rPr>
          <w:rFonts w:cs="Arial"/>
        </w:rPr>
        <w:t>āliem</w:t>
      </w:r>
      <w:r w:rsidRPr="00452224">
        <w:rPr>
          <w:rFonts w:cs="Arial"/>
          <w:spacing w:val="-14"/>
        </w:rPr>
        <w:t xml:space="preserve"> </w:t>
      </w:r>
      <w:r w:rsidRPr="00452224">
        <w:rPr>
          <w:rFonts w:cs="Arial"/>
        </w:rPr>
        <w:t>izlieku</w:t>
      </w:r>
      <w:r w:rsidRPr="00452224">
        <w:rPr>
          <w:rFonts w:cs="Arial"/>
          <w:spacing w:val="-2"/>
        </w:rPr>
        <w:t>m</w:t>
      </w:r>
      <w:r w:rsidRPr="00452224">
        <w:rPr>
          <w:rFonts w:cs="Arial"/>
        </w:rPr>
        <w:t>ie</w:t>
      </w:r>
      <w:r w:rsidRPr="00452224">
        <w:rPr>
          <w:rFonts w:cs="Arial"/>
          <w:spacing w:val="-2"/>
        </w:rPr>
        <w:t>m</w:t>
      </w:r>
      <w:r w:rsidRPr="00452224">
        <w:rPr>
          <w:rFonts w:cs="Arial"/>
        </w:rPr>
        <w:t>,</w:t>
      </w:r>
      <w:r w:rsidRPr="00452224">
        <w:rPr>
          <w:rFonts w:cs="Arial"/>
          <w:spacing w:val="-12"/>
        </w:rPr>
        <w:t xml:space="preserve"> </w:t>
      </w:r>
      <w:r w:rsidRPr="00452224">
        <w:rPr>
          <w:rFonts w:cs="Arial"/>
        </w:rPr>
        <w:t>de</w:t>
      </w:r>
      <w:r w:rsidRPr="00452224">
        <w:rPr>
          <w:rFonts w:cs="Arial"/>
          <w:spacing w:val="-1"/>
        </w:rPr>
        <w:t>f</w:t>
      </w:r>
      <w:r w:rsidRPr="00452224">
        <w:rPr>
          <w:rFonts w:cs="Arial"/>
        </w:rPr>
        <w:t>or</w:t>
      </w:r>
      <w:r w:rsidRPr="00452224">
        <w:rPr>
          <w:rFonts w:cs="Arial"/>
          <w:spacing w:val="-4"/>
        </w:rPr>
        <w:t>m</w:t>
      </w:r>
      <w:r w:rsidRPr="00452224">
        <w:rPr>
          <w:rFonts w:cs="Arial"/>
        </w:rPr>
        <w:t>ācijas</w:t>
      </w:r>
      <w:r w:rsidRPr="00452224">
        <w:rPr>
          <w:rFonts w:cs="Arial"/>
          <w:spacing w:val="-11"/>
        </w:rPr>
        <w:t xml:space="preserve"> </w:t>
      </w:r>
      <w:r w:rsidRPr="00452224">
        <w:rPr>
          <w:rFonts w:cs="Arial"/>
        </w:rPr>
        <w:t>šuvē</w:t>
      </w:r>
      <w:r w:rsidRPr="00452224">
        <w:rPr>
          <w:rFonts w:cs="Arial"/>
          <w:spacing w:val="-2"/>
        </w:rPr>
        <w:t>m</w:t>
      </w:r>
      <w:r w:rsidRPr="00452224">
        <w:rPr>
          <w:rFonts w:cs="Arial"/>
        </w:rPr>
        <w:t>,</w:t>
      </w:r>
      <w:r w:rsidRPr="00452224">
        <w:rPr>
          <w:rFonts w:cs="Arial"/>
          <w:spacing w:val="-3"/>
        </w:rPr>
        <w:t xml:space="preserve"> </w:t>
      </w:r>
      <w:r w:rsidRPr="00452224">
        <w:rPr>
          <w:rFonts w:cs="Arial"/>
        </w:rPr>
        <w:t>deta</w:t>
      </w:r>
      <w:r w:rsidRPr="00452224">
        <w:rPr>
          <w:rFonts w:cs="Arial"/>
          <w:spacing w:val="1"/>
        </w:rPr>
        <w:t>ļā</w:t>
      </w:r>
      <w:r w:rsidRPr="00452224">
        <w:rPr>
          <w:rFonts w:cs="Arial"/>
        </w:rPr>
        <w:t>m</w:t>
      </w:r>
      <w:r w:rsidRPr="00452224">
        <w:rPr>
          <w:rFonts w:cs="Arial"/>
          <w:spacing w:val="-9"/>
        </w:rPr>
        <w:t xml:space="preserve"> </w:t>
      </w:r>
      <w:r w:rsidRPr="00452224">
        <w:rPr>
          <w:rFonts w:cs="Arial"/>
          <w:spacing w:val="-2"/>
        </w:rPr>
        <w:t>m</w:t>
      </w:r>
      <w:r w:rsidRPr="00452224">
        <w:rPr>
          <w:rFonts w:cs="Arial"/>
        </w:rPr>
        <w:t>argu</w:t>
      </w:r>
      <w:r w:rsidRPr="00452224">
        <w:rPr>
          <w:rFonts w:cs="Arial"/>
          <w:spacing w:val="-2"/>
        </w:rPr>
        <w:t xml:space="preserve"> </w:t>
      </w:r>
      <w:r w:rsidRPr="00452224">
        <w:rPr>
          <w:rFonts w:cs="Arial"/>
        </w:rPr>
        <w:t>galos. Mērvie</w:t>
      </w:r>
      <w:r w:rsidRPr="00452224">
        <w:rPr>
          <w:rFonts w:cs="Arial"/>
          <w:spacing w:val="-1"/>
        </w:rPr>
        <w:t>n</w:t>
      </w:r>
      <w:r w:rsidRPr="00452224">
        <w:rPr>
          <w:rFonts w:cs="Arial"/>
          <w:spacing w:val="1"/>
        </w:rPr>
        <w:t>ī</w:t>
      </w:r>
      <w:r w:rsidRPr="00452224">
        <w:rPr>
          <w:rFonts w:cs="Arial"/>
        </w:rPr>
        <w:t>ba:</w:t>
      </w:r>
      <w:r w:rsidRPr="00452224">
        <w:rPr>
          <w:rFonts w:cs="Arial"/>
          <w:spacing w:val="-10"/>
        </w:rPr>
        <w:t xml:space="preserve"> </w:t>
      </w:r>
      <w:r w:rsidRPr="00452224">
        <w:rPr>
          <w:rFonts w:cs="Arial"/>
          <w:spacing w:val="-2"/>
        </w:rPr>
        <w:t>m</w:t>
      </w:r>
      <w:r w:rsidRPr="00452224">
        <w:rPr>
          <w:rFonts w:cs="Arial"/>
        </w:rPr>
        <w:t>.</w:t>
      </w:r>
    </w:p>
    <w:p w14:paraId="32B9C146" w14:textId="77777777" w:rsidR="00832D06" w:rsidRPr="00452224" w:rsidRDefault="00832D06" w:rsidP="005E6C08">
      <w:pPr>
        <w:pStyle w:val="Hidden"/>
        <w:rPr>
          <w:rFonts w:cs="Arial"/>
        </w:rPr>
      </w:pPr>
    </w:p>
    <w:p w14:paraId="0252C821" w14:textId="357C2B8C" w:rsidR="00757719" w:rsidRPr="00452224" w:rsidRDefault="00757719" w:rsidP="005E6C08">
      <w:pPr>
        <w:pStyle w:val="Hidden"/>
      </w:pPr>
      <w:bookmarkStart w:id="515" w:name="_Toc458102121"/>
      <w:r w:rsidRPr="00452224">
        <w:t>Kokmateriālu piegāde</w:t>
      </w:r>
      <w:bookmarkEnd w:id="515"/>
    </w:p>
    <w:p w14:paraId="3CD4588E" w14:textId="77777777" w:rsidR="00757719" w:rsidRPr="00452224" w:rsidRDefault="00757719" w:rsidP="005E6C08">
      <w:pPr>
        <w:pStyle w:val="Hidden"/>
        <w:rPr>
          <w:rFonts w:cs="Arial"/>
        </w:rPr>
      </w:pPr>
      <w:r w:rsidRPr="00452224">
        <w:rPr>
          <w:rFonts w:cs="Arial"/>
        </w:rPr>
        <w:t>a)</w:t>
      </w:r>
      <w:r w:rsidRPr="00452224">
        <w:rPr>
          <w:rFonts w:cs="Arial"/>
        </w:rPr>
        <w:tab/>
        <w:t>Process</w:t>
      </w:r>
      <w:r w:rsidRPr="00452224">
        <w:rPr>
          <w:rFonts w:cs="Arial"/>
          <w:spacing w:val="6"/>
        </w:rPr>
        <w:t xml:space="preserve"> </w:t>
      </w:r>
      <w:r w:rsidRPr="00452224">
        <w:rPr>
          <w:rFonts w:cs="Arial"/>
        </w:rPr>
        <w:t>iet</w:t>
      </w:r>
      <w:r w:rsidRPr="00452224">
        <w:rPr>
          <w:rFonts w:cs="Arial"/>
          <w:spacing w:val="-1"/>
        </w:rPr>
        <w:t>v</w:t>
      </w:r>
      <w:r w:rsidRPr="00452224">
        <w:rPr>
          <w:rFonts w:cs="Arial"/>
        </w:rPr>
        <w:t>er</w:t>
      </w:r>
      <w:r w:rsidRPr="00452224">
        <w:rPr>
          <w:rFonts w:cs="Arial"/>
          <w:spacing w:val="1"/>
        </w:rPr>
        <w:t xml:space="preserve"> </w:t>
      </w:r>
      <w:r w:rsidRPr="00452224">
        <w:rPr>
          <w:rFonts w:cs="Arial"/>
          <w:spacing w:val="-2"/>
        </w:rPr>
        <w:t>m</w:t>
      </w:r>
      <w:r w:rsidRPr="00452224">
        <w:rPr>
          <w:rFonts w:cs="Arial"/>
        </w:rPr>
        <w:t>ateri</w:t>
      </w:r>
      <w:r w:rsidRPr="00452224">
        <w:rPr>
          <w:rFonts w:cs="Arial"/>
          <w:spacing w:val="-1"/>
        </w:rPr>
        <w:t>ā</w:t>
      </w:r>
      <w:r w:rsidRPr="00452224">
        <w:rPr>
          <w:rFonts w:cs="Arial"/>
        </w:rPr>
        <w:t>lu</w:t>
      </w:r>
      <w:r w:rsidRPr="00452224">
        <w:rPr>
          <w:rFonts w:cs="Arial"/>
          <w:spacing w:val="-4"/>
        </w:rPr>
        <w:t xml:space="preserve"> </w:t>
      </w:r>
      <w:r w:rsidRPr="00452224">
        <w:rPr>
          <w:rFonts w:cs="Arial"/>
        </w:rPr>
        <w:t>piegādi</w:t>
      </w:r>
      <w:r w:rsidRPr="00452224">
        <w:rPr>
          <w:rFonts w:cs="Arial"/>
          <w:spacing w:val="-1"/>
        </w:rPr>
        <w:t xml:space="preserve"> </w:t>
      </w:r>
      <w:r w:rsidRPr="00452224">
        <w:rPr>
          <w:rFonts w:cs="Arial"/>
        </w:rPr>
        <w:t>koka</w:t>
      </w:r>
      <w:r w:rsidRPr="00452224">
        <w:rPr>
          <w:rFonts w:cs="Arial"/>
          <w:spacing w:val="1"/>
        </w:rPr>
        <w:t xml:space="preserve"> </w:t>
      </w:r>
      <w:r w:rsidRPr="00452224">
        <w:rPr>
          <w:rFonts w:cs="Arial"/>
        </w:rPr>
        <w:t>konstrukcijām</w:t>
      </w:r>
      <w:r w:rsidRPr="00452224">
        <w:rPr>
          <w:rFonts w:cs="Arial"/>
          <w:spacing w:val="-10"/>
        </w:rPr>
        <w:t xml:space="preserve"> </w:t>
      </w:r>
      <w:r w:rsidRPr="00452224">
        <w:rPr>
          <w:rFonts w:cs="Arial"/>
        </w:rPr>
        <w:t>saskaņā</w:t>
      </w:r>
      <w:r w:rsidRPr="00452224">
        <w:rPr>
          <w:rFonts w:cs="Arial"/>
          <w:spacing w:val="4"/>
        </w:rPr>
        <w:t xml:space="preserve"> </w:t>
      </w:r>
      <w:r w:rsidRPr="00452224">
        <w:rPr>
          <w:rFonts w:cs="Arial"/>
        </w:rPr>
        <w:t>ar</w:t>
      </w:r>
      <w:r w:rsidRPr="00452224">
        <w:rPr>
          <w:rFonts w:cs="Arial"/>
          <w:spacing w:val="4"/>
        </w:rPr>
        <w:t xml:space="preserve"> </w:t>
      </w:r>
      <w:r w:rsidRPr="00452224">
        <w:rPr>
          <w:rFonts w:cs="Arial"/>
        </w:rPr>
        <w:t>projekta</w:t>
      </w:r>
      <w:r w:rsidRPr="00452224">
        <w:rPr>
          <w:rFonts w:cs="Arial"/>
          <w:spacing w:val="-2"/>
        </w:rPr>
        <w:t xml:space="preserve"> </w:t>
      </w:r>
      <w:r w:rsidRPr="00452224">
        <w:rPr>
          <w:rFonts w:cs="Arial"/>
        </w:rPr>
        <w:t>doku</w:t>
      </w:r>
      <w:r w:rsidRPr="00452224">
        <w:rPr>
          <w:rFonts w:cs="Arial"/>
          <w:spacing w:val="-2"/>
        </w:rPr>
        <w:t>m</w:t>
      </w:r>
      <w:r w:rsidRPr="00452224">
        <w:rPr>
          <w:rFonts w:cs="Arial"/>
        </w:rPr>
        <w:t>entā</w:t>
      </w:r>
      <w:r w:rsidRPr="00452224">
        <w:rPr>
          <w:rFonts w:cs="Arial"/>
          <w:spacing w:val="-1"/>
        </w:rPr>
        <w:t>c</w:t>
      </w:r>
      <w:r w:rsidRPr="00452224">
        <w:rPr>
          <w:rFonts w:cs="Arial"/>
          <w:spacing w:val="1"/>
        </w:rPr>
        <w:t xml:space="preserve">iju </w:t>
      </w:r>
      <w:r w:rsidRPr="00452224">
        <w:rPr>
          <w:rFonts w:cs="Arial"/>
        </w:rPr>
        <w:t>vai</w:t>
      </w:r>
      <w:r w:rsidRPr="00452224">
        <w:rPr>
          <w:rFonts w:cs="Arial"/>
          <w:spacing w:val="-3"/>
        </w:rPr>
        <w:t xml:space="preserve"> </w:t>
      </w:r>
      <w:r w:rsidRPr="00452224">
        <w:rPr>
          <w:rFonts w:cs="Arial"/>
        </w:rPr>
        <w:t>papildus</w:t>
      </w:r>
      <w:r w:rsidRPr="00452224">
        <w:rPr>
          <w:rFonts w:cs="Arial"/>
          <w:spacing w:val="-8"/>
        </w:rPr>
        <w:t xml:space="preserve"> </w:t>
      </w:r>
      <w:r w:rsidRPr="00452224">
        <w:rPr>
          <w:rFonts w:cs="Arial"/>
        </w:rPr>
        <w:t>aprakstu.</w:t>
      </w:r>
    </w:p>
    <w:p w14:paraId="39560CC4" w14:textId="77777777" w:rsidR="00757719" w:rsidRPr="00452224" w:rsidRDefault="00757719" w:rsidP="005E6C08">
      <w:pPr>
        <w:pStyle w:val="Hidden"/>
        <w:rPr>
          <w:rFonts w:cs="Arial"/>
        </w:rPr>
      </w:pPr>
      <w:r w:rsidRPr="00452224">
        <w:rPr>
          <w:rFonts w:cs="Arial"/>
        </w:rPr>
        <w:t>b)</w:t>
      </w:r>
      <w:r w:rsidRPr="00452224">
        <w:rPr>
          <w:rFonts w:cs="Arial"/>
        </w:rPr>
        <w:tab/>
        <w:t>Mater</w:t>
      </w:r>
      <w:r w:rsidRPr="00452224">
        <w:rPr>
          <w:rFonts w:cs="Arial"/>
          <w:spacing w:val="1"/>
        </w:rPr>
        <w:t>i</w:t>
      </w:r>
      <w:r w:rsidRPr="00452224">
        <w:rPr>
          <w:rFonts w:cs="Arial"/>
          <w:spacing w:val="-1"/>
        </w:rPr>
        <w:t>ā</w:t>
      </w:r>
      <w:r w:rsidRPr="00452224">
        <w:rPr>
          <w:rFonts w:cs="Arial"/>
        </w:rPr>
        <w:t>lus</w:t>
      </w:r>
      <w:r w:rsidRPr="00452224">
        <w:rPr>
          <w:rFonts w:cs="Arial"/>
          <w:spacing w:val="17"/>
        </w:rPr>
        <w:t xml:space="preserve"> </w:t>
      </w:r>
      <w:r w:rsidRPr="00452224">
        <w:rPr>
          <w:rFonts w:cs="Arial"/>
        </w:rPr>
        <w:t>piegādā</w:t>
      </w:r>
      <w:r w:rsidRPr="00452224">
        <w:rPr>
          <w:rFonts w:cs="Arial"/>
          <w:spacing w:val="22"/>
        </w:rPr>
        <w:t xml:space="preserve"> </w:t>
      </w:r>
      <w:r w:rsidRPr="00452224">
        <w:rPr>
          <w:rFonts w:cs="Arial"/>
          <w:spacing w:val="-1"/>
        </w:rPr>
        <w:t>k</w:t>
      </w:r>
      <w:r w:rsidRPr="00452224">
        <w:rPr>
          <w:rFonts w:cs="Arial"/>
        </w:rPr>
        <w:t>ā</w:t>
      </w:r>
      <w:r w:rsidRPr="00452224">
        <w:rPr>
          <w:rFonts w:cs="Arial"/>
          <w:spacing w:val="26"/>
        </w:rPr>
        <w:t xml:space="preserve"> </w:t>
      </w:r>
      <w:r w:rsidRPr="00452224">
        <w:rPr>
          <w:rFonts w:cs="Arial"/>
        </w:rPr>
        <w:t>norādīts</w:t>
      </w:r>
      <w:r w:rsidRPr="00452224">
        <w:rPr>
          <w:rFonts w:cs="Arial"/>
          <w:spacing w:val="25"/>
        </w:rPr>
        <w:t xml:space="preserve"> </w:t>
      </w:r>
      <w:r w:rsidRPr="00452224">
        <w:rPr>
          <w:rFonts w:cs="Arial"/>
        </w:rPr>
        <w:t>projekta</w:t>
      </w:r>
      <w:r w:rsidRPr="00452224">
        <w:rPr>
          <w:rFonts w:cs="Arial"/>
          <w:spacing w:val="20"/>
        </w:rPr>
        <w:t xml:space="preserve"> </w:t>
      </w:r>
      <w:r w:rsidRPr="00452224">
        <w:rPr>
          <w:rFonts w:cs="Arial"/>
        </w:rPr>
        <w:t>dokumentā</w:t>
      </w:r>
      <w:r w:rsidRPr="00452224">
        <w:rPr>
          <w:rFonts w:cs="Arial"/>
          <w:spacing w:val="-1"/>
        </w:rPr>
        <w:t>c</w:t>
      </w:r>
      <w:r w:rsidRPr="00452224">
        <w:rPr>
          <w:rFonts w:cs="Arial"/>
          <w:spacing w:val="1"/>
        </w:rPr>
        <w:t>i</w:t>
      </w:r>
      <w:r w:rsidRPr="00452224">
        <w:rPr>
          <w:rFonts w:cs="Arial"/>
        </w:rPr>
        <w:t>jā</w:t>
      </w:r>
      <w:r w:rsidRPr="00452224">
        <w:rPr>
          <w:rFonts w:cs="Arial"/>
          <w:spacing w:val="14"/>
        </w:rPr>
        <w:t xml:space="preserve"> </w:t>
      </w:r>
      <w:r w:rsidRPr="00452224">
        <w:rPr>
          <w:rFonts w:cs="Arial"/>
          <w:spacing w:val="-1"/>
        </w:rPr>
        <w:t>v</w:t>
      </w:r>
      <w:r w:rsidRPr="00452224">
        <w:rPr>
          <w:rFonts w:cs="Arial"/>
        </w:rPr>
        <w:t>ai</w:t>
      </w:r>
      <w:r w:rsidRPr="00452224">
        <w:rPr>
          <w:rFonts w:cs="Arial"/>
          <w:spacing w:val="24"/>
        </w:rPr>
        <w:t xml:space="preserve"> </w:t>
      </w:r>
      <w:r w:rsidRPr="00452224">
        <w:rPr>
          <w:rFonts w:cs="Arial"/>
        </w:rPr>
        <w:t>papildus</w:t>
      </w:r>
      <w:r w:rsidRPr="00452224">
        <w:rPr>
          <w:rFonts w:cs="Arial"/>
          <w:spacing w:val="20"/>
        </w:rPr>
        <w:t xml:space="preserve"> </w:t>
      </w:r>
      <w:r w:rsidRPr="00452224">
        <w:rPr>
          <w:rFonts w:cs="Arial"/>
        </w:rPr>
        <w:t>apraks</w:t>
      </w:r>
      <w:r w:rsidRPr="00452224">
        <w:rPr>
          <w:rFonts w:cs="Arial"/>
          <w:spacing w:val="1"/>
        </w:rPr>
        <w:t>t</w:t>
      </w:r>
      <w:r w:rsidRPr="00452224">
        <w:rPr>
          <w:rFonts w:cs="Arial"/>
        </w:rPr>
        <w:t>ā.</w:t>
      </w:r>
      <w:r w:rsidRPr="00452224">
        <w:rPr>
          <w:rFonts w:cs="Arial"/>
          <w:spacing w:val="28"/>
        </w:rPr>
        <w:t xml:space="preserve"> </w:t>
      </w:r>
      <w:r w:rsidRPr="00452224">
        <w:rPr>
          <w:rFonts w:cs="Arial"/>
        </w:rPr>
        <w:t xml:space="preserve">Visiem </w:t>
      </w:r>
      <w:r w:rsidRPr="00452224">
        <w:rPr>
          <w:rFonts w:cs="Arial"/>
          <w:spacing w:val="-2"/>
        </w:rPr>
        <w:t>m</w:t>
      </w:r>
      <w:r w:rsidRPr="00452224">
        <w:rPr>
          <w:rFonts w:cs="Arial"/>
        </w:rPr>
        <w:t>a</w:t>
      </w:r>
      <w:r w:rsidRPr="00452224">
        <w:rPr>
          <w:rFonts w:cs="Arial"/>
          <w:spacing w:val="1"/>
        </w:rPr>
        <w:t>t</w:t>
      </w:r>
      <w:r w:rsidRPr="00452224">
        <w:rPr>
          <w:rFonts w:cs="Arial"/>
        </w:rPr>
        <w:t>eriāliem</w:t>
      </w:r>
      <w:r w:rsidRPr="00452224">
        <w:rPr>
          <w:rFonts w:cs="Arial"/>
          <w:spacing w:val="-11"/>
        </w:rPr>
        <w:t xml:space="preserve"> </w:t>
      </w:r>
      <w:r w:rsidRPr="00452224">
        <w:rPr>
          <w:rFonts w:cs="Arial"/>
          <w:spacing w:val="-1"/>
        </w:rPr>
        <w:t>j</w:t>
      </w:r>
      <w:r w:rsidRPr="00452224">
        <w:rPr>
          <w:rFonts w:cs="Arial"/>
        </w:rPr>
        <w:t>ābūt</w:t>
      </w:r>
      <w:r w:rsidRPr="00452224">
        <w:rPr>
          <w:rFonts w:cs="Arial"/>
          <w:spacing w:val="-2"/>
        </w:rPr>
        <w:t xml:space="preserve"> </w:t>
      </w:r>
      <w:r w:rsidRPr="00452224">
        <w:rPr>
          <w:rFonts w:cs="Arial"/>
        </w:rPr>
        <w:t>š</w:t>
      </w:r>
      <w:r w:rsidRPr="00452224">
        <w:rPr>
          <w:rFonts w:cs="Arial"/>
          <w:spacing w:val="-1"/>
        </w:rPr>
        <w:t>ķ</w:t>
      </w:r>
      <w:r w:rsidRPr="00452224">
        <w:rPr>
          <w:rFonts w:cs="Arial"/>
        </w:rPr>
        <w:t>ir</w:t>
      </w:r>
      <w:r w:rsidRPr="00452224">
        <w:rPr>
          <w:rFonts w:cs="Arial"/>
          <w:spacing w:val="-1"/>
        </w:rPr>
        <w:t>o</w:t>
      </w:r>
      <w:r w:rsidRPr="00452224">
        <w:rPr>
          <w:rFonts w:cs="Arial"/>
          <w:spacing w:val="1"/>
        </w:rPr>
        <w:t>t</w:t>
      </w:r>
      <w:r w:rsidRPr="00452224">
        <w:rPr>
          <w:rFonts w:cs="Arial"/>
        </w:rPr>
        <w:t>iem</w:t>
      </w:r>
      <w:r w:rsidRPr="00452224">
        <w:rPr>
          <w:rFonts w:cs="Arial"/>
          <w:spacing w:val="-9"/>
        </w:rPr>
        <w:t xml:space="preserve"> </w:t>
      </w:r>
      <w:r w:rsidRPr="00452224">
        <w:rPr>
          <w:rFonts w:cs="Arial"/>
        </w:rPr>
        <w:t>un iez</w:t>
      </w:r>
      <w:r w:rsidRPr="00452224">
        <w:rPr>
          <w:rFonts w:cs="Arial"/>
          <w:spacing w:val="2"/>
        </w:rPr>
        <w:t>ī</w:t>
      </w:r>
      <w:r w:rsidRPr="00452224">
        <w:rPr>
          <w:rFonts w:cs="Arial"/>
          <w:spacing w:val="-1"/>
        </w:rPr>
        <w:t>m</w:t>
      </w:r>
      <w:r w:rsidRPr="00452224">
        <w:rPr>
          <w:rFonts w:cs="Arial"/>
        </w:rPr>
        <w:t>ētiem</w:t>
      </w:r>
      <w:r w:rsidRPr="00452224">
        <w:rPr>
          <w:rFonts w:cs="Arial"/>
          <w:spacing w:val="-13"/>
        </w:rPr>
        <w:t xml:space="preserve"> </w:t>
      </w:r>
      <w:r w:rsidRPr="00452224">
        <w:rPr>
          <w:rFonts w:cs="Arial"/>
        </w:rPr>
        <w:t>sask</w:t>
      </w:r>
      <w:r w:rsidRPr="00452224">
        <w:rPr>
          <w:rFonts w:cs="Arial"/>
          <w:spacing w:val="-1"/>
        </w:rPr>
        <w:t>a</w:t>
      </w:r>
      <w:r w:rsidRPr="00452224">
        <w:rPr>
          <w:rFonts w:cs="Arial"/>
        </w:rPr>
        <w:t>ņā</w:t>
      </w:r>
      <w:r w:rsidRPr="00452224">
        <w:rPr>
          <w:rFonts w:cs="Arial"/>
          <w:spacing w:val="-2"/>
        </w:rPr>
        <w:t xml:space="preserve"> </w:t>
      </w:r>
      <w:r w:rsidRPr="00452224">
        <w:rPr>
          <w:rFonts w:cs="Arial"/>
        </w:rPr>
        <w:t>ar</w:t>
      </w:r>
      <w:r w:rsidRPr="00452224">
        <w:rPr>
          <w:rFonts w:cs="Arial"/>
          <w:spacing w:val="-2"/>
        </w:rPr>
        <w:t xml:space="preserve"> </w:t>
      </w:r>
      <w:r w:rsidRPr="00452224">
        <w:rPr>
          <w:rFonts w:cs="Arial"/>
        </w:rPr>
        <w:t>Latvijas</w:t>
      </w:r>
      <w:r w:rsidRPr="00452224">
        <w:rPr>
          <w:rFonts w:cs="Arial"/>
          <w:spacing w:val="-8"/>
        </w:rPr>
        <w:t xml:space="preserve"> </w:t>
      </w:r>
      <w:r w:rsidRPr="00452224">
        <w:rPr>
          <w:rFonts w:cs="Arial"/>
        </w:rPr>
        <w:t>standartiem.</w:t>
      </w:r>
    </w:p>
    <w:p w14:paraId="35348921" w14:textId="77777777" w:rsidR="00757719" w:rsidRPr="00452224" w:rsidRDefault="00757719" w:rsidP="005E6C08">
      <w:pPr>
        <w:pStyle w:val="Hidden"/>
        <w:rPr>
          <w:rFonts w:cs="Arial"/>
        </w:rPr>
      </w:pPr>
      <w:r w:rsidRPr="00452224">
        <w:rPr>
          <w:rFonts w:cs="Arial"/>
        </w:rPr>
        <w:t>c)</w:t>
      </w:r>
      <w:r w:rsidRPr="00452224">
        <w:rPr>
          <w:rFonts w:cs="Arial"/>
        </w:rPr>
        <w:tab/>
        <w:t>Izpild</w:t>
      </w:r>
      <w:r w:rsidRPr="00452224">
        <w:rPr>
          <w:rFonts w:cs="Arial"/>
          <w:spacing w:val="1"/>
        </w:rPr>
        <w:t>ī</w:t>
      </w:r>
      <w:r w:rsidRPr="00452224">
        <w:rPr>
          <w:rFonts w:cs="Arial"/>
          <w:spacing w:val="-1"/>
        </w:rPr>
        <w:t>t</w:t>
      </w:r>
      <w:r w:rsidRPr="00452224">
        <w:rPr>
          <w:rFonts w:cs="Arial"/>
        </w:rPr>
        <w:t>ājam</w:t>
      </w:r>
      <w:r w:rsidRPr="00452224">
        <w:rPr>
          <w:rFonts w:cs="Arial"/>
          <w:spacing w:val="15"/>
        </w:rPr>
        <w:t xml:space="preserve"> </w:t>
      </w:r>
      <w:r w:rsidRPr="00452224">
        <w:rPr>
          <w:rFonts w:cs="Arial"/>
        </w:rPr>
        <w:t>jākontrolē,</w:t>
      </w:r>
      <w:r w:rsidRPr="00452224">
        <w:rPr>
          <w:rFonts w:cs="Arial"/>
          <w:spacing w:val="19"/>
        </w:rPr>
        <w:t xml:space="preserve"> </w:t>
      </w:r>
      <w:r w:rsidRPr="00452224">
        <w:rPr>
          <w:rFonts w:cs="Arial"/>
        </w:rPr>
        <w:t>vai</w:t>
      </w:r>
      <w:r w:rsidRPr="00452224">
        <w:rPr>
          <w:rFonts w:cs="Arial"/>
          <w:spacing w:val="26"/>
        </w:rPr>
        <w:t xml:space="preserve"> </w:t>
      </w:r>
      <w:r w:rsidRPr="00452224">
        <w:rPr>
          <w:rFonts w:cs="Arial"/>
          <w:spacing w:val="-2"/>
        </w:rPr>
        <w:t>m</w:t>
      </w:r>
      <w:r w:rsidRPr="00452224">
        <w:rPr>
          <w:rFonts w:cs="Arial"/>
        </w:rPr>
        <w:t>ateriālus</w:t>
      </w:r>
      <w:r w:rsidRPr="00452224">
        <w:rPr>
          <w:rFonts w:cs="Arial"/>
          <w:spacing w:val="19"/>
        </w:rPr>
        <w:t xml:space="preserve"> </w:t>
      </w:r>
      <w:r w:rsidRPr="00452224">
        <w:rPr>
          <w:rFonts w:cs="Arial"/>
        </w:rPr>
        <w:t>piegādā</w:t>
      </w:r>
      <w:r w:rsidRPr="00452224">
        <w:rPr>
          <w:rFonts w:cs="Arial"/>
          <w:spacing w:val="22"/>
        </w:rPr>
        <w:t xml:space="preserve"> </w:t>
      </w:r>
      <w:r w:rsidRPr="00452224">
        <w:rPr>
          <w:rFonts w:cs="Arial"/>
        </w:rPr>
        <w:t>saskaņā</w:t>
      </w:r>
      <w:r w:rsidRPr="00452224">
        <w:rPr>
          <w:rFonts w:cs="Arial"/>
          <w:spacing w:val="27"/>
        </w:rPr>
        <w:t xml:space="preserve"> </w:t>
      </w:r>
      <w:r w:rsidRPr="00452224">
        <w:rPr>
          <w:rFonts w:cs="Arial"/>
          <w:spacing w:val="-1"/>
        </w:rPr>
        <w:t>a</w:t>
      </w:r>
      <w:r w:rsidRPr="00452224">
        <w:rPr>
          <w:rFonts w:cs="Arial"/>
        </w:rPr>
        <w:t>r</w:t>
      </w:r>
      <w:r w:rsidRPr="00452224">
        <w:rPr>
          <w:rFonts w:cs="Arial"/>
          <w:spacing w:val="27"/>
        </w:rPr>
        <w:t xml:space="preserve"> </w:t>
      </w:r>
      <w:r w:rsidRPr="00452224">
        <w:rPr>
          <w:rFonts w:cs="Arial"/>
        </w:rPr>
        <w:t>projekta</w:t>
      </w:r>
      <w:r w:rsidRPr="00452224">
        <w:rPr>
          <w:rFonts w:cs="Arial"/>
          <w:spacing w:val="21"/>
        </w:rPr>
        <w:t xml:space="preserve"> </w:t>
      </w:r>
      <w:r w:rsidRPr="00452224">
        <w:rPr>
          <w:rFonts w:cs="Arial"/>
        </w:rPr>
        <w:t>doku</w:t>
      </w:r>
      <w:r w:rsidRPr="00452224">
        <w:rPr>
          <w:rFonts w:cs="Arial"/>
          <w:spacing w:val="-2"/>
        </w:rPr>
        <w:t>m</w:t>
      </w:r>
      <w:r w:rsidRPr="00452224">
        <w:rPr>
          <w:rFonts w:cs="Arial"/>
        </w:rPr>
        <w:t>entāciju</w:t>
      </w:r>
      <w:r w:rsidRPr="00452224">
        <w:rPr>
          <w:rFonts w:cs="Arial"/>
          <w:spacing w:val="14"/>
        </w:rPr>
        <w:t xml:space="preserve"> </w:t>
      </w:r>
      <w:r w:rsidRPr="00452224">
        <w:rPr>
          <w:rFonts w:cs="Arial"/>
        </w:rPr>
        <w:t>vai papildus</w:t>
      </w:r>
      <w:r w:rsidRPr="00452224">
        <w:rPr>
          <w:rFonts w:cs="Arial"/>
          <w:spacing w:val="3"/>
        </w:rPr>
        <w:t xml:space="preserve"> </w:t>
      </w:r>
      <w:r w:rsidRPr="00452224">
        <w:rPr>
          <w:rFonts w:cs="Arial"/>
        </w:rPr>
        <w:t>aprakst</w:t>
      </w:r>
      <w:r w:rsidRPr="00452224">
        <w:rPr>
          <w:rFonts w:cs="Arial"/>
          <w:spacing w:val="-1"/>
        </w:rPr>
        <w:t>u</w:t>
      </w:r>
      <w:r w:rsidRPr="00452224">
        <w:rPr>
          <w:rFonts w:cs="Arial"/>
        </w:rPr>
        <w:t>,</w:t>
      </w:r>
      <w:r w:rsidRPr="00452224">
        <w:rPr>
          <w:rFonts w:cs="Arial"/>
          <w:spacing w:val="10"/>
        </w:rPr>
        <w:t xml:space="preserve"> </w:t>
      </w:r>
      <w:r w:rsidRPr="00452224">
        <w:rPr>
          <w:rFonts w:cs="Arial"/>
        </w:rPr>
        <w:t>pareizās</w:t>
      </w:r>
      <w:r w:rsidRPr="00452224">
        <w:rPr>
          <w:rFonts w:cs="Arial"/>
          <w:spacing w:val="4"/>
        </w:rPr>
        <w:t xml:space="preserve"> </w:t>
      </w:r>
      <w:r w:rsidRPr="00452224">
        <w:rPr>
          <w:rFonts w:cs="Arial"/>
          <w:spacing w:val="-1"/>
        </w:rPr>
        <w:t>d</w:t>
      </w:r>
      <w:r w:rsidRPr="00452224">
        <w:rPr>
          <w:rFonts w:cs="Arial"/>
          <w:spacing w:val="1"/>
        </w:rPr>
        <w:t>i</w:t>
      </w:r>
      <w:r w:rsidRPr="00452224">
        <w:rPr>
          <w:rFonts w:cs="Arial"/>
          <w:spacing w:val="-2"/>
        </w:rPr>
        <w:t>m</w:t>
      </w:r>
      <w:r w:rsidRPr="00452224">
        <w:rPr>
          <w:rFonts w:cs="Arial"/>
        </w:rPr>
        <w:t>ensi</w:t>
      </w:r>
      <w:r w:rsidRPr="00452224">
        <w:rPr>
          <w:rFonts w:cs="Arial"/>
          <w:spacing w:val="1"/>
        </w:rPr>
        <w:t>j</w:t>
      </w:r>
      <w:r w:rsidRPr="00452224">
        <w:rPr>
          <w:rFonts w:cs="Arial"/>
        </w:rPr>
        <w:t>ās</w:t>
      </w:r>
      <w:r w:rsidRPr="00452224">
        <w:rPr>
          <w:rFonts w:cs="Arial"/>
          <w:spacing w:val="2"/>
        </w:rPr>
        <w:t xml:space="preserve"> </w:t>
      </w:r>
      <w:r w:rsidRPr="00452224">
        <w:rPr>
          <w:rFonts w:cs="Arial"/>
        </w:rPr>
        <w:t>un</w:t>
      </w:r>
      <w:r w:rsidRPr="00452224">
        <w:rPr>
          <w:rFonts w:cs="Arial"/>
          <w:spacing w:val="10"/>
        </w:rPr>
        <w:t xml:space="preserve"> </w:t>
      </w:r>
      <w:r w:rsidRPr="00452224">
        <w:rPr>
          <w:rFonts w:cs="Arial"/>
        </w:rPr>
        <w:t>kvali</w:t>
      </w:r>
      <w:r w:rsidRPr="00452224">
        <w:rPr>
          <w:rFonts w:cs="Arial"/>
          <w:spacing w:val="-1"/>
        </w:rPr>
        <w:t>t</w:t>
      </w:r>
      <w:r w:rsidRPr="00452224">
        <w:rPr>
          <w:rFonts w:cs="Arial"/>
        </w:rPr>
        <w:t>ā</w:t>
      </w:r>
      <w:r w:rsidRPr="00452224">
        <w:rPr>
          <w:rFonts w:cs="Arial"/>
          <w:spacing w:val="1"/>
        </w:rPr>
        <w:t>t</w:t>
      </w:r>
      <w:r w:rsidRPr="00452224">
        <w:rPr>
          <w:rFonts w:cs="Arial"/>
        </w:rPr>
        <w:t>ē,</w:t>
      </w:r>
      <w:r w:rsidRPr="00452224">
        <w:rPr>
          <w:rFonts w:cs="Arial"/>
          <w:spacing w:val="2"/>
        </w:rPr>
        <w:t xml:space="preserve"> </w:t>
      </w:r>
      <w:r w:rsidRPr="00452224">
        <w:rPr>
          <w:rFonts w:cs="Arial"/>
        </w:rPr>
        <w:t>pared</w:t>
      </w:r>
      <w:r w:rsidRPr="00452224">
        <w:rPr>
          <w:rFonts w:cs="Arial"/>
          <w:spacing w:val="1"/>
        </w:rPr>
        <w:t>z</w:t>
      </w:r>
      <w:r w:rsidRPr="00452224">
        <w:rPr>
          <w:rFonts w:cs="Arial"/>
        </w:rPr>
        <w:t>ē</w:t>
      </w:r>
      <w:r w:rsidRPr="00452224">
        <w:rPr>
          <w:rFonts w:cs="Arial"/>
          <w:spacing w:val="1"/>
        </w:rPr>
        <w:t>t</w:t>
      </w:r>
      <w:r w:rsidRPr="00452224">
        <w:rPr>
          <w:rFonts w:cs="Arial"/>
          <w:spacing w:val="-1"/>
        </w:rPr>
        <w:t>a</w:t>
      </w:r>
      <w:r w:rsidRPr="00452224">
        <w:rPr>
          <w:rFonts w:cs="Arial"/>
        </w:rPr>
        <w:t>jā laikā.</w:t>
      </w:r>
      <w:r w:rsidRPr="00452224">
        <w:rPr>
          <w:rFonts w:cs="Arial"/>
          <w:spacing w:val="5"/>
        </w:rPr>
        <w:t xml:space="preserve"> </w:t>
      </w:r>
      <w:r w:rsidRPr="00452224">
        <w:rPr>
          <w:rFonts w:cs="Arial"/>
        </w:rPr>
        <w:t>Iz</w:t>
      </w:r>
      <w:r w:rsidRPr="00452224">
        <w:rPr>
          <w:rFonts w:cs="Arial"/>
          <w:spacing w:val="-1"/>
        </w:rPr>
        <w:t>pi</w:t>
      </w:r>
      <w:r w:rsidRPr="00452224">
        <w:rPr>
          <w:rFonts w:cs="Arial"/>
          <w:spacing w:val="1"/>
        </w:rPr>
        <w:t>l</w:t>
      </w:r>
      <w:r w:rsidRPr="00452224">
        <w:rPr>
          <w:rFonts w:cs="Arial"/>
        </w:rPr>
        <w:t>d</w:t>
      </w:r>
      <w:r w:rsidRPr="00452224">
        <w:rPr>
          <w:rFonts w:cs="Arial"/>
          <w:spacing w:val="1"/>
        </w:rPr>
        <w:t>ī</w:t>
      </w:r>
      <w:r w:rsidRPr="00452224">
        <w:rPr>
          <w:rFonts w:cs="Arial"/>
          <w:spacing w:val="-1"/>
        </w:rPr>
        <w:t>t</w:t>
      </w:r>
      <w:r w:rsidRPr="00452224">
        <w:rPr>
          <w:rFonts w:cs="Arial"/>
        </w:rPr>
        <w:t>āj</w:t>
      </w:r>
      <w:r w:rsidRPr="00452224">
        <w:rPr>
          <w:rFonts w:cs="Arial"/>
          <w:spacing w:val="-1"/>
        </w:rPr>
        <w:t>a</w:t>
      </w:r>
      <w:r w:rsidRPr="00452224">
        <w:rPr>
          <w:rFonts w:cs="Arial"/>
        </w:rPr>
        <w:t xml:space="preserve">m </w:t>
      </w:r>
      <w:r w:rsidRPr="00452224">
        <w:rPr>
          <w:rFonts w:cs="Arial"/>
          <w:spacing w:val="1"/>
        </w:rPr>
        <w:t>j</w:t>
      </w:r>
      <w:r w:rsidRPr="00452224">
        <w:rPr>
          <w:rFonts w:cs="Arial"/>
        </w:rPr>
        <w:t xml:space="preserve">ākontrolē  piegādes </w:t>
      </w:r>
      <w:r w:rsidRPr="00452224">
        <w:rPr>
          <w:rFonts w:cs="Arial"/>
          <w:spacing w:val="5"/>
        </w:rPr>
        <w:t xml:space="preserve"> </w:t>
      </w:r>
      <w:r w:rsidRPr="00452224">
        <w:rPr>
          <w:rFonts w:cs="Arial"/>
        </w:rPr>
        <w:t>ter</w:t>
      </w:r>
      <w:r w:rsidRPr="00452224">
        <w:rPr>
          <w:rFonts w:cs="Arial"/>
          <w:spacing w:val="-2"/>
        </w:rPr>
        <w:t>m</w:t>
      </w:r>
      <w:r w:rsidRPr="00452224">
        <w:rPr>
          <w:rFonts w:cs="Arial"/>
        </w:rPr>
        <w:t xml:space="preserve">iņi </w:t>
      </w:r>
      <w:r w:rsidRPr="00452224">
        <w:rPr>
          <w:rFonts w:cs="Arial"/>
          <w:spacing w:val="5"/>
        </w:rPr>
        <w:t xml:space="preserve"> </w:t>
      </w:r>
      <w:r w:rsidRPr="00452224">
        <w:rPr>
          <w:rFonts w:cs="Arial"/>
        </w:rPr>
        <w:t xml:space="preserve">un </w:t>
      </w:r>
      <w:r w:rsidRPr="00452224">
        <w:rPr>
          <w:rFonts w:cs="Arial"/>
          <w:spacing w:val="11"/>
        </w:rPr>
        <w:t xml:space="preserve"> </w:t>
      </w:r>
      <w:r w:rsidRPr="00452224">
        <w:rPr>
          <w:rFonts w:cs="Arial"/>
        </w:rPr>
        <w:t>savlaic</w:t>
      </w:r>
      <w:r w:rsidRPr="00452224">
        <w:rPr>
          <w:rFonts w:cs="Arial"/>
          <w:spacing w:val="1"/>
        </w:rPr>
        <w:t>ī</w:t>
      </w:r>
      <w:r w:rsidRPr="00452224">
        <w:rPr>
          <w:rFonts w:cs="Arial"/>
          <w:spacing w:val="-1"/>
        </w:rPr>
        <w:t>g</w:t>
      </w:r>
      <w:r w:rsidRPr="00452224">
        <w:rPr>
          <w:rFonts w:cs="Arial"/>
        </w:rPr>
        <w:t xml:space="preserve">i </w:t>
      </w:r>
      <w:r w:rsidRPr="00452224">
        <w:rPr>
          <w:rFonts w:cs="Arial"/>
          <w:spacing w:val="1"/>
        </w:rPr>
        <w:t xml:space="preserve"> </w:t>
      </w:r>
      <w:r w:rsidRPr="00452224">
        <w:rPr>
          <w:rFonts w:cs="Arial"/>
        </w:rPr>
        <w:t xml:space="preserve">jānosūta </w:t>
      </w:r>
      <w:r w:rsidRPr="00452224">
        <w:rPr>
          <w:rFonts w:cs="Arial"/>
          <w:spacing w:val="7"/>
        </w:rPr>
        <w:t xml:space="preserve"> </w:t>
      </w:r>
      <w:r w:rsidRPr="00452224">
        <w:rPr>
          <w:rFonts w:cs="Arial"/>
        </w:rPr>
        <w:t>iesp</w:t>
      </w:r>
      <w:r w:rsidRPr="00452224">
        <w:rPr>
          <w:rFonts w:cs="Arial"/>
          <w:spacing w:val="-1"/>
        </w:rPr>
        <w:t>ē</w:t>
      </w:r>
      <w:r w:rsidRPr="00452224">
        <w:rPr>
          <w:rFonts w:cs="Arial"/>
        </w:rPr>
        <w:t>ja</w:t>
      </w:r>
      <w:r w:rsidRPr="00452224">
        <w:rPr>
          <w:rFonts w:cs="Arial"/>
          <w:spacing w:val="-2"/>
        </w:rPr>
        <w:t>m</w:t>
      </w:r>
      <w:r w:rsidRPr="00452224">
        <w:rPr>
          <w:rFonts w:cs="Arial"/>
          <w:spacing w:val="2"/>
        </w:rPr>
        <w:t>ā</w:t>
      </w:r>
      <w:r w:rsidRPr="00452224">
        <w:rPr>
          <w:rFonts w:cs="Arial"/>
        </w:rPr>
        <w:t xml:space="preserve">s </w:t>
      </w:r>
      <w:r w:rsidRPr="00452224">
        <w:rPr>
          <w:rFonts w:cs="Arial"/>
          <w:spacing w:val="1"/>
        </w:rPr>
        <w:t xml:space="preserve"> </w:t>
      </w:r>
      <w:r w:rsidRPr="00452224">
        <w:rPr>
          <w:rFonts w:cs="Arial"/>
        </w:rPr>
        <w:t>rekla</w:t>
      </w:r>
      <w:r w:rsidRPr="00452224">
        <w:rPr>
          <w:rFonts w:cs="Arial"/>
          <w:spacing w:val="-2"/>
        </w:rPr>
        <w:t>m</w:t>
      </w:r>
      <w:r w:rsidRPr="00452224">
        <w:rPr>
          <w:rFonts w:cs="Arial"/>
        </w:rPr>
        <w:t>ācijas. Kok</w:t>
      </w:r>
      <w:r w:rsidRPr="00452224">
        <w:rPr>
          <w:rFonts w:cs="Arial"/>
          <w:spacing w:val="-2"/>
        </w:rPr>
        <w:t>m</w:t>
      </w:r>
      <w:r w:rsidRPr="00452224">
        <w:rPr>
          <w:rFonts w:cs="Arial"/>
        </w:rPr>
        <w:t>ateriāli</w:t>
      </w:r>
      <w:r w:rsidRPr="00452224">
        <w:rPr>
          <w:rFonts w:cs="Arial"/>
          <w:spacing w:val="4"/>
        </w:rPr>
        <w:t xml:space="preserve"> </w:t>
      </w:r>
      <w:r w:rsidRPr="00452224">
        <w:rPr>
          <w:rFonts w:cs="Arial"/>
        </w:rPr>
        <w:t>jāiez</w:t>
      </w:r>
      <w:r w:rsidRPr="00452224">
        <w:rPr>
          <w:rFonts w:cs="Arial"/>
          <w:spacing w:val="1"/>
        </w:rPr>
        <w:t>ī</w:t>
      </w:r>
      <w:r w:rsidRPr="00452224">
        <w:rPr>
          <w:rFonts w:cs="Arial"/>
          <w:spacing w:val="-2"/>
        </w:rPr>
        <w:t>m</w:t>
      </w:r>
      <w:r w:rsidRPr="00452224">
        <w:rPr>
          <w:rFonts w:cs="Arial"/>
        </w:rPr>
        <w:t>ē,</w:t>
      </w:r>
      <w:r w:rsidRPr="00452224">
        <w:rPr>
          <w:rFonts w:cs="Arial"/>
          <w:spacing w:val="2"/>
        </w:rPr>
        <w:t xml:space="preserve"> </w:t>
      </w:r>
      <w:r w:rsidRPr="00452224">
        <w:rPr>
          <w:rFonts w:cs="Arial"/>
          <w:spacing w:val="1"/>
        </w:rPr>
        <w:t>j</w:t>
      </w:r>
      <w:r w:rsidRPr="00452224">
        <w:rPr>
          <w:rFonts w:cs="Arial"/>
        </w:rPr>
        <w:t>āizvieto</w:t>
      </w:r>
      <w:r w:rsidRPr="00452224">
        <w:rPr>
          <w:rFonts w:cs="Arial"/>
          <w:spacing w:val="2"/>
        </w:rPr>
        <w:t xml:space="preserve"> </w:t>
      </w:r>
      <w:r w:rsidRPr="00452224">
        <w:rPr>
          <w:rFonts w:cs="Arial"/>
        </w:rPr>
        <w:t>un</w:t>
      </w:r>
      <w:r w:rsidRPr="00452224">
        <w:rPr>
          <w:rFonts w:cs="Arial"/>
          <w:spacing w:val="10"/>
        </w:rPr>
        <w:t xml:space="preserve"> </w:t>
      </w:r>
      <w:r w:rsidRPr="00452224">
        <w:rPr>
          <w:rFonts w:cs="Arial"/>
          <w:spacing w:val="-1"/>
        </w:rPr>
        <w:t>j</w:t>
      </w:r>
      <w:r w:rsidRPr="00452224">
        <w:rPr>
          <w:rFonts w:cs="Arial"/>
        </w:rPr>
        <w:t xml:space="preserve">āuzglabā </w:t>
      </w:r>
      <w:r w:rsidRPr="00452224">
        <w:rPr>
          <w:rFonts w:cs="Arial"/>
          <w:spacing w:val="1"/>
        </w:rPr>
        <w:t>t</w:t>
      </w:r>
      <w:r w:rsidRPr="00452224">
        <w:rPr>
          <w:rFonts w:cs="Arial"/>
        </w:rPr>
        <w:t>ā,</w:t>
      </w:r>
      <w:r w:rsidRPr="00452224">
        <w:rPr>
          <w:rFonts w:cs="Arial"/>
          <w:spacing w:val="8"/>
        </w:rPr>
        <w:t xml:space="preserve"> </w:t>
      </w:r>
      <w:r w:rsidRPr="00452224">
        <w:rPr>
          <w:rFonts w:cs="Arial"/>
        </w:rPr>
        <w:t>lai</w:t>
      </w:r>
      <w:r w:rsidRPr="00452224">
        <w:rPr>
          <w:rFonts w:cs="Arial"/>
          <w:spacing w:val="8"/>
        </w:rPr>
        <w:t xml:space="preserve"> </w:t>
      </w:r>
      <w:r w:rsidRPr="00452224">
        <w:rPr>
          <w:rFonts w:cs="Arial"/>
        </w:rPr>
        <w:t>tie</w:t>
      </w:r>
      <w:r w:rsidRPr="00452224">
        <w:rPr>
          <w:rFonts w:cs="Arial"/>
          <w:spacing w:val="8"/>
        </w:rPr>
        <w:t xml:space="preserve"> </w:t>
      </w:r>
      <w:r w:rsidRPr="00452224">
        <w:rPr>
          <w:rFonts w:cs="Arial"/>
        </w:rPr>
        <w:t>netiktu</w:t>
      </w:r>
      <w:r w:rsidRPr="00452224">
        <w:rPr>
          <w:rFonts w:cs="Arial"/>
          <w:spacing w:val="4"/>
        </w:rPr>
        <w:t xml:space="preserve"> </w:t>
      </w:r>
      <w:r w:rsidRPr="00452224">
        <w:rPr>
          <w:rFonts w:cs="Arial"/>
        </w:rPr>
        <w:t>bojāti</w:t>
      </w:r>
      <w:r w:rsidRPr="00452224">
        <w:rPr>
          <w:rFonts w:cs="Arial"/>
          <w:spacing w:val="5"/>
        </w:rPr>
        <w:t xml:space="preserve"> </w:t>
      </w:r>
      <w:r w:rsidRPr="00452224">
        <w:rPr>
          <w:rFonts w:cs="Arial"/>
        </w:rPr>
        <w:t>un,</w:t>
      </w:r>
      <w:r w:rsidRPr="00452224">
        <w:rPr>
          <w:rFonts w:cs="Arial"/>
          <w:spacing w:val="9"/>
        </w:rPr>
        <w:t xml:space="preserve"> </w:t>
      </w:r>
      <w:r w:rsidRPr="00452224">
        <w:rPr>
          <w:rFonts w:cs="Arial"/>
        </w:rPr>
        <w:t>lai</w:t>
      </w:r>
      <w:r w:rsidRPr="00452224">
        <w:rPr>
          <w:rFonts w:cs="Arial"/>
          <w:spacing w:val="8"/>
        </w:rPr>
        <w:t xml:space="preserve"> </w:t>
      </w:r>
      <w:r w:rsidRPr="00452224">
        <w:rPr>
          <w:rFonts w:cs="Arial"/>
        </w:rPr>
        <w:t>i</w:t>
      </w:r>
      <w:r w:rsidRPr="00452224">
        <w:rPr>
          <w:rFonts w:cs="Arial"/>
          <w:spacing w:val="-1"/>
        </w:rPr>
        <w:t>e</w:t>
      </w:r>
      <w:r w:rsidRPr="00452224">
        <w:rPr>
          <w:rFonts w:cs="Arial"/>
        </w:rPr>
        <w:t>z</w:t>
      </w:r>
      <w:r w:rsidRPr="00452224">
        <w:rPr>
          <w:rFonts w:cs="Arial"/>
          <w:spacing w:val="1"/>
        </w:rPr>
        <w:t>ī</w:t>
      </w:r>
      <w:r w:rsidRPr="00452224">
        <w:rPr>
          <w:rFonts w:cs="Arial"/>
          <w:spacing w:val="-2"/>
        </w:rPr>
        <w:t>m</w:t>
      </w:r>
      <w:r w:rsidRPr="00452224">
        <w:rPr>
          <w:rFonts w:cs="Arial"/>
        </w:rPr>
        <w:t>es</w:t>
      </w:r>
      <w:r w:rsidRPr="00452224">
        <w:rPr>
          <w:rFonts w:cs="Arial"/>
          <w:spacing w:val="4"/>
        </w:rPr>
        <w:t xml:space="preserve"> </w:t>
      </w:r>
      <w:r w:rsidRPr="00452224">
        <w:rPr>
          <w:rFonts w:cs="Arial"/>
          <w:spacing w:val="1"/>
        </w:rPr>
        <w:t>i</w:t>
      </w:r>
      <w:r w:rsidRPr="00452224">
        <w:rPr>
          <w:rFonts w:cs="Arial"/>
        </w:rPr>
        <w:t>r viegli</w:t>
      </w:r>
      <w:r w:rsidRPr="00452224">
        <w:rPr>
          <w:rFonts w:cs="Arial"/>
          <w:spacing w:val="-5"/>
        </w:rPr>
        <w:t xml:space="preserve"> </w:t>
      </w:r>
      <w:r w:rsidRPr="00452224">
        <w:rPr>
          <w:rFonts w:cs="Arial"/>
        </w:rPr>
        <w:t>saskatā</w:t>
      </w:r>
      <w:r w:rsidRPr="00452224">
        <w:rPr>
          <w:rFonts w:cs="Arial"/>
          <w:spacing w:val="-2"/>
        </w:rPr>
        <w:t>m</w:t>
      </w:r>
      <w:r w:rsidRPr="00452224">
        <w:rPr>
          <w:rFonts w:cs="Arial"/>
        </w:rPr>
        <w:t>as.</w:t>
      </w:r>
    </w:p>
    <w:p w14:paraId="3B7D8D3B" w14:textId="77777777" w:rsidR="00757719" w:rsidRPr="00452224" w:rsidRDefault="00757719" w:rsidP="005E6C08">
      <w:pPr>
        <w:pStyle w:val="Hidden"/>
        <w:rPr>
          <w:rFonts w:cs="Arial"/>
        </w:rPr>
      </w:pPr>
      <w:r w:rsidRPr="00452224">
        <w:rPr>
          <w:rFonts w:cs="Arial"/>
        </w:rPr>
        <w:t>e)</w:t>
      </w:r>
      <w:r w:rsidRPr="00452224">
        <w:rPr>
          <w:rFonts w:cs="Arial"/>
        </w:rPr>
        <w:tab/>
        <w:t>Kā</w:t>
      </w:r>
      <w:r w:rsidRPr="00452224">
        <w:rPr>
          <w:rFonts w:cs="Arial"/>
          <w:spacing w:val="59"/>
        </w:rPr>
        <w:t xml:space="preserve"> </w:t>
      </w:r>
      <w:r w:rsidRPr="00452224">
        <w:rPr>
          <w:rFonts w:cs="Arial"/>
        </w:rPr>
        <w:t>norādīts</w:t>
      </w:r>
      <w:r w:rsidRPr="00452224">
        <w:rPr>
          <w:rFonts w:cs="Arial"/>
          <w:spacing w:val="-3"/>
        </w:rPr>
        <w:t xml:space="preserve"> </w:t>
      </w:r>
      <w:r w:rsidRPr="00452224">
        <w:rPr>
          <w:rFonts w:cs="Arial"/>
        </w:rPr>
        <w:t>atsevišķa</w:t>
      </w:r>
      <w:r w:rsidRPr="00452224">
        <w:rPr>
          <w:rFonts w:cs="Arial"/>
          <w:spacing w:val="1"/>
        </w:rPr>
        <w:t>j</w:t>
      </w:r>
      <w:r w:rsidRPr="00452224">
        <w:rPr>
          <w:rFonts w:cs="Arial"/>
        </w:rPr>
        <w:t>ās</w:t>
      </w:r>
      <w:r w:rsidRPr="00452224">
        <w:rPr>
          <w:rFonts w:cs="Arial"/>
          <w:spacing w:val="-9"/>
        </w:rPr>
        <w:t xml:space="preserve"> </w:t>
      </w:r>
      <w:r w:rsidRPr="00452224">
        <w:rPr>
          <w:rFonts w:cs="Arial"/>
          <w:spacing w:val="-1"/>
        </w:rPr>
        <w:t>p</w:t>
      </w:r>
      <w:r w:rsidRPr="00452224">
        <w:rPr>
          <w:rFonts w:cs="Arial"/>
        </w:rPr>
        <w:t>roce</w:t>
      </w:r>
      <w:r w:rsidRPr="00452224">
        <w:rPr>
          <w:rFonts w:cs="Arial"/>
          <w:spacing w:val="1"/>
        </w:rPr>
        <w:t>s</w:t>
      </w:r>
      <w:r w:rsidRPr="00452224">
        <w:rPr>
          <w:rFonts w:cs="Arial"/>
        </w:rPr>
        <w:t>ā</w:t>
      </w:r>
      <w:r w:rsidRPr="00452224">
        <w:rPr>
          <w:rFonts w:cs="Arial"/>
          <w:spacing w:val="-5"/>
        </w:rPr>
        <w:t xml:space="preserve"> </w:t>
      </w:r>
      <w:r w:rsidRPr="00452224">
        <w:rPr>
          <w:rFonts w:cs="Arial"/>
        </w:rPr>
        <w:t>un  papildus</w:t>
      </w:r>
      <w:r w:rsidRPr="00452224">
        <w:rPr>
          <w:rFonts w:cs="Arial"/>
          <w:spacing w:val="-8"/>
        </w:rPr>
        <w:t xml:space="preserve"> </w:t>
      </w:r>
      <w:r w:rsidRPr="00452224">
        <w:rPr>
          <w:rFonts w:cs="Arial"/>
        </w:rPr>
        <w:t>apraks</w:t>
      </w:r>
      <w:r w:rsidRPr="00452224">
        <w:rPr>
          <w:rFonts w:cs="Arial"/>
          <w:spacing w:val="-1"/>
        </w:rPr>
        <w:t>t</w:t>
      </w:r>
      <w:r w:rsidRPr="00452224">
        <w:rPr>
          <w:rFonts w:cs="Arial"/>
        </w:rPr>
        <w:t>ā.</w:t>
      </w:r>
    </w:p>
    <w:p w14:paraId="5A9FECE5" w14:textId="77777777" w:rsidR="00757719" w:rsidRPr="00452224" w:rsidRDefault="00757719" w:rsidP="005E6C08">
      <w:pPr>
        <w:pStyle w:val="Hidden"/>
        <w:rPr>
          <w:rFonts w:cs="Arial"/>
        </w:rPr>
      </w:pPr>
      <w:r w:rsidRPr="00452224">
        <w:rPr>
          <w:rFonts w:cs="Arial"/>
        </w:rPr>
        <w:t>f)</w:t>
      </w:r>
      <w:r w:rsidRPr="00452224">
        <w:rPr>
          <w:rFonts w:cs="Arial"/>
        </w:rPr>
        <w:tab/>
      </w:r>
      <w:r w:rsidRPr="00452224">
        <w:rPr>
          <w:rFonts w:cs="Arial"/>
          <w:spacing w:val="-1"/>
        </w:rPr>
        <w:t>K</w:t>
      </w:r>
      <w:r w:rsidRPr="00452224">
        <w:rPr>
          <w:rFonts w:cs="Arial"/>
        </w:rPr>
        <w:t>ā</w:t>
      </w:r>
      <w:r w:rsidRPr="00452224">
        <w:rPr>
          <w:rFonts w:cs="Arial"/>
          <w:spacing w:val="-1"/>
        </w:rPr>
        <w:t xml:space="preserve"> </w:t>
      </w:r>
      <w:r w:rsidRPr="00452224">
        <w:rPr>
          <w:rFonts w:cs="Arial"/>
        </w:rPr>
        <w:t>procesā</w:t>
      </w:r>
      <w:r w:rsidRPr="00452224">
        <w:rPr>
          <w:rFonts w:cs="Arial"/>
          <w:spacing w:val="-7"/>
        </w:rPr>
        <w:t xml:space="preserve"> </w:t>
      </w:r>
      <w:r w:rsidRPr="00452224">
        <w:rPr>
          <w:rFonts w:cs="Arial"/>
        </w:rPr>
        <w:t>S7.7 Mērvie</w:t>
      </w:r>
      <w:r w:rsidRPr="00452224">
        <w:rPr>
          <w:rFonts w:cs="Arial"/>
          <w:spacing w:val="-1"/>
        </w:rPr>
        <w:t>n</w:t>
      </w:r>
      <w:r w:rsidRPr="00452224">
        <w:rPr>
          <w:rFonts w:cs="Arial"/>
          <w:spacing w:val="1"/>
        </w:rPr>
        <w:t>ī</w:t>
      </w:r>
      <w:r w:rsidRPr="00452224">
        <w:rPr>
          <w:rFonts w:cs="Arial"/>
        </w:rPr>
        <w:t>ba:</w:t>
      </w:r>
      <w:r w:rsidRPr="00452224">
        <w:rPr>
          <w:rFonts w:cs="Arial"/>
          <w:spacing w:val="-9"/>
        </w:rPr>
        <w:t xml:space="preserve"> </w:t>
      </w:r>
      <w:r w:rsidRPr="00452224">
        <w:rPr>
          <w:rFonts w:cs="Arial"/>
          <w:spacing w:val="-2"/>
        </w:rPr>
        <w:t>m</w:t>
      </w:r>
      <w:r w:rsidRPr="00452224">
        <w:rPr>
          <w:rFonts w:cs="Arial"/>
        </w:rPr>
        <w:t>³.</w:t>
      </w:r>
    </w:p>
    <w:p w14:paraId="444FEC93" w14:textId="779F78DE" w:rsidR="00757719" w:rsidRPr="00452224" w:rsidRDefault="00757719" w:rsidP="005E6C08">
      <w:pPr>
        <w:pStyle w:val="Hidden"/>
      </w:pPr>
      <w:bookmarkStart w:id="516" w:name="_Toc458102122"/>
      <w:r w:rsidRPr="00452224">
        <w:t>Konstrukciju piegāde</w:t>
      </w:r>
      <w:bookmarkEnd w:id="516"/>
    </w:p>
    <w:p w14:paraId="4933A602" w14:textId="77777777" w:rsidR="00757719" w:rsidRPr="00452224" w:rsidRDefault="00757719" w:rsidP="005E6C08">
      <w:pPr>
        <w:pStyle w:val="Hidden"/>
        <w:rPr>
          <w:rFonts w:cs="Arial"/>
        </w:rPr>
      </w:pPr>
      <w:r w:rsidRPr="00452224">
        <w:rPr>
          <w:rFonts w:cs="Arial"/>
          <w:sz w:val="24"/>
          <w:szCs w:val="24"/>
        </w:rPr>
        <w:t>a)</w:t>
      </w:r>
      <w:r w:rsidRPr="00452224">
        <w:rPr>
          <w:rFonts w:cs="Arial"/>
        </w:rPr>
        <w:tab/>
        <w:t>Process</w:t>
      </w:r>
      <w:r w:rsidRPr="00452224">
        <w:rPr>
          <w:rFonts w:cs="Arial"/>
          <w:spacing w:val="55"/>
        </w:rPr>
        <w:t xml:space="preserve"> </w:t>
      </w:r>
      <w:r w:rsidRPr="00452224">
        <w:rPr>
          <w:rFonts w:cs="Arial"/>
        </w:rPr>
        <w:t>ietver</w:t>
      </w:r>
      <w:r w:rsidRPr="00452224">
        <w:rPr>
          <w:rFonts w:cs="Arial"/>
          <w:spacing w:val="50"/>
        </w:rPr>
        <w:t xml:space="preserve"> </w:t>
      </w:r>
      <w:r w:rsidRPr="00452224">
        <w:rPr>
          <w:rFonts w:cs="Arial"/>
        </w:rPr>
        <w:t>koka</w:t>
      </w:r>
      <w:r w:rsidRPr="00452224">
        <w:rPr>
          <w:rFonts w:cs="Arial"/>
          <w:spacing w:val="50"/>
        </w:rPr>
        <w:t xml:space="preserve"> </w:t>
      </w:r>
      <w:r w:rsidRPr="00452224">
        <w:rPr>
          <w:rFonts w:cs="Arial"/>
        </w:rPr>
        <w:t>konstrukciju piegādi saskaņā</w:t>
      </w:r>
      <w:r w:rsidRPr="00452224">
        <w:rPr>
          <w:rFonts w:cs="Arial"/>
          <w:spacing w:val="54"/>
        </w:rPr>
        <w:t xml:space="preserve"> </w:t>
      </w:r>
      <w:r w:rsidRPr="00452224">
        <w:rPr>
          <w:rFonts w:cs="Arial"/>
        </w:rPr>
        <w:t>ar projekta</w:t>
      </w:r>
      <w:r w:rsidRPr="00452224">
        <w:rPr>
          <w:rFonts w:cs="Arial"/>
          <w:spacing w:val="47"/>
        </w:rPr>
        <w:t xml:space="preserve"> </w:t>
      </w:r>
      <w:r w:rsidRPr="00452224">
        <w:rPr>
          <w:rFonts w:cs="Arial"/>
        </w:rPr>
        <w:t>doku</w:t>
      </w:r>
      <w:r w:rsidRPr="00452224">
        <w:rPr>
          <w:rFonts w:cs="Arial"/>
          <w:spacing w:val="-2"/>
        </w:rPr>
        <w:t>m</w:t>
      </w:r>
      <w:r w:rsidRPr="00452224">
        <w:rPr>
          <w:rFonts w:cs="Arial"/>
        </w:rPr>
        <w:t>en</w:t>
      </w:r>
      <w:r w:rsidRPr="00452224">
        <w:rPr>
          <w:rFonts w:cs="Arial"/>
          <w:spacing w:val="-1"/>
        </w:rPr>
        <w:t>t</w:t>
      </w:r>
      <w:r w:rsidRPr="00452224">
        <w:rPr>
          <w:rFonts w:cs="Arial"/>
        </w:rPr>
        <w:t>āciju</w:t>
      </w:r>
      <w:r w:rsidRPr="00452224">
        <w:rPr>
          <w:rFonts w:cs="Arial"/>
          <w:spacing w:val="39"/>
        </w:rPr>
        <w:t xml:space="preserve"> </w:t>
      </w:r>
      <w:r w:rsidRPr="00452224">
        <w:rPr>
          <w:rFonts w:cs="Arial"/>
        </w:rPr>
        <w:t>vai papildus</w:t>
      </w:r>
      <w:r w:rsidRPr="00452224">
        <w:rPr>
          <w:rFonts w:cs="Arial"/>
          <w:spacing w:val="-8"/>
        </w:rPr>
        <w:t xml:space="preserve"> </w:t>
      </w:r>
      <w:r w:rsidRPr="00452224">
        <w:rPr>
          <w:rFonts w:cs="Arial"/>
        </w:rPr>
        <w:t>aprakstu.</w:t>
      </w:r>
    </w:p>
    <w:p w14:paraId="5D747610" w14:textId="77777777" w:rsidR="00757719" w:rsidRPr="00452224" w:rsidRDefault="00757719" w:rsidP="005E6C08">
      <w:pPr>
        <w:pStyle w:val="Hidden"/>
        <w:rPr>
          <w:rFonts w:cs="Arial"/>
        </w:rPr>
      </w:pPr>
      <w:r w:rsidRPr="00452224">
        <w:rPr>
          <w:rFonts w:cs="Arial"/>
        </w:rPr>
        <w:t>b)</w:t>
      </w:r>
      <w:r w:rsidRPr="00452224">
        <w:rPr>
          <w:rFonts w:cs="Arial"/>
        </w:rPr>
        <w:tab/>
        <w:t>Konstrukciju</w:t>
      </w:r>
      <w:r w:rsidRPr="00452224">
        <w:rPr>
          <w:rFonts w:cs="Arial"/>
          <w:spacing w:val="30"/>
        </w:rPr>
        <w:t xml:space="preserve"> </w:t>
      </w:r>
      <w:r w:rsidRPr="00452224">
        <w:rPr>
          <w:rFonts w:cs="Arial"/>
        </w:rPr>
        <w:t>koksnei</w:t>
      </w:r>
      <w:r w:rsidRPr="00452224">
        <w:rPr>
          <w:rFonts w:cs="Arial"/>
          <w:spacing w:val="36"/>
        </w:rPr>
        <w:t xml:space="preserve"> </w:t>
      </w:r>
      <w:r w:rsidRPr="00452224">
        <w:rPr>
          <w:rFonts w:cs="Arial"/>
          <w:spacing w:val="-1"/>
        </w:rPr>
        <w:t>j</w:t>
      </w:r>
      <w:r w:rsidRPr="00452224">
        <w:rPr>
          <w:rFonts w:cs="Arial"/>
        </w:rPr>
        <w:t>ābūt</w:t>
      </w:r>
      <w:r w:rsidRPr="00452224">
        <w:rPr>
          <w:rFonts w:cs="Arial"/>
          <w:spacing w:val="41"/>
        </w:rPr>
        <w:t xml:space="preserve"> </w:t>
      </w:r>
      <w:r w:rsidRPr="00452224">
        <w:rPr>
          <w:rFonts w:cs="Arial"/>
        </w:rPr>
        <w:t>dokumentē</w:t>
      </w:r>
      <w:r w:rsidRPr="00452224">
        <w:rPr>
          <w:rFonts w:cs="Arial"/>
          <w:spacing w:val="-1"/>
        </w:rPr>
        <w:t>t</w:t>
      </w:r>
      <w:r w:rsidRPr="00452224">
        <w:rPr>
          <w:rFonts w:cs="Arial"/>
        </w:rPr>
        <w:t>ām</w:t>
      </w:r>
      <w:r w:rsidRPr="00452224">
        <w:rPr>
          <w:rFonts w:cs="Arial"/>
          <w:spacing w:val="27"/>
        </w:rPr>
        <w:t xml:space="preserve"> </w:t>
      </w:r>
      <w:r w:rsidRPr="00452224">
        <w:rPr>
          <w:rFonts w:cs="Arial"/>
        </w:rPr>
        <w:t>stipr</w:t>
      </w:r>
      <w:r w:rsidRPr="00452224">
        <w:rPr>
          <w:rFonts w:cs="Arial"/>
          <w:spacing w:val="1"/>
        </w:rPr>
        <w:t>ī</w:t>
      </w:r>
      <w:r w:rsidRPr="00452224">
        <w:rPr>
          <w:rFonts w:cs="Arial"/>
        </w:rPr>
        <w:t>bas</w:t>
      </w:r>
      <w:r w:rsidRPr="00452224">
        <w:rPr>
          <w:rFonts w:cs="Arial"/>
          <w:spacing w:val="38"/>
        </w:rPr>
        <w:t xml:space="preserve"> </w:t>
      </w:r>
      <w:r w:rsidRPr="00452224">
        <w:rPr>
          <w:rFonts w:cs="Arial"/>
        </w:rPr>
        <w:t>un</w:t>
      </w:r>
      <w:r w:rsidRPr="00452224">
        <w:rPr>
          <w:rFonts w:cs="Arial"/>
          <w:spacing w:val="43"/>
        </w:rPr>
        <w:t xml:space="preserve"> </w:t>
      </w:r>
      <w:r w:rsidRPr="00452224">
        <w:rPr>
          <w:rFonts w:cs="Arial"/>
        </w:rPr>
        <w:t>blī</w:t>
      </w:r>
      <w:r w:rsidRPr="00452224">
        <w:rPr>
          <w:rFonts w:cs="Arial"/>
          <w:spacing w:val="1"/>
        </w:rPr>
        <w:t>vu</w:t>
      </w:r>
      <w:r w:rsidRPr="00452224">
        <w:rPr>
          <w:rFonts w:cs="Arial"/>
          <w:spacing w:val="-2"/>
        </w:rPr>
        <w:t>m</w:t>
      </w:r>
      <w:r w:rsidRPr="00452224">
        <w:rPr>
          <w:rFonts w:cs="Arial"/>
        </w:rPr>
        <w:t>a</w:t>
      </w:r>
      <w:r w:rsidRPr="00452224">
        <w:rPr>
          <w:rFonts w:cs="Arial"/>
          <w:spacing w:val="35"/>
        </w:rPr>
        <w:t xml:space="preserve"> </w:t>
      </w:r>
      <w:r w:rsidRPr="00452224">
        <w:rPr>
          <w:rFonts w:cs="Arial"/>
          <w:spacing w:val="1"/>
        </w:rPr>
        <w:t>ī</w:t>
      </w:r>
      <w:r w:rsidRPr="00452224">
        <w:rPr>
          <w:rFonts w:cs="Arial"/>
        </w:rPr>
        <w:t>paš</w:t>
      </w:r>
      <w:r w:rsidRPr="00452224">
        <w:rPr>
          <w:rFonts w:cs="Arial"/>
          <w:spacing w:val="1"/>
        </w:rPr>
        <w:t>ī</w:t>
      </w:r>
      <w:r w:rsidRPr="00452224">
        <w:rPr>
          <w:rFonts w:cs="Arial"/>
          <w:spacing w:val="-1"/>
        </w:rPr>
        <w:t>b</w:t>
      </w:r>
      <w:r w:rsidRPr="00452224">
        <w:rPr>
          <w:rFonts w:cs="Arial"/>
        </w:rPr>
        <w:t>ām</w:t>
      </w:r>
      <w:r w:rsidRPr="00452224">
        <w:rPr>
          <w:rFonts w:cs="Arial"/>
          <w:spacing w:val="37"/>
        </w:rPr>
        <w:t xml:space="preserve"> </w:t>
      </w:r>
      <w:r w:rsidRPr="00452224">
        <w:rPr>
          <w:rFonts w:cs="Arial"/>
        </w:rPr>
        <w:t>saskaņā</w:t>
      </w:r>
      <w:r w:rsidRPr="00452224">
        <w:rPr>
          <w:rFonts w:cs="Arial"/>
          <w:spacing w:val="42"/>
        </w:rPr>
        <w:t xml:space="preserve"> </w:t>
      </w:r>
      <w:r w:rsidRPr="00452224">
        <w:rPr>
          <w:rFonts w:cs="Arial"/>
        </w:rPr>
        <w:t>ar LVS</w:t>
      </w:r>
      <w:r w:rsidRPr="00452224">
        <w:rPr>
          <w:rFonts w:cs="Arial"/>
          <w:spacing w:val="11"/>
        </w:rPr>
        <w:t xml:space="preserve"> </w:t>
      </w:r>
      <w:r w:rsidRPr="00452224">
        <w:rPr>
          <w:rFonts w:cs="Arial"/>
        </w:rPr>
        <w:t>EN</w:t>
      </w:r>
      <w:r w:rsidRPr="00452224">
        <w:rPr>
          <w:rFonts w:cs="Arial"/>
          <w:spacing w:val="11"/>
        </w:rPr>
        <w:t xml:space="preserve"> </w:t>
      </w:r>
      <w:r w:rsidRPr="00452224">
        <w:rPr>
          <w:rFonts w:cs="Arial"/>
        </w:rPr>
        <w:t>408+A1:2012 “</w:t>
      </w:r>
      <w:r w:rsidRPr="00452224">
        <w:t>Koka konstrukcijas. Konstrukciju kokmateriāli un līmētie koka izstrādājumi. Dažu fizikālo un mehānisko īpašību noteikšana”</w:t>
      </w:r>
      <w:r w:rsidRPr="00452224">
        <w:rPr>
          <w:rFonts w:cs="Arial"/>
          <w:spacing w:val="11"/>
        </w:rPr>
        <w:t xml:space="preserve"> </w:t>
      </w:r>
      <w:r w:rsidRPr="00452224">
        <w:rPr>
          <w:rFonts w:cs="Arial"/>
        </w:rPr>
        <w:t>un</w:t>
      </w:r>
      <w:r w:rsidRPr="00452224">
        <w:rPr>
          <w:rFonts w:cs="Arial"/>
          <w:spacing w:val="11"/>
        </w:rPr>
        <w:t xml:space="preserve"> </w:t>
      </w:r>
      <w:r w:rsidRPr="00452224">
        <w:rPr>
          <w:rFonts w:cs="Arial"/>
        </w:rPr>
        <w:t>LVS</w:t>
      </w:r>
      <w:r w:rsidRPr="00452224">
        <w:rPr>
          <w:rFonts w:cs="Arial"/>
          <w:spacing w:val="11"/>
        </w:rPr>
        <w:t xml:space="preserve"> </w:t>
      </w:r>
      <w:r w:rsidRPr="00452224">
        <w:rPr>
          <w:rFonts w:cs="Arial"/>
        </w:rPr>
        <w:t>EN</w:t>
      </w:r>
      <w:r w:rsidRPr="00452224">
        <w:rPr>
          <w:rFonts w:cs="Arial"/>
          <w:spacing w:val="11"/>
        </w:rPr>
        <w:t xml:space="preserve"> </w:t>
      </w:r>
      <w:r w:rsidRPr="00452224">
        <w:rPr>
          <w:rFonts w:cs="Arial"/>
        </w:rPr>
        <w:t>384:2010</w:t>
      </w:r>
      <w:r w:rsidRPr="00452224">
        <w:rPr>
          <w:rFonts w:cs="Arial"/>
          <w:spacing w:val="11"/>
        </w:rPr>
        <w:t xml:space="preserve"> </w:t>
      </w:r>
      <w:r w:rsidRPr="00452224">
        <w:rPr>
          <w:rFonts w:cs="Arial"/>
        </w:rPr>
        <w:t>pras</w:t>
      </w:r>
      <w:r w:rsidRPr="00452224">
        <w:rPr>
          <w:rFonts w:cs="Arial"/>
          <w:spacing w:val="1"/>
        </w:rPr>
        <w:t>ī</w:t>
      </w:r>
      <w:r w:rsidRPr="00452224">
        <w:rPr>
          <w:rFonts w:cs="Arial"/>
        </w:rPr>
        <w:t>bā</w:t>
      </w:r>
      <w:r w:rsidRPr="00452224">
        <w:rPr>
          <w:rFonts w:cs="Arial"/>
          <w:spacing w:val="-2"/>
        </w:rPr>
        <w:t>m</w:t>
      </w:r>
      <w:r w:rsidRPr="00452224">
        <w:rPr>
          <w:rFonts w:cs="Arial"/>
        </w:rPr>
        <w:t>.</w:t>
      </w:r>
      <w:r w:rsidRPr="00452224">
        <w:rPr>
          <w:rFonts w:cs="Arial"/>
          <w:spacing w:val="9"/>
        </w:rPr>
        <w:t xml:space="preserve"> </w:t>
      </w:r>
      <w:r w:rsidRPr="00452224">
        <w:rPr>
          <w:rFonts w:cs="Arial"/>
        </w:rPr>
        <w:t>Nepiecieša</w:t>
      </w:r>
      <w:r w:rsidRPr="00452224">
        <w:rPr>
          <w:rFonts w:cs="Arial"/>
          <w:spacing w:val="-2"/>
        </w:rPr>
        <w:t>m</w:t>
      </w:r>
      <w:r w:rsidRPr="00452224">
        <w:rPr>
          <w:rFonts w:cs="Arial"/>
        </w:rPr>
        <w:t>a</w:t>
      </w:r>
      <w:r w:rsidRPr="00452224">
        <w:rPr>
          <w:rFonts w:cs="Arial"/>
          <w:spacing w:val="-1"/>
        </w:rPr>
        <w:t xml:space="preserve"> </w:t>
      </w:r>
      <w:r w:rsidRPr="00452224">
        <w:rPr>
          <w:rFonts w:cs="Arial"/>
          <w:spacing w:val="-2"/>
        </w:rPr>
        <w:t>m</w:t>
      </w:r>
      <w:r w:rsidRPr="00452224">
        <w:rPr>
          <w:rFonts w:cs="Arial"/>
        </w:rPr>
        <w:t>ateri</w:t>
      </w:r>
      <w:r w:rsidRPr="00452224">
        <w:rPr>
          <w:rFonts w:cs="Arial"/>
          <w:spacing w:val="-1"/>
        </w:rPr>
        <w:t>ā</w:t>
      </w:r>
      <w:r w:rsidRPr="00452224">
        <w:rPr>
          <w:rFonts w:cs="Arial"/>
        </w:rPr>
        <w:t>la</w:t>
      </w:r>
      <w:r w:rsidRPr="00452224">
        <w:rPr>
          <w:rFonts w:cs="Arial"/>
          <w:spacing w:val="2"/>
        </w:rPr>
        <w:t xml:space="preserve"> </w:t>
      </w:r>
      <w:r w:rsidRPr="00452224">
        <w:rPr>
          <w:rFonts w:cs="Arial"/>
        </w:rPr>
        <w:t>kvalit</w:t>
      </w:r>
      <w:r w:rsidRPr="00452224">
        <w:rPr>
          <w:rFonts w:cs="Arial"/>
          <w:spacing w:val="-1"/>
        </w:rPr>
        <w:t>ā</w:t>
      </w:r>
      <w:r w:rsidRPr="00452224">
        <w:rPr>
          <w:rFonts w:cs="Arial"/>
        </w:rPr>
        <w:t>te</w:t>
      </w:r>
      <w:r w:rsidRPr="00452224">
        <w:rPr>
          <w:rFonts w:cs="Arial"/>
          <w:spacing w:val="3"/>
        </w:rPr>
        <w:t xml:space="preserve"> </w:t>
      </w:r>
      <w:r w:rsidRPr="00452224">
        <w:rPr>
          <w:rFonts w:cs="Arial"/>
        </w:rPr>
        <w:t>ar</w:t>
      </w:r>
      <w:r w:rsidRPr="00452224">
        <w:rPr>
          <w:rFonts w:cs="Arial"/>
          <w:spacing w:val="9"/>
        </w:rPr>
        <w:t xml:space="preserve"> </w:t>
      </w:r>
      <w:r w:rsidRPr="00452224">
        <w:rPr>
          <w:rFonts w:cs="Arial"/>
          <w:spacing w:val="-2"/>
        </w:rPr>
        <w:t>m</w:t>
      </w:r>
      <w:r w:rsidRPr="00452224">
        <w:rPr>
          <w:rFonts w:cs="Arial"/>
          <w:spacing w:val="1"/>
        </w:rPr>
        <w:t>i</w:t>
      </w:r>
      <w:r w:rsidRPr="00452224">
        <w:rPr>
          <w:rFonts w:cs="Arial"/>
        </w:rPr>
        <w:t>n</w:t>
      </w:r>
      <w:r w:rsidRPr="00452224">
        <w:rPr>
          <w:rFonts w:cs="Arial"/>
          <w:spacing w:val="2"/>
        </w:rPr>
        <w:t>i</w:t>
      </w:r>
      <w:r w:rsidRPr="00452224">
        <w:rPr>
          <w:rFonts w:cs="Arial"/>
          <w:spacing w:val="-2"/>
        </w:rPr>
        <w:t>m</w:t>
      </w:r>
      <w:r w:rsidRPr="00452224">
        <w:rPr>
          <w:rFonts w:cs="Arial"/>
          <w:spacing w:val="2"/>
        </w:rPr>
        <w:t>ā</w:t>
      </w:r>
      <w:r w:rsidRPr="00452224">
        <w:rPr>
          <w:rFonts w:cs="Arial"/>
          <w:spacing w:val="1"/>
        </w:rPr>
        <w:t xml:space="preserve">lo </w:t>
      </w:r>
      <w:r w:rsidRPr="00452224">
        <w:rPr>
          <w:rFonts w:cs="Arial"/>
        </w:rPr>
        <w:t>rakstur</w:t>
      </w:r>
      <w:r w:rsidRPr="00452224">
        <w:rPr>
          <w:rFonts w:cs="Arial"/>
          <w:spacing w:val="1"/>
        </w:rPr>
        <w:t>ī</w:t>
      </w:r>
      <w:r w:rsidRPr="00452224">
        <w:rPr>
          <w:rFonts w:cs="Arial"/>
        </w:rPr>
        <w:t>go</w:t>
      </w:r>
      <w:r w:rsidRPr="00452224">
        <w:rPr>
          <w:rFonts w:cs="Arial"/>
          <w:spacing w:val="-7"/>
        </w:rPr>
        <w:t xml:space="preserve"> </w:t>
      </w:r>
      <w:r w:rsidRPr="00452224">
        <w:rPr>
          <w:rFonts w:cs="Arial"/>
        </w:rPr>
        <w:t>lieces</w:t>
      </w:r>
      <w:r w:rsidRPr="00452224">
        <w:rPr>
          <w:rFonts w:cs="Arial"/>
          <w:spacing w:val="-5"/>
        </w:rPr>
        <w:t xml:space="preserve"> </w:t>
      </w:r>
      <w:r w:rsidRPr="00452224">
        <w:rPr>
          <w:rFonts w:cs="Arial"/>
        </w:rPr>
        <w:t>prete</w:t>
      </w:r>
      <w:r w:rsidRPr="00452224">
        <w:rPr>
          <w:rFonts w:cs="Arial"/>
          <w:spacing w:val="-1"/>
        </w:rPr>
        <w:t>s</w:t>
      </w:r>
      <w:r w:rsidRPr="00452224">
        <w:rPr>
          <w:rFonts w:cs="Arial"/>
        </w:rPr>
        <w:t>tību</w:t>
      </w:r>
      <w:r w:rsidRPr="00452224">
        <w:rPr>
          <w:rFonts w:cs="Arial"/>
          <w:spacing w:val="-7"/>
        </w:rPr>
        <w:t xml:space="preserve"> </w:t>
      </w:r>
      <w:r w:rsidRPr="00452224">
        <w:rPr>
          <w:rFonts w:cs="Arial"/>
        </w:rPr>
        <w:t>18 N</w:t>
      </w:r>
      <w:r w:rsidRPr="00452224">
        <w:rPr>
          <w:rFonts w:cs="Arial"/>
          <w:spacing w:val="2"/>
        </w:rPr>
        <w:t>/</w:t>
      </w:r>
      <w:r w:rsidRPr="00452224">
        <w:rPr>
          <w:rFonts w:cs="Arial"/>
        </w:rPr>
        <w:t>mm²</w:t>
      </w:r>
      <w:r w:rsidRPr="00452224">
        <w:rPr>
          <w:rFonts w:cs="Arial"/>
          <w:spacing w:val="-4"/>
        </w:rPr>
        <w:t xml:space="preserve"> </w:t>
      </w:r>
      <w:r w:rsidRPr="00452224">
        <w:rPr>
          <w:rFonts w:cs="Arial"/>
        </w:rPr>
        <w:t>visai</w:t>
      </w:r>
      <w:r w:rsidRPr="00452224">
        <w:rPr>
          <w:rFonts w:cs="Arial"/>
          <w:spacing w:val="-5"/>
        </w:rPr>
        <w:t xml:space="preserve"> </w:t>
      </w:r>
      <w:r w:rsidRPr="00452224">
        <w:rPr>
          <w:rFonts w:cs="Arial"/>
        </w:rPr>
        <w:t>konstrukciju</w:t>
      </w:r>
      <w:r w:rsidRPr="00452224">
        <w:rPr>
          <w:rFonts w:cs="Arial"/>
          <w:spacing w:val="-12"/>
        </w:rPr>
        <w:t xml:space="preserve"> </w:t>
      </w:r>
      <w:r w:rsidRPr="00452224">
        <w:rPr>
          <w:rFonts w:cs="Arial"/>
        </w:rPr>
        <w:t>koksnei.</w:t>
      </w:r>
    </w:p>
    <w:p w14:paraId="57E22DC3" w14:textId="77777777" w:rsidR="00757719" w:rsidRPr="00452224" w:rsidRDefault="00757719" w:rsidP="005E6C08">
      <w:pPr>
        <w:pStyle w:val="Hidden"/>
        <w:rPr>
          <w:rFonts w:cs="Arial"/>
        </w:rPr>
      </w:pPr>
      <w:r w:rsidRPr="00452224">
        <w:rPr>
          <w:rFonts w:cs="Arial"/>
        </w:rPr>
        <w:t>Ar</w:t>
      </w:r>
      <w:r w:rsidRPr="00452224">
        <w:rPr>
          <w:rFonts w:cs="Arial"/>
          <w:spacing w:val="25"/>
        </w:rPr>
        <w:t xml:space="preserve"> </w:t>
      </w:r>
      <w:r w:rsidRPr="00452224">
        <w:rPr>
          <w:rFonts w:cs="Arial"/>
          <w:spacing w:val="-2"/>
        </w:rPr>
        <w:t>m</w:t>
      </w:r>
      <w:r w:rsidRPr="00452224">
        <w:rPr>
          <w:rFonts w:cs="Arial"/>
        </w:rPr>
        <w:t>aš</w:t>
      </w:r>
      <w:r w:rsidRPr="00452224">
        <w:rPr>
          <w:rFonts w:cs="Arial"/>
          <w:spacing w:val="1"/>
        </w:rPr>
        <w:t>ī</w:t>
      </w:r>
      <w:r w:rsidRPr="00452224">
        <w:rPr>
          <w:rFonts w:cs="Arial"/>
        </w:rPr>
        <w:t>nu</w:t>
      </w:r>
      <w:r w:rsidRPr="00452224">
        <w:rPr>
          <w:rFonts w:cs="Arial"/>
          <w:spacing w:val="21"/>
        </w:rPr>
        <w:t xml:space="preserve"> </w:t>
      </w:r>
      <w:r w:rsidRPr="00452224">
        <w:rPr>
          <w:rFonts w:cs="Arial"/>
        </w:rPr>
        <w:t>šķirotai</w:t>
      </w:r>
      <w:r w:rsidRPr="00452224">
        <w:rPr>
          <w:rFonts w:cs="Arial"/>
          <w:spacing w:val="20"/>
        </w:rPr>
        <w:t xml:space="preserve"> </w:t>
      </w:r>
      <w:r w:rsidRPr="00452224">
        <w:rPr>
          <w:rFonts w:cs="Arial"/>
        </w:rPr>
        <w:t>konstrukciju</w:t>
      </w:r>
      <w:r w:rsidRPr="00452224">
        <w:rPr>
          <w:rFonts w:cs="Arial"/>
          <w:spacing w:val="13"/>
        </w:rPr>
        <w:t xml:space="preserve"> </w:t>
      </w:r>
      <w:r w:rsidRPr="00452224">
        <w:rPr>
          <w:rFonts w:cs="Arial"/>
        </w:rPr>
        <w:t>koksnei</w:t>
      </w:r>
      <w:r w:rsidRPr="00452224">
        <w:rPr>
          <w:rFonts w:cs="Arial"/>
          <w:spacing w:val="18"/>
        </w:rPr>
        <w:t xml:space="preserve"> </w:t>
      </w:r>
      <w:r w:rsidRPr="00452224">
        <w:rPr>
          <w:rFonts w:cs="Arial"/>
        </w:rPr>
        <w:t>jābūt</w:t>
      </w:r>
      <w:r w:rsidRPr="00452224">
        <w:rPr>
          <w:rFonts w:cs="Arial"/>
          <w:spacing w:val="23"/>
        </w:rPr>
        <w:t xml:space="preserve"> </w:t>
      </w:r>
      <w:r w:rsidRPr="00452224">
        <w:rPr>
          <w:rFonts w:cs="Arial"/>
          <w:spacing w:val="-1"/>
        </w:rPr>
        <w:t>š</w:t>
      </w:r>
      <w:r w:rsidRPr="00452224">
        <w:rPr>
          <w:rFonts w:cs="Arial"/>
        </w:rPr>
        <w:t>ķirotai</w:t>
      </w:r>
      <w:r w:rsidRPr="00452224">
        <w:rPr>
          <w:rFonts w:cs="Arial"/>
          <w:spacing w:val="20"/>
        </w:rPr>
        <w:t xml:space="preserve"> </w:t>
      </w:r>
      <w:r w:rsidRPr="00452224">
        <w:rPr>
          <w:rFonts w:cs="Arial"/>
        </w:rPr>
        <w:t>un</w:t>
      </w:r>
      <w:r w:rsidRPr="00452224">
        <w:rPr>
          <w:rFonts w:cs="Arial"/>
          <w:spacing w:val="25"/>
        </w:rPr>
        <w:t xml:space="preserve"> </w:t>
      </w:r>
      <w:r w:rsidRPr="00452224">
        <w:rPr>
          <w:rFonts w:cs="Arial"/>
        </w:rPr>
        <w:t>iez</w:t>
      </w:r>
      <w:r w:rsidRPr="00452224">
        <w:rPr>
          <w:rFonts w:cs="Arial"/>
          <w:spacing w:val="1"/>
        </w:rPr>
        <w:t>ī</w:t>
      </w:r>
      <w:r w:rsidRPr="00452224">
        <w:rPr>
          <w:rFonts w:cs="Arial"/>
          <w:spacing w:val="-2"/>
        </w:rPr>
        <w:t>m</w:t>
      </w:r>
      <w:r w:rsidRPr="00452224">
        <w:rPr>
          <w:rFonts w:cs="Arial"/>
        </w:rPr>
        <w:t>ētai</w:t>
      </w:r>
      <w:r w:rsidRPr="00452224">
        <w:rPr>
          <w:rFonts w:cs="Arial"/>
          <w:spacing w:val="16"/>
        </w:rPr>
        <w:t xml:space="preserve"> </w:t>
      </w:r>
      <w:r w:rsidRPr="00452224">
        <w:rPr>
          <w:rFonts w:cs="Arial"/>
          <w:spacing w:val="-1"/>
        </w:rPr>
        <w:t>a</w:t>
      </w:r>
      <w:r w:rsidRPr="00452224">
        <w:rPr>
          <w:rFonts w:cs="Arial"/>
          <w:spacing w:val="1"/>
        </w:rPr>
        <w:t>t</w:t>
      </w:r>
      <w:r w:rsidRPr="00452224">
        <w:rPr>
          <w:rFonts w:cs="Arial"/>
        </w:rPr>
        <w:t xml:space="preserve">bilstoši: </w:t>
      </w:r>
    </w:p>
    <w:p w14:paraId="1B02658A" w14:textId="77777777" w:rsidR="00757719" w:rsidRPr="005E6C08" w:rsidRDefault="00757719" w:rsidP="005E6C08">
      <w:pPr>
        <w:pStyle w:val="Hidden"/>
      </w:pPr>
      <w:r w:rsidRPr="00452224">
        <w:rPr>
          <w:rFonts w:cs="Arial"/>
        </w:rPr>
        <w:t>LVS</w:t>
      </w:r>
      <w:r w:rsidRPr="00452224">
        <w:rPr>
          <w:rFonts w:cs="Arial"/>
          <w:spacing w:val="25"/>
        </w:rPr>
        <w:t xml:space="preserve"> </w:t>
      </w:r>
      <w:r w:rsidRPr="00452224">
        <w:rPr>
          <w:rFonts w:cs="Arial"/>
        </w:rPr>
        <w:t>EN 14081-2:2010 “</w:t>
      </w:r>
      <w:r w:rsidRPr="00452224">
        <w:t xml:space="preserve">Koka konstrukcijas. Pēc stiprības šķiroti konstrukciju kokmateriāli ar taisnstūra šķērsgriezumu. 2. daļa: Mašinizētā šķirošana” un LVS EN 14081-3:2012 “Koka konstrukcijas. Pēc stiprības </w:t>
      </w:r>
      <w:r w:rsidRPr="005E6C08">
        <w:t>šķiroti konstrukciju kokmateriāli ar taisnstūra šķērsgriezumu. 3. daļa: Mehanizētā šķirošana. Papildprasības ražošanas kontrolei.”</w:t>
      </w:r>
    </w:p>
    <w:p w14:paraId="45FE0E7D" w14:textId="77777777" w:rsidR="00757719" w:rsidRPr="005E6C08" w:rsidRDefault="00757719" w:rsidP="005E6C08">
      <w:pPr>
        <w:pStyle w:val="Hidden"/>
      </w:pPr>
      <w:r w:rsidRPr="005E6C08">
        <w:t xml:space="preserve">Vizuāli šķirotai konstrukciju koksnei jābūt šķirotai un iezīmētai atbilstoši </w:t>
      </w:r>
      <w:hyperlink r:id="rId10" w:tooltip="Koka konstrukcijas. Pēc stiprības šķiroti konstrukciju kokmateriāli ar taisnstūra šķērsgriezumu. 1.daļa: Vispārīgās prasības" w:history="1">
        <w:r w:rsidRPr="005E6C08">
          <w:rPr>
            <w:rStyle w:val="Hyperlink"/>
            <w:color w:val="00B050"/>
            <w:u w:val="none"/>
          </w:rPr>
          <w:t>LVS EN 14081-1:2016</w:t>
        </w:r>
      </w:hyperlink>
      <w:r w:rsidRPr="005E6C08">
        <w:t xml:space="preserve"> “Koka konstrukcijas. Pēc stiprības šķiroti konstrukciju kokmateriāli ar taisnstūra šķērsgriezumu. 1.daļa: Vispārīgās prasības”.</w:t>
      </w:r>
    </w:p>
    <w:p w14:paraId="3E7EA375" w14:textId="77777777" w:rsidR="00757719" w:rsidRPr="005E6C08" w:rsidRDefault="00757719" w:rsidP="005E6C08">
      <w:pPr>
        <w:pStyle w:val="Hidden"/>
      </w:pPr>
      <w:r w:rsidRPr="005E6C08">
        <w:t>d)</w:t>
      </w:r>
      <w:r w:rsidRPr="005E6C08">
        <w:tab/>
        <w:t>Kā norādīts projekta dokumentācijā vai papildus aprakstā.</w:t>
      </w:r>
    </w:p>
    <w:p w14:paraId="1B519560" w14:textId="77777777" w:rsidR="00757719" w:rsidRPr="00452224" w:rsidRDefault="00757719" w:rsidP="005E6C08">
      <w:pPr>
        <w:pStyle w:val="Hidden"/>
        <w:rPr>
          <w:rFonts w:cs="Arial"/>
        </w:rPr>
      </w:pPr>
      <w:r w:rsidRPr="00452224">
        <w:rPr>
          <w:rFonts w:cs="Arial"/>
        </w:rPr>
        <w:t>e)</w:t>
      </w:r>
      <w:r w:rsidRPr="00452224">
        <w:rPr>
          <w:rFonts w:cs="Arial"/>
        </w:rPr>
        <w:tab/>
        <w:t>Pielai</w:t>
      </w:r>
      <w:r w:rsidRPr="00452224">
        <w:rPr>
          <w:rFonts w:cs="Arial"/>
          <w:spacing w:val="-1"/>
        </w:rPr>
        <w:t>d</w:t>
      </w:r>
      <w:r w:rsidRPr="00452224">
        <w:rPr>
          <w:rFonts w:cs="Arial"/>
        </w:rPr>
        <w:t>es</w:t>
      </w:r>
      <w:r w:rsidRPr="00452224">
        <w:rPr>
          <w:rFonts w:cs="Arial"/>
          <w:spacing w:val="18"/>
        </w:rPr>
        <w:t xml:space="preserve"> </w:t>
      </w:r>
      <w:r w:rsidRPr="00452224">
        <w:rPr>
          <w:rFonts w:cs="Arial"/>
        </w:rPr>
        <w:t>pra</w:t>
      </w:r>
      <w:r w:rsidRPr="00452224">
        <w:rPr>
          <w:rFonts w:cs="Arial"/>
          <w:spacing w:val="-1"/>
        </w:rPr>
        <w:t>s</w:t>
      </w:r>
      <w:r w:rsidRPr="00452224">
        <w:rPr>
          <w:rFonts w:cs="Arial"/>
          <w:spacing w:val="1"/>
        </w:rPr>
        <w:t>ī</w:t>
      </w:r>
      <w:r w:rsidRPr="00452224">
        <w:rPr>
          <w:rFonts w:cs="Arial"/>
        </w:rPr>
        <w:t>bas</w:t>
      </w:r>
      <w:r w:rsidRPr="00452224">
        <w:rPr>
          <w:rFonts w:cs="Arial"/>
          <w:spacing w:val="25"/>
        </w:rPr>
        <w:t xml:space="preserve"> </w:t>
      </w:r>
      <w:r w:rsidRPr="00452224">
        <w:rPr>
          <w:rFonts w:cs="Arial"/>
        </w:rPr>
        <w:t>konstrukcijas</w:t>
      </w:r>
      <w:r w:rsidRPr="00452224">
        <w:rPr>
          <w:rFonts w:cs="Arial"/>
          <w:spacing w:val="13"/>
        </w:rPr>
        <w:t xml:space="preserve"> </w:t>
      </w:r>
      <w:r w:rsidRPr="00452224">
        <w:rPr>
          <w:rFonts w:cs="Arial"/>
        </w:rPr>
        <w:t>koksnei</w:t>
      </w:r>
      <w:r w:rsidRPr="00452224">
        <w:rPr>
          <w:rFonts w:cs="Arial"/>
          <w:spacing w:val="19"/>
        </w:rPr>
        <w:t xml:space="preserve"> </w:t>
      </w:r>
      <w:r w:rsidRPr="00452224">
        <w:rPr>
          <w:rFonts w:cs="Arial"/>
        </w:rPr>
        <w:t>dotas</w:t>
      </w:r>
      <w:r w:rsidRPr="00452224">
        <w:rPr>
          <w:rFonts w:cs="Arial"/>
          <w:spacing w:val="21"/>
        </w:rPr>
        <w:t xml:space="preserve"> </w:t>
      </w:r>
      <w:r w:rsidRPr="00452224">
        <w:rPr>
          <w:rFonts w:cs="Arial"/>
        </w:rPr>
        <w:t>LVS</w:t>
      </w:r>
      <w:r w:rsidRPr="00452224">
        <w:rPr>
          <w:rFonts w:cs="Arial"/>
          <w:spacing w:val="26"/>
        </w:rPr>
        <w:t xml:space="preserve"> </w:t>
      </w:r>
      <w:r w:rsidRPr="00452224">
        <w:rPr>
          <w:rFonts w:cs="Arial"/>
        </w:rPr>
        <w:t>EN</w:t>
      </w:r>
      <w:r w:rsidRPr="00452224">
        <w:rPr>
          <w:rFonts w:cs="Arial"/>
          <w:spacing w:val="26"/>
        </w:rPr>
        <w:t xml:space="preserve"> </w:t>
      </w:r>
      <w:r w:rsidRPr="00452224">
        <w:rPr>
          <w:rFonts w:cs="Arial"/>
        </w:rPr>
        <w:t>336:2014 “</w:t>
      </w:r>
      <w:r w:rsidRPr="00452224">
        <w:t>Konstrukciju kokmateriāli. Izmēri un pieļaujamās novirzes”</w:t>
      </w:r>
      <w:r w:rsidRPr="00452224">
        <w:rPr>
          <w:rFonts w:cs="Arial"/>
        </w:rPr>
        <w:t>.</w:t>
      </w:r>
      <w:r w:rsidRPr="00452224">
        <w:rPr>
          <w:rFonts w:cs="Arial"/>
          <w:spacing w:val="26"/>
        </w:rPr>
        <w:t xml:space="preserve"> </w:t>
      </w:r>
      <w:r w:rsidRPr="00452224">
        <w:rPr>
          <w:rFonts w:cs="Arial"/>
          <w:spacing w:val="1"/>
        </w:rPr>
        <w:t>P</w:t>
      </w:r>
      <w:r w:rsidRPr="00452224">
        <w:rPr>
          <w:rFonts w:cs="Arial"/>
        </w:rPr>
        <w:t>ār</w:t>
      </w:r>
      <w:r w:rsidRPr="00452224">
        <w:rPr>
          <w:rFonts w:cs="Arial"/>
          <w:spacing w:val="-1"/>
        </w:rPr>
        <w:t>ē</w:t>
      </w:r>
      <w:r w:rsidRPr="00452224">
        <w:rPr>
          <w:rFonts w:cs="Arial"/>
          <w:spacing w:val="1"/>
        </w:rPr>
        <w:t>j</w:t>
      </w:r>
      <w:r w:rsidRPr="00452224">
        <w:rPr>
          <w:rFonts w:cs="Arial"/>
        </w:rPr>
        <w:t>ās</w:t>
      </w:r>
      <w:r w:rsidRPr="00452224">
        <w:rPr>
          <w:rFonts w:cs="Arial"/>
          <w:spacing w:val="22"/>
        </w:rPr>
        <w:t xml:space="preserve"> </w:t>
      </w:r>
      <w:r w:rsidRPr="00452224">
        <w:rPr>
          <w:rFonts w:cs="Arial"/>
        </w:rPr>
        <w:t>norādes</w:t>
      </w:r>
      <w:r w:rsidRPr="00452224">
        <w:rPr>
          <w:rFonts w:cs="Arial"/>
          <w:spacing w:val="24"/>
        </w:rPr>
        <w:t xml:space="preserve"> </w:t>
      </w:r>
      <w:r w:rsidRPr="00452224">
        <w:rPr>
          <w:rFonts w:cs="Arial"/>
        </w:rPr>
        <w:t>būvprojekta rasējumos.</w:t>
      </w:r>
    </w:p>
    <w:p w14:paraId="23DC3D7F" w14:textId="77777777" w:rsidR="00757719" w:rsidRPr="00452224" w:rsidRDefault="00757719" w:rsidP="005E6C08">
      <w:pPr>
        <w:pStyle w:val="Hidden"/>
        <w:rPr>
          <w:rFonts w:cs="Arial"/>
        </w:rPr>
      </w:pPr>
      <w:r w:rsidRPr="00452224">
        <w:rPr>
          <w:rFonts w:cs="Arial"/>
        </w:rPr>
        <w:t>f)</w:t>
      </w:r>
      <w:r w:rsidRPr="00452224">
        <w:rPr>
          <w:rFonts w:cs="Arial"/>
        </w:rPr>
        <w:tab/>
      </w:r>
      <w:r w:rsidRPr="00452224">
        <w:rPr>
          <w:rFonts w:cs="Arial"/>
          <w:spacing w:val="-1"/>
        </w:rPr>
        <w:t>K</w:t>
      </w:r>
      <w:r w:rsidRPr="00452224">
        <w:rPr>
          <w:rFonts w:cs="Arial"/>
        </w:rPr>
        <w:t>ā</w:t>
      </w:r>
      <w:r w:rsidRPr="00452224">
        <w:rPr>
          <w:rFonts w:cs="Arial"/>
          <w:spacing w:val="-1"/>
        </w:rPr>
        <w:t xml:space="preserve"> </w:t>
      </w:r>
      <w:r w:rsidRPr="00452224">
        <w:rPr>
          <w:rFonts w:cs="Arial"/>
        </w:rPr>
        <w:t>procesā</w:t>
      </w:r>
      <w:r w:rsidRPr="00452224">
        <w:rPr>
          <w:rFonts w:cs="Arial"/>
          <w:spacing w:val="-7"/>
        </w:rPr>
        <w:t xml:space="preserve"> </w:t>
      </w:r>
      <w:r w:rsidRPr="00452224">
        <w:rPr>
          <w:rFonts w:cs="Arial"/>
        </w:rPr>
        <w:t>S7.7 Mērvie</w:t>
      </w:r>
      <w:r w:rsidRPr="00452224">
        <w:rPr>
          <w:rFonts w:cs="Arial"/>
          <w:spacing w:val="-1"/>
        </w:rPr>
        <w:t>n</w:t>
      </w:r>
      <w:r w:rsidRPr="00452224">
        <w:rPr>
          <w:rFonts w:cs="Arial"/>
          <w:spacing w:val="1"/>
        </w:rPr>
        <w:t>ī</w:t>
      </w:r>
      <w:r w:rsidRPr="00452224">
        <w:rPr>
          <w:rFonts w:cs="Arial"/>
        </w:rPr>
        <w:t>ba:</w:t>
      </w:r>
      <w:r w:rsidRPr="00452224">
        <w:rPr>
          <w:rFonts w:cs="Arial"/>
          <w:spacing w:val="-9"/>
        </w:rPr>
        <w:t xml:space="preserve"> </w:t>
      </w:r>
      <w:r w:rsidRPr="00452224">
        <w:rPr>
          <w:rFonts w:cs="Arial"/>
          <w:spacing w:val="-2"/>
        </w:rPr>
        <w:t>m</w:t>
      </w:r>
      <w:r w:rsidRPr="00452224">
        <w:rPr>
          <w:rFonts w:cs="Arial"/>
        </w:rPr>
        <w:t>³.</w:t>
      </w:r>
    </w:p>
    <w:p w14:paraId="532FFEC3" w14:textId="3BECC2C7" w:rsidR="00757719" w:rsidRPr="00452224" w:rsidRDefault="00757719" w:rsidP="005E6C08">
      <w:pPr>
        <w:pStyle w:val="Hidden"/>
      </w:pPr>
      <w:bookmarkStart w:id="517" w:name="_Toc458102123"/>
      <w:r w:rsidRPr="00452224">
        <w:t>Konstrukciju koksnes ar</w:t>
      </w:r>
      <w:r w:rsidRPr="00452224">
        <w:rPr>
          <w:spacing w:val="-2"/>
        </w:rPr>
        <w:t xml:space="preserve"> z</w:t>
      </w:r>
      <w:r w:rsidRPr="00452224">
        <w:t>obveida</w:t>
      </w:r>
      <w:r w:rsidRPr="00452224">
        <w:rPr>
          <w:spacing w:val="-8"/>
        </w:rPr>
        <w:t xml:space="preserve"> </w:t>
      </w:r>
      <w:r w:rsidRPr="00452224">
        <w:t>sadu</w:t>
      </w:r>
      <w:r w:rsidRPr="00452224">
        <w:rPr>
          <w:spacing w:val="1"/>
        </w:rPr>
        <w:t>r</w:t>
      </w:r>
      <w:r w:rsidRPr="00452224">
        <w:t>ām pie</w:t>
      </w:r>
      <w:r w:rsidRPr="00452224">
        <w:rPr>
          <w:spacing w:val="-1"/>
        </w:rPr>
        <w:t>g</w:t>
      </w:r>
      <w:r w:rsidRPr="00452224">
        <w:t>āde</w:t>
      </w:r>
      <w:bookmarkEnd w:id="517"/>
    </w:p>
    <w:p w14:paraId="734D5F92" w14:textId="77777777" w:rsidR="00757719" w:rsidRPr="00452224" w:rsidRDefault="00757719" w:rsidP="005E6C08">
      <w:pPr>
        <w:pStyle w:val="Hidden"/>
        <w:rPr>
          <w:rFonts w:cs="Arial"/>
        </w:rPr>
      </w:pPr>
      <w:r w:rsidRPr="00452224">
        <w:rPr>
          <w:rFonts w:cs="Arial"/>
        </w:rPr>
        <w:t>a)</w:t>
      </w:r>
      <w:r w:rsidRPr="00452224">
        <w:rPr>
          <w:rFonts w:cs="Arial"/>
        </w:rPr>
        <w:tab/>
        <w:t>Process</w:t>
      </w:r>
      <w:r w:rsidRPr="00452224">
        <w:rPr>
          <w:rFonts w:cs="Arial"/>
          <w:spacing w:val="13"/>
        </w:rPr>
        <w:t xml:space="preserve"> </w:t>
      </w:r>
      <w:r w:rsidRPr="00452224">
        <w:rPr>
          <w:rFonts w:cs="Arial"/>
        </w:rPr>
        <w:t>ietver</w:t>
      </w:r>
      <w:r w:rsidRPr="00452224">
        <w:rPr>
          <w:rFonts w:cs="Arial"/>
          <w:spacing w:val="8"/>
        </w:rPr>
        <w:t xml:space="preserve"> </w:t>
      </w:r>
      <w:r w:rsidRPr="00452224">
        <w:rPr>
          <w:rFonts w:cs="Arial"/>
        </w:rPr>
        <w:t>konstrukciju</w:t>
      </w:r>
      <w:r w:rsidRPr="00452224">
        <w:rPr>
          <w:rFonts w:cs="Arial"/>
          <w:spacing w:val="1"/>
        </w:rPr>
        <w:t xml:space="preserve"> </w:t>
      </w:r>
      <w:r w:rsidRPr="00452224">
        <w:rPr>
          <w:rFonts w:cs="Arial"/>
        </w:rPr>
        <w:t>koksnes,</w:t>
      </w:r>
      <w:r w:rsidRPr="00452224">
        <w:rPr>
          <w:rFonts w:cs="Arial"/>
          <w:spacing w:val="13"/>
        </w:rPr>
        <w:t xml:space="preserve"> </w:t>
      </w:r>
      <w:r w:rsidRPr="00452224">
        <w:rPr>
          <w:rFonts w:cs="Arial"/>
        </w:rPr>
        <w:t>ar</w:t>
      </w:r>
      <w:r w:rsidRPr="00452224">
        <w:rPr>
          <w:rFonts w:cs="Arial"/>
          <w:spacing w:val="11"/>
        </w:rPr>
        <w:t xml:space="preserve"> </w:t>
      </w:r>
      <w:r w:rsidRPr="00452224">
        <w:rPr>
          <w:rFonts w:cs="Arial"/>
        </w:rPr>
        <w:t>zobveida</w:t>
      </w:r>
      <w:r w:rsidRPr="00452224">
        <w:rPr>
          <w:rFonts w:cs="Arial"/>
          <w:spacing w:val="4"/>
        </w:rPr>
        <w:t xml:space="preserve"> </w:t>
      </w:r>
      <w:r w:rsidRPr="00452224">
        <w:rPr>
          <w:rFonts w:cs="Arial"/>
        </w:rPr>
        <w:t>sadu</w:t>
      </w:r>
      <w:r w:rsidRPr="00452224">
        <w:rPr>
          <w:rFonts w:cs="Arial"/>
          <w:spacing w:val="1"/>
        </w:rPr>
        <w:t>r</w:t>
      </w:r>
      <w:r w:rsidRPr="00452224">
        <w:rPr>
          <w:rFonts w:cs="Arial"/>
        </w:rPr>
        <w:t>ā</w:t>
      </w:r>
      <w:r w:rsidRPr="00452224">
        <w:rPr>
          <w:rFonts w:cs="Arial"/>
          <w:spacing w:val="-2"/>
        </w:rPr>
        <w:t>m</w:t>
      </w:r>
      <w:r w:rsidRPr="00452224">
        <w:rPr>
          <w:rFonts w:cs="Arial"/>
        </w:rPr>
        <w:t>,</w:t>
      </w:r>
      <w:r w:rsidRPr="00452224">
        <w:rPr>
          <w:rFonts w:cs="Arial"/>
          <w:spacing w:val="9"/>
        </w:rPr>
        <w:t xml:space="preserve"> </w:t>
      </w:r>
      <w:r w:rsidRPr="00452224">
        <w:rPr>
          <w:rFonts w:cs="Arial"/>
        </w:rPr>
        <w:t>p</w:t>
      </w:r>
      <w:r w:rsidRPr="00452224">
        <w:rPr>
          <w:rFonts w:cs="Arial"/>
          <w:spacing w:val="1"/>
        </w:rPr>
        <w:t>i</w:t>
      </w:r>
      <w:r w:rsidRPr="00452224">
        <w:rPr>
          <w:rFonts w:cs="Arial"/>
        </w:rPr>
        <w:t>egādi</w:t>
      </w:r>
      <w:r w:rsidRPr="00452224">
        <w:rPr>
          <w:rFonts w:cs="Arial"/>
          <w:spacing w:val="8"/>
        </w:rPr>
        <w:t xml:space="preserve"> </w:t>
      </w:r>
      <w:r w:rsidRPr="00452224">
        <w:rPr>
          <w:rFonts w:cs="Arial"/>
        </w:rPr>
        <w:t>sas</w:t>
      </w:r>
      <w:r w:rsidRPr="00452224">
        <w:rPr>
          <w:rFonts w:cs="Arial"/>
          <w:spacing w:val="-1"/>
        </w:rPr>
        <w:t>ka</w:t>
      </w:r>
      <w:r w:rsidRPr="00452224">
        <w:rPr>
          <w:rFonts w:cs="Arial"/>
        </w:rPr>
        <w:t>ņā</w:t>
      </w:r>
      <w:r w:rsidRPr="00452224">
        <w:rPr>
          <w:rFonts w:cs="Arial"/>
          <w:spacing w:val="11"/>
        </w:rPr>
        <w:t xml:space="preserve"> </w:t>
      </w:r>
      <w:r w:rsidRPr="00452224">
        <w:rPr>
          <w:rFonts w:cs="Arial"/>
        </w:rPr>
        <w:t>ar projekta doku</w:t>
      </w:r>
      <w:r w:rsidRPr="00452224">
        <w:rPr>
          <w:rFonts w:cs="Arial"/>
          <w:spacing w:val="-2"/>
        </w:rPr>
        <w:t>m</w:t>
      </w:r>
      <w:r w:rsidRPr="00452224">
        <w:rPr>
          <w:rFonts w:cs="Arial"/>
        </w:rPr>
        <w:t>en</w:t>
      </w:r>
      <w:r w:rsidRPr="00452224">
        <w:rPr>
          <w:rFonts w:cs="Arial"/>
          <w:spacing w:val="1"/>
        </w:rPr>
        <w:t>t</w:t>
      </w:r>
      <w:r w:rsidRPr="00452224">
        <w:rPr>
          <w:rFonts w:cs="Arial"/>
        </w:rPr>
        <w:t>ā</w:t>
      </w:r>
      <w:r w:rsidRPr="00452224">
        <w:rPr>
          <w:rFonts w:cs="Arial"/>
          <w:spacing w:val="-1"/>
        </w:rPr>
        <w:t>c</w:t>
      </w:r>
      <w:r w:rsidRPr="00452224">
        <w:rPr>
          <w:rFonts w:cs="Arial"/>
        </w:rPr>
        <w:t>iju</w:t>
      </w:r>
      <w:r w:rsidRPr="00452224">
        <w:rPr>
          <w:rFonts w:cs="Arial"/>
          <w:spacing w:val="-14"/>
        </w:rPr>
        <w:t xml:space="preserve"> </w:t>
      </w:r>
      <w:r w:rsidRPr="00452224">
        <w:rPr>
          <w:rFonts w:cs="Arial"/>
        </w:rPr>
        <w:t>v</w:t>
      </w:r>
      <w:r w:rsidRPr="00452224">
        <w:rPr>
          <w:rFonts w:cs="Arial"/>
          <w:spacing w:val="-1"/>
        </w:rPr>
        <w:t>a</w:t>
      </w:r>
      <w:r w:rsidRPr="00452224">
        <w:rPr>
          <w:rFonts w:cs="Arial"/>
        </w:rPr>
        <w:t>i</w:t>
      </w:r>
      <w:r w:rsidRPr="00452224">
        <w:rPr>
          <w:rFonts w:cs="Arial"/>
          <w:spacing w:val="-3"/>
        </w:rPr>
        <w:t xml:space="preserve"> </w:t>
      </w:r>
      <w:r w:rsidRPr="00452224">
        <w:rPr>
          <w:rFonts w:cs="Arial"/>
        </w:rPr>
        <w:t>papildus</w:t>
      </w:r>
      <w:r w:rsidRPr="00452224">
        <w:rPr>
          <w:rFonts w:cs="Arial"/>
          <w:spacing w:val="-8"/>
        </w:rPr>
        <w:t xml:space="preserve"> </w:t>
      </w:r>
      <w:r w:rsidRPr="00452224">
        <w:rPr>
          <w:rFonts w:cs="Arial"/>
        </w:rPr>
        <w:t>aprakstu.</w:t>
      </w:r>
    </w:p>
    <w:p w14:paraId="7A5850FB" w14:textId="77777777" w:rsidR="00757719" w:rsidRPr="00452224" w:rsidRDefault="00757719" w:rsidP="005E6C08">
      <w:pPr>
        <w:pStyle w:val="Hidden"/>
        <w:rPr>
          <w:rFonts w:cs="Arial"/>
        </w:rPr>
      </w:pPr>
      <w:r w:rsidRPr="00452224">
        <w:rPr>
          <w:rFonts w:cs="Arial"/>
        </w:rPr>
        <w:t>b)</w:t>
      </w:r>
      <w:r w:rsidRPr="00452224">
        <w:rPr>
          <w:rFonts w:cs="Arial"/>
        </w:rPr>
        <w:tab/>
        <w:t>Koksnes,</w:t>
      </w:r>
      <w:r w:rsidRPr="00452224">
        <w:rPr>
          <w:rFonts w:cs="Arial"/>
          <w:spacing w:val="16"/>
        </w:rPr>
        <w:t xml:space="preserve"> </w:t>
      </w:r>
      <w:r w:rsidRPr="00452224">
        <w:rPr>
          <w:rFonts w:cs="Arial"/>
        </w:rPr>
        <w:t>ar</w:t>
      </w:r>
      <w:r w:rsidRPr="00452224">
        <w:rPr>
          <w:rFonts w:cs="Arial"/>
          <w:spacing w:val="14"/>
        </w:rPr>
        <w:t xml:space="preserve"> </w:t>
      </w:r>
      <w:r w:rsidRPr="00452224">
        <w:rPr>
          <w:rFonts w:cs="Arial"/>
        </w:rPr>
        <w:t>zobveida</w:t>
      </w:r>
      <w:r w:rsidRPr="00452224">
        <w:rPr>
          <w:rFonts w:cs="Arial"/>
          <w:spacing w:val="7"/>
        </w:rPr>
        <w:t xml:space="preserve"> </w:t>
      </w:r>
      <w:r w:rsidRPr="00452224">
        <w:rPr>
          <w:rFonts w:cs="Arial"/>
        </w:rPr>
        <w:t>sadurā</w:t>
      </w:r>
      <w:r w:rsidRPr="00452224">
        <w:rPr>
          <w:rFonts w:cs="Arial"/>
          <w:spacing w:val="-2"/>
        </w:rPr>
        <w:t>m</w:t>
      </w:r>
      <w:r w:rsidRPr="00452224">
        <w:rPr>
          <w:rFonts w:cs="Arial"/>
        </w:rPr>
        <w:t>,</w:t>
      </w:r>
      <w:r w:rsidRPr="00452224">
        <w:rPr>
          <w:rFonts w:cs="Arial"/>
          <w:spacing w:val="13"/>
        </w:rPr>
        <w:t xml:space="preserve"> </w:t>
      </w:r>
      <w:r w:rsidRPr="00452224">
        <w:rPr>
          <w:rFonts w:cs="Arial"/>
        </w:rPr>
        <w:t>stipr</w:t>
      </w:r>
      <w:r w:rsidRPr="00452224">
        <w:rPr>
          <w:rFonts w:cs="Arial"/>
          <w:spacing w:val="1"/>
        </w:rPr>
        <w:t>ī</w:t>
      </w:r>
      <w:r w:rsidRPr="00452224">
        <w:rPr>
          <w:rFonts w:cs="Arial"/>
        </w:rPr>
        <w:t>bas</w:t>
      </w:r>
      <w:r w:rsidRPr="00452224">
        <w:rPr>
          <w:rFonts w:cs="Arial"/>
          <w:spacing w:val="11"/>
        </w:rPr>
        <w:t xml:space="preserve"> </w:t>
      </w:r>
      <w:r w:rsidRPr="00452224">
        <w:rPr>
          <w:rFonts w:cs="Arial"/>
        </w:rPr>
        <w:t>un</w:t>
      </w:r>
      <w:r w:rsidRPr="00452224">
        <w:rPr>
          <w:rFonts w:cs="Arial"/>
          <w:spacing w:val="16"/>
        </w:rPr>
        <w:t xml:space="preserve"> </w:t>
      </w:r>
      <w:r w:rsidRPr="00452224">
        <w:rPr>
          <w:rFonts w:cs="Arial"/>
        </w:rPr>
        <w:t>b</w:t>
      </w:r>
      <w:r w:rsidRPr="00452224">
        <w:rPr>
          <w:rFonts w:cs="Arial"/>
          <w:spacing w:val="1"/>
        </w:rPr>
        <w:t>lī</w:t>
      </w:r>
      <w:r w:rsidRPr="00452224">
        <w:rPr>
          <w:rFonts w:cs="Arial"/>
          <w:spacing w:val="-2"/>
        </w:rPr>
        <w:t>v</w:t>
      </w:r>
      <w:r w:rsidRPr="00452224">
        <w:rPr>
          <w:rFonts w:cs="Arial"/>
          <w:spacing w:val="1"/>
        </w:rPr>
        <w:t>u</w:t>
      </w:r>
      <w:r w:rsidRPr="00452224">
        <w:rPr>
          <w:rFonts w:cs="Arial"/>
          <w:spacing w:val="-2"/>
        </w:rPr>
        <w:t>m</w:t>
      </w:r>
      <w:r w:rsidRPr="00452224">
        <w:rPr>
          <w:rFonts w:cs="Arial"/>
        </w:rPr>
        <w:t>a</w:t>
      </w:r>
      <w:r w:rsidRPr="00452224">
        <w:rPr>
          <w:rFonts w:cs="Arial"/>
          <w:spacing w:val="11"/>
        </w:rPr>
        <w:t xml:space="preserve"> </w:t>
      </w:r>
      <w:r w:rsidRPr="00452224">
        <w:rPr>
          <w:rFonts w:cs="Arial"/>
          <w:spacing w:val="1"/>
        </w:rPr>
        <w:t>ī</w:t>
      </w:r>
      <w:r w:rsidRPr="00452224">
        <w:rPr>
          <w:rFonts w:cs="Arial"/>
        </w:rPr>
        <w:t>paš</w:t>
      </w:r>
      <w:r w:rsidRPr="00452224">
        <w:rPr>
          <w:rFonts w:cs="Arial"/>
          <w:spacing w:val="1"/>
        </w:rPr>
        <w:t>ī</w:t>
      </w:r>
      <w:r w:rsidRPr="00452224">
        <w:rPr>
          <w:rFonts w:cs="Arial"/>
        </w:rPr>
        <w:t>b</w:t>
      </w:r>
      <w:r w:rsidRPr="00452224">
        <w:rPr>
          <w:rFonts w:cs="Arial"/>
          <w:spacing w:val="-1"/>
        </w:rPr>
        <w:t>ā</w:t>
      </w:r>
      <w:r w:rsidRPr="00452224">
        <w:rPr>
          <w:rFonts w:cs="Arial"/>
        </w:rPr>
        <w:t>m</w:t>
      </w:r>
      <w:r w:rsidRPr="00452224">
        <w:rPr>
          <w:rFonts w:cs="Arial"/>
          <w:spacing w:val="12"/>
        </w:rPr>
        <w:t xml:space="preserve"> </w:t>
      </w:r>
      <w:r w:rsidRPr="00452224">
        <w:rPr>
          <w:rFonts w:cs="Arial"/>
        </w:rPr>
        <w:t>ir</w:t>
      </w:r>
      <w:r w:rsidRPr="00452224">
        <w:rPr>
          <w:rFonts w:cs="Arial"/>
          <w:spacing w:val="15"/>
        </w:rPr>
        <w:t xml:space="preserve"> </w:t>
      </w:r>
      <w:r w:rsidRPr="00452224">
        <w:rPr>
          <w:rFonts w:cs="Arial"/>
          <w:spacing w:val="1"/>
        </w:rPr>
        <w:t>j</w:t>
      </w:r>
      <w:r w:rsidRPr="00452224">
        <w:rPr>
          <w:rFonts w:cs="Arial"/>
        </w:rPr>
        <w:t>āatbilst</w:t>
      </w:r>
      <w:r w:rsidRPr="00452224">
        <w:rPr>
          <w:rFonts w:cs="Arial"/>
          <w:spacing w:val="8"/>
        </w:rPr>
        <w:t xml:space="preserve"> </w:t>
      </w:r>
      <w:r w:rsidRPr="00452224">
        <w:rPr>
          <w:rFonts w:cs="Arial"/>
        </w:rPr>
        <w:t>LVS</w:t>
      </w:r>
      <w:r w:rsidRPr="00452224">
        <w:rPr>
          <w:rFonts w:cs="Arial"/>
          <w:spacing w:val="16"/>
        </w:rPr>
        <w:t xml:space="preserve"> </w:t>
      </w:r>
      <w:r w:rsidRPr="00452224">
        <w:rPr>
          <w:rFonts w:cs="Arial"/>
        </w:rPr>
        <w:t>EN</w:t>
      </w:r>
      <w:r w:rsidRPr="00452224">
        <w:rPr>
          <w:rFonts w:cs="Arial"/>
          <w:spacing w:val="16"/>
        </w:rPr>
        <w:t xml:space="preserve"> </w:t>
      </w:r>
      <w:r w:rsidRPr="00452224">
        <w:rPr>
          <w:rFonts w:cs="Arial"/>
        </w:rPr>
        <w:t>408 +A1:2012 “</w:t>
      </w:r>
      <w:r w:rsidRPr="00452224">
        <w:t xml:space="preserve">Koka konstrukcijas. Konstrukciju kokmateriāli un kārtām salīmēti kokmateriāli. Dažu fizikālo un mehānisko īpašību noteikšana” </w:t>
      </w:r>
      <w:r w:rsidRPr="00452224">
        <w:rPr>
          <w:rFonts w:cs="Arial"/>
        </w:rPr>
        <w:t>un</w:t>
      </w:r>
      <w:r w:rsidRPr="00452224">
        <w:rPr>
          <w:rFonts w:cs="Arial"/>
          <w:spacing w:val="9"/>
        </w:rPr>
        <w:t xml:space="preserve"> </w:t>
      </w:r>
      <w:r w:rsidRPr="00452224">
        <w:rPr>
          <w:rFonts w:cs="Arial"/>
        </w:rPr>
        <w:t>LVS</w:t>
      </w:r>
      <w:r w:rsidRPr="00452224">
        <w:rPr>
          <w:rFonts w:cs="Arial"/>
          <w:spacing w:val="9"/>
        </w:rPr>
        <w:t xml:space="preserve"> </w:t>
      </w:r>
      <w:r w:rsidRPr="00452224">
        <w:rPr>
          <w:rFonts w:cs="Arial"/>
        </w:rPr>
        <w:t>EN</w:t>
      </w:r>
      <w:r w:rsidRPr="00452224">
        <w:rPr>
          <w:rFonts w:cs="Arial"/>
          <w:spacing w:val="9"/>
        </w:rPr>
        <w:t xml:space="preserve"> </w:t>
      </w:r>
      <w:r w:rsidRPr="00452224">
        <w:rPr>
          <w:rFonts w:cs="Arial"/>
        </w:rPr>
        <w:t>384:2010 “</w:t>
      </w:r>
      <w:r w:rsidRPr="00452224">
        <w:t>Konstrukciju kokmateriāli. Mehānisko īpašību raksturlielumu un blīvuma noteikšana”</w:t>
      </w:r>
      <w:r w:rsidRPr="00452224">
        <w:rPr>
          <w:rFonts w:cs="Arial"/>
          <w:spacing w:val="9"/>
        </w:rPr>
        <w:t xml:space="preserve"> </w:t>
      </w:r>
      <w:r w:rsidRPr="00452224">
        <w:rPr>
          <w:rFonts w:cs="Arial"/>
        </w:rPr>
        <w:t>pras</w:t>
      </w:r>
      <w:r w:rsidRPr="00452224">
        <w:rPr>
          <w:rFonts w:cs="Arial"/>
          <w:spacing w:val="1"/>
        </w:rPr>
        <w:t>ī</w:t>
      </w:r>
      <w:r w:rsidRPr="00452224">
        <w:rPr>
          <w:rFonts w:cs="Arial"/>
        </w:rPr>
        <w:t>b</w:t>
      </w:r>
      <w:r w:rsidRPr="00452224">
        <w:rPr>
          <w:rFonts w:cs="Arial"/>
          <w:spacing w:val="-1"/>
        </w:rPr>
        <w:t>ā</w:t>
      </w:r>
      <w:r w:rsidRPr="00452224">
        <w:rPr>
          <w:rFonts w:cs="Arial"/>
        </w:rPr>
        <w:t>m.</w:t>
      </w:r>
      <w:r w:rsidRPr="00452224">
        <w:rPr>
          <w:rFonts w:cs="Arial"/>
          <w:spacing w:val="4"/>
        </w:rPr>
        <w:t xml:space="preserve"> </w:t>
      </w:r>
      <w:r w:rsidRPr="00452224">
        <w:rPr>
          <w:rFonts w:cs="Arial"/>
        </w:rPr>
        <w:t>Konstrukciju</w:t>
      </w:r>
      <w:r w:rsidRPr="00452224">
        <w:rPr>
          <w:rFonts w:cs="Arial"/>
          <w:spacing w:val="-5"/>
        </w:rPr>
        <w:t xml:space="preserve"> </w:t>
      </w:r>
      <w:r w:rsidRPr="00452224">
        <w:rPr>
          <w:rFonts w:cs="Arial"/>
        </w:rPr>
        <w:t>kokam</w:t>
      </w:r>
      <w:r w:rsidRPr="00452224">
        <w:rPr>
          <w:rFonts w:cs="Arial"/>
          <w:spacing w:val="-1"/>
        </w:rPr>
        <w:t xml:space="preserve"> </w:t>
      </w:r>
      <w:r w:rsidRPr="00452224">
        <w:rPr>
          <w:rFonts w:cs="Arial"/>
        </w:rPr>
        <w:t>iz</w:t>
      </w:r>
      <w:r w:rsidRPr="00452224">
        <w:rPr>
          <w:rFonts w:cs="Arial"/>
          <w:spacing w:val="-2"/>
        </w:rPr>
        <w:t>m</w:t>
      </w:r>
      <w:r w:rsidRPr="00452224">
        <w:rPr>
          <w:rFonts w:cs="Arial"/>
        </w:rPr>
        <w:t>anto koksni,</w:t>
      </w:r>
      <w:r w:rsidRPr="00452224">
        <w:rPr>
          <w:rFonts w:cs="Arial"/>
          <w:spacing w:val="1"/>
        </w:rPr>
        <w:t xml:space="preserve"> </w:t>
      </w:r>
      <w:r w:rsidRPr="00452224">
        <w:rPr>
          <w:rFonts w:cs="Arial"/>
        </w:rPr>
        <w:t>kuras</w:t>
      </w:r>
      <w:r w:rsidRPr="00452224">
        <w:rPr>
          <w:rFonts w:cs="Arial"/>
          <w:spacing w:val="8"/>
        </w:rPr>
        <w:t xml:space="preserve"> </w:t>
      </w:r>
      <w:r w:rsidRPr="00452224">
        <w:rPr>
          <w:rFonts w:cs="Arial"/>
        </w:rPr>
        <w:t>rakstur</w:t>
      </w:r>
      <w:r w:rsidRPr="00452224">
        <w:rPr>
          <w:rFonts w:cs="Arial"/>
          <w:spacing w:val="1"/>
        </w:rPr>
        <w:t>ī</w:t>
      </w:r>
      <w:r w:rsidRPr="00452224">
        <w:rPr>
          <w:rFonts w:cs="Arial"/>
          <w:spacing w:val="-1"/>
        </w:rPr>
        <w:t>g</w:t>
      </w:r>
      <w:r w:rsidRPr="00452224">
        <w:rPr>
          <w:rFonts w:cs="Arial"/>
        </w:rPr>
        <w:t>ā</w:t>
      </w:r>
      <w:r w:rsidRPr="00452224">
        <w:rPr>
          <w:rFonts w:cs="Arial"/>
          <w:spacing w:val="1"/>
        </w:rPr>
        <w:t xml:space="preserve"> </w:t>
      </w:r>
      <w:r w:rsidRPr="00452224">
        <w:rPr>
          <w:rFonts w:cs="Arial"/>
        </w:rPr>
        <w:t>lieces prete</w:t>
      </w:r>
      <w:r w:rsidRPr="00452224">
        <w:rPr>
          <w:rFonts w:cs="Arial"/>
          <w:spacing w:val="-1"/>
        </w:rPr>
        <w:t>s</w:t>
      </w:r>
      <w:r w:rsidRPr="00452224">
        <w:rPr>
          <w:rFonts w:cs="Arial"/>
        </w:rPr>
        <w:t>t</w:t>
      </w:r>
      <w:r w:rsidRPr="00452224">
        <w:rPr>
          <w:rFonts w:cs="Arial"/>
          <w:spacing w:val="1"/>
        </w:rPr>
        <w:t>ī</w:t>
      </w:r>
      <w:r w:rsidRPr="00452224">
        <w:rPr>
          <w:rFonts w:cs="Arial"/>
          <w:spacing w:val="-1"/>
        </w:rPr>
        <w:t>b</w:t>
      </w:r>
      <w:r w:rsidRPr="00452224">
        <w:rPr>
          <w:rFonts w:cs="Arial"/>
        </w:rPr>
        <w:t>a</w:t>
      </w:r>
      <w:r w:rsidRPr="00452224">
        <w:rPr>
          <w:rFonts w:cs="Arial"/>
          <w:spacing w:val="-9"/>
        </w:rPr>
        <w:t xml:space="preserve"> </w:t>
      </w:r>
      <w:r w:rsidRPr="00452224">
        <w:rPr>
          <w:rFonts w:cs="Arial"/>
          <w:spacing w:val="1"/>
        </w:rPr>
        <w:t>i</w:t>
      </w:r>
      <w:r w:rsidRPr="00452224">
        <w:rPr>
          <w:rFonts w:cs="Arial"/>
        </w:rPr>
        <w:t>r</w:t>
      </w:r>
      <w:r w:rsidRPr="00452224">
        <w:rPr>
          <w:rFonts w:cs="Arial"/>
          <w:spacing w:val="-1"/>
        </w:rPr>
        <w:t xml:space="preserve"> </w:t>
      </w:r>
      <w:r w:rsidRPr="00452224">
        <w:rPr>
          <w:rFonts w:cs="Arial"/>
        </w:rPr>
        <w:t>18 N/mm</w:t>
      </w:r>
      <w:r w:rsidRPr="00452224">
        <w:rPr>
          <w:rFonts w:cs="Arial"/>
          <w:spacing w:val="1"/>
        </w:rPr>
        <w:t>²</w:t>
      </w:r>
      <w:r w:rsidRPr="00452224">
        <w:rPr>
          <w:rFonts w:cs="Arial"/>
        </w:rPr>
        <w:t>.</w:t>
      </w:r>
    </w:p>
    <w:p w14:paraId="2927B195" w14:textId="77777777" w:rsidR="00757719" w:rsidRPr="00452224" w:rsidRDefault="00757719" w:rsidP="005E6C08">
      <w:pPr>
        <w:pStyle w:val="Hidden"/>
        <w:rPr>
          <w:rFonts w:cs="Arial"/>
        </w:rPr>
      </w:pPr>
      <w:r w:rsidRPr="00452224">
        <w:rPr>
          <w:rFonts w:cs="Arial"/>
        </w:rPr>
        <w:t>d)</w:t>
      </w:r>
      <w:r w:rsidRPr="00452224">
        <w:rPr>
          <w:rFonts w:cs="Arial"/>
        </w:rPr>
        <w:tab/>
        <w:t>Kā</w:t>
      </w:r>
      <w:r w:rsidRPr="00452224">
        <w:rPr>
          <w:rFonts w:cs="Arial"/>
          <w:spacing w:val="59"/>
        </w:rPr>
        <w:t xml:space="preserve"> </w:t>
      </w:r>
      <w:r w:rsidRPr="00452224">
        <w:rPr>
          <w:rFonts w:cs="Arial"/>
        </w:rPr>
        <w:t>norādīts</w:t>
      </w:r>
      <w:r w:rsidRPr="00452224">
        <w:rPr>
          <w:rFonts w:cs="Arial"/>
          <w:spacing w:val="-3"/>
        </w:rPr>
        <w:t xml:space="preserve"> </w:t>
      </w:r>
      <w:r w:rsidRPr="00452224">
        <w:rPr>
          <w:rFonts w:cs="Arial"/>
        </w:rPr>
        <w:t>papildus</w:t>
      </w:r>
      <w:r w:rsidRPr="00452224">
        <w:rPr>
          <w:rFonts w:cs="Arial"/>
          <w:spacing w:val="-8"/>
        </w:rPr>
        <w:t xml:space="preserve"> </w:t>
      </w:r>
      <w:r w:rsidRPr="00452224">
        <w:rPr>
          <w:rFonts w:cs="Arial"/>
        </w:rPr>
        <w:t>aprakstā</w:t>
      </w:r>
    </w:p>
    <w:p w14:paraId="72D47977" w14:textId="77777777" w:rsidR="00757719" w:rsidRPr="00452224" w:rsidRDefault="00757719" w:rsidP="005E6C08">
      <w:pPr>
        <w:pStyle w:val="Hidden"/>
        <w:rPr>
          <w:rFonts w:cs="Arial"/>
        </w:rPr>
      </w:pPr>
      <w:r w:rsidRPr="00452224">
        <w:rPr>
          <w:rFonts w:cs="Arial"/>
        </w:rPr>
        <w:t>e)</w:t>
      </w:r>
      <w:r w:rsidRPr="00452224">
        <w:rPr>
          <w:rFonts w:cs="Arial"/>
        </w:rPr>
        <w:tab/>
        <w:t>Pielaides</w:t>
      </w:r>
      <w:r w:rsidRPr="00452224">
        <w:rPr>
          <w:rFonts w:cs="Arial"/>
          <w:spacing w:val="28"/>
        </w:rPr>
        <w:t xml:space="preserve"> </w:t>
      </w:r>
      <w:r w:rsidRPr="00452224">
        <w:rPr>
          <w:rFonts w:cs="Arial"/>
        </w:rPr>
        <w:t>pra</w:t>
      </w:r>
      <w:r w:rsidRPr="00452224">
        <w:rPr>
          <w:rFonts w:cs="Arial"/>
          <w:spacing w:val="-1"/>
        </w:rPr>
        <w:t>s</w:t>
      </w:r>
      <w:r w:rsidRPr="00452224">
        <w:rPr>
          <w:rFonts w:cs="Arial"/>
          <w:spacing w:val="1"/>
        </w:rPr>
        <w:t>ī</w:t>
      </w:r>
      <w:r w:rsidRPr="00452224">
        <w:rPr>
          <w:rFonts w:cs="Arial"/>
        </w:rPr>
        <w:t>bas</w:t>
      </w:r>
      <w:r w:rsidRPr="00452224">
        <w:rPr>
          <w:rFonts w:cs="Arial"/>
          <w:spacing w:val="36"/>
        </w:rPr>
        <w:t xml:space="preserve"> </w:t>
      </w:r>
      <w:r w:rsidRPr="00452224">
        <w:rPr>
          <w:rFonts w:cs="Arial"/>
        </w:rPr>
        <w:t>konstrukcijas</w:t>
      </w:r>
      <w:r w:rsidRPr="00452224">
        <w:rPr>
          <w:rFonts w:cs="Arial"/>
          <w:spacing w:val="24"/>
        </w:rPr>
        <w:t xml:space="preserve"> </w:t>
      </w:r>
      <w:r w:rsidRPr="00452224">
        <w:rPr>
          <w:rFonts w:cs="Arial"/>
        </w:rPr>
        <w:t>koksnei</w:t>
      </w:r>
      <w:r w:rsidRPr="00452224">
        <w:rPr>
          <w:rFonts w:cs="Arial"/>
          <w:spacing w:val="30"/>
        </w:rPr>
        <w:t xml:space="preserve"> </w:t>
      </w:r>
      <w:r w:rsidRPr="00452224">
        <w:rPr>
          <w:rFonts w:cs="Arial"/>
        </w:rPr>
        <w:t>ar</w:t>
      </w:r>
      <w:r w:rsidRPr="00452224">
        <w:rPr>
          <w:rFonts w:cs="Arial"/>
          <w:spacing w:val="35"/>
        </w:rPr>
        <w:t xml:space="preserve"> </w:t>
      </w:r>
      <w:r w:rsidRPr="00452224">
        <w:rPr>
          <w:rFonts w:cs="Arial"/>
        </w:rPr>
        <w:t>zobveida</w:t>
      </w:r>
      <w:r w:rsidRPr="00452224">
        <w:rPr>
          <w:rFonts w:cs="Arial"/>
          <w:spacing w:val="28"/>
        </w:rPr>
        <w:t xml:space="preserve"> </w:t>
      </w:r>
      <w:r w:rsidRPr="00452224">
        <w:rPr>
          <w:rFonts w:cs="Arial"/>
        </w:rPr>
        <w:t>sadu</w:t>
      </w:r>
      <w:r w:rsidRPr="00452224">
        <w:rPr>
          <w:rFonts w:cs="Arial"/>
          <w:spacing w:val="1"/>
        </w:rPr>
        <w:t>r</w:t>
      </w:r>
      <w:r w:rsidRPr="00452224">
        <w:rPr>
          <w:rFonts w:cs="Arial"/>
        </w:rPr>
        <w:t>ām</w:t>
      </w:r>
      <w:r w:rsidRPr="00452224">
        <w:rPr>
          <w:rFonts w:cs="Arial"/>
          <w:spacing w:val="32"/>
        </w:rPr>
        <w:t xml:space="preserve"> </w:t>
      </w:r>
      <w:r w:rsidRPr="00452224">
        <w:rPr>
          <w:rFonts w:cs="Arial"/>
        </w:rPr>
        <w:t>ir</w:t>
      </w:r>
      <w:r w:rsidRPr="00452224">
        <w:rPr>
          <w:rFonts w:cs="Arial"/>
          <w:spacing w:val="36"/>
        </w:rPr>
        <w:t xml:space="preserve"> </w:t>
      </w:r>
      <w:r w:rsidRPr="00452224">
        <w:rPr>
          <w:rFonts w:cs="Arial"/>
        </w:rPr>
        <w:t>dotas</w:t>
      </w:r>
      <w:r w:rsidRPr="00452224">
        <w:rPr>
          <w:rFonts w:cs="Arial"/>
          <w:spacing w:val="32"/>
        </w:rPr>
        <w:t xml:space="preserve"> </w:t>
      </w:r>
      <w:r w:rsidRPr="00452224">
        <w:rPr>
          <w:rFonts w:cs="Arial"/>
        </w:rPr>
        <w:t>LVS</w:t>
      </w:r>
      <w:r w:rsidRPr="00452224">
        <w:rPr>
          <w:rFonts w:cs="Arial"/>
          <w:spacing w:val="37"/>
        </w:rPr>
        <w:t xml:space="preserve"> </w:t>
      </w:r>
      <w:r w:rsidRPr="00452224">
        <w:rPr>
          <w:rFonts w:cs="Arial"/>
        </w:rPr>
        <w:t>EN</w:t>
      </w:r>
      <w:r w:rsidRPr="00452224">
        <w:rPr>
          <w:rFonts w:cs="Arial"/>
          <w:spacing w:val="37"/>
        </w:rPr>
        <w:t xml:space="preserve"> </w:t>
      </w:r>
      <w:r w:rsidRPr="00452224">
        <w:rPr>
          <w:rFonts w:cs="Arial"/>
        </w:rPr>
        <w:t>336:2014 “</w:t>
      </w:r>
      <w:r w:rsidRPr="00452224">
        <w:t>Konstrukciju kokmateriāli. Izmēri un pieļaujamās novirzes</w:t>
      </w:r>
      <w:r w:rsidRPr="00452224">
        <w:rPr>
          <w:rFonts w:cs="Arial"/>
        </w:rPr>
        <w:t>.”</w:t>
      </w:r>
    </w:p>
    <w:p w14:paraId="5C44D05A" w14:textId="77777777" w:rsidR="00757719" w:rsidRPr="00452224" w:rsidRDefault="00757719" w:rsidP="005E6C08">
      <w:pPr>
        <w:pStyle w:val="Hidden"/>
        <w:rPr>
          <w:rFonts w:cs="Arial"/>
        </w:rPr>
      </w:pPr>
      <w:r w:rsidRPr="00452224">
        <w:rPr>
          <w:rFonts w:cs="Arial"/>
        </w:rPr>
        <w:t>Pārē</w:t>
      </w:r>
      <w:r w:rsidRPr="00452224">
        <w:rPr>
          <w:rFonts w:cs="Arial"/>
          <w:spacing w:val="1"/>
        </w:rPr>
        <w:t>j</w:t>
      </w:r>
      <w:r w:rsidRPr="00452224">
        <w:rPr>
          <w:rFonts w:cs="Arial"/>
        </w:rPr>
        <w:t>ās</w:t>
      </w:r>
      <w:r w:rsidRPr="00452224">
        <w:rPr>
          <w:rFonts w:cs="Arial"/>
          <w:spacing w:val="-4"/>
        </w:rPr>
        <w:t xml:space="preserve"> </w:t>
      </w:r>
      <w:r w:rsidRPr="00452224">
        <w:rPr>
          <w:rFonts w:cs="Arial"/>
        </w:rPr>
        <w:t>nor</w:t>
      </w:r>
      <w:r w:rsidRPr="00452224">
        <w:rPr>
          <w:rFonts w:cs="Arial"/>
          <w:spacing w:val="-1"/>
        </w:rPr>
        <w:t>ā</w:t>
      </w:r>
      <w:r w:rsidRPr="00452224">
        <w:rPr>
          <w:rFonts w:cs="Arial"/>
        </w:rPr>
        <w:t>des</w:t>
      </w:r>
      <w:r w:rsidRPr="00452224">
        <w:rPr>
          <w:rFonts w:cs="Arial"/>
          <w:spacing w:val="-1"/>
        </w:rPr>
        <w:t xml:space="preserve"> </w:t>
      </w:r>
      <w:r w:rsidRPr="00452224">
        <w:rPr>
          <w:rFonts w:cs="Arial"/>
        </w:rPr>
        <w:t>projekta</w:t>
      </w:r>
      <w:r w:rsidRPr="00452224">
        <w:rPr>
          <w:rFonts w:cs="Arial"/>
          <w:spacing w:val="-9"/>
        </w:rPr>
        <w:t xml:space="preserve"> </w:t>
      </w:r>
      <w:r w:rsidRPr="00452224">
        <w:rPr>
          <w:rFonts w:cs="Arial"/>
        </w:rPr>
        <w:t>doku</w:t>
      </w:r>
      <w:r w:rsidRPr="00452224">
        <w:rPr>
          <w:rFonts w:cs="Arial"/>
          <w:spacing w:val="-2"/>
        </w:rPr>
        <w:t>m</w:t>
      </w:r>
      <w:r w:rsidRPr="00452224">
        <w:rPr>
          <w:rFonts w:cs="Arial"/>
        </w:rPr>
        <w:t>en</w:t>
      </w:r>
      <w:r w:rsidRPr="00452224">
        <w:rPr>
          <w:rFonts w:cs="Arial"/>
          <w:spacing w:val="1"/>
        </w:rPr>
        <w:t>t</w:t>
      </w:r>
      <w:r w:rsidRPr="00452224">
        <w:rPr>
          <w:rFonts w:cs="Arial"/>
        </w:rPr>
        <w:t>ā</w:t>
      </w:r>
      <w:r w:rsidRPr="00452224">
        <w:rPr>
          <w:rFonts w:cs="Arial"/>
          <w:spacing w:val="-1"/>
        </w:rPr>
        <w:t>c</w:t>
      </w:r>
      <w:r w:rsidRPr="00452224">
        <w:rPr>
          <w:rFonts w:cs="Arial"/>
          <w:spacing w:val="1"/>
        </w:rPr>
        <w:t>i</w:t>
      </w:r>
      <w:r w:rsidRPr="00452224">
        <w:rPr>
          <w:rFonts w:cs="Arial"/>
        </w:rPr>
        <w:t>jā</w:t>
      </w:r>
      <w:r w:rsidRPr="00452224">
        <w:rPr>
          <w:rFonts w:cs="Arial"/>
          <w:spacing w:val="-14"/>
        </w:rPr>
        <w:t xml:space="preserve"> </w:t>
      </w:r>
      <w:r w:rsidRPr="00452224">
        <w:rPr>
          <w:rFonts w:cs="Arial"/>
        </w:rPr>
        <w:t>vai</w:t>
      </w:r>
      <w:r w:rsidRPr="00452224">
        <w:rPr>
          <w:rFonts w:cs="Arial"/>
          <w:spacing w:val="-3"/>
        </w:rPr>
        <w:t xml:space="preserve"> </w:t>
      </w:r>
      <w:r w:rsidRPr="00452224">
        <w:rPr>
          <w:rFonts w:cs="Arial"/>
        </w:rPr>
        <w:t>papildus</w:t>
      </w:r>
      <w:r w:rsidRPr="00452224">
        <w:rPr>
          <w:rFonts w:cs="Arial"/>
          <w:spacing w:val="-8"/>
        </w:rPr>
        <w:t xml:space="preserve"> </w:t>
      </w:r>
      <w:r w:rsidRPr="00452224">
        <w:rPr>
          <w:rFonts w:cs="Arial"/>
        </w:rPr>
        <w:t>apraks</w:t>
      </w:r>
      <w:r w:rsidRPr="00452224">
        <w:rPr>
          <w:rFonts w:cs="Arial"/>
          <w:spacing w:val="-1"/>
        </w:rPr>
        <w:t>t</w:t>
      </w:r>
      <w:r w:rsidRPr="00452224">
        <w:rPr>
          <w:rFonts w:cs="Arial"/>
        </w:rPr>
        <w:t>ā</w:t>
      </w:r>
    </w:p>
    <w:p w14:paraId="56F9EBEE" w14:textId="77777777" w:rsidR="00757719" w:rsidRPr="00452224" w:rsidRDefault="00757719" w:rsidP="005E6C08">
      <w:pPr>
        <w:pStyle w:val="Hidden"/>
        <w:rPr>
          <w:rFonts w:cs="Arial"/>
        </w:rPr>
      </w:pPr>
      <w:r w:rsidRPr="00452224">
        <w:rPr>
          <w:rFonts w:cs="Arial"/>
        </w:rPr>
        <w:t>f)</w:t>
      </w:r>
      <w:r w:rsidRPr="00452224">
        <w:rPr>
          <w:rFonts w:cs="Arial"/>
        </w:rPr>
        <w:tab/>
      </w:r>
      <w:r w:rsidRPr="00452224">
        <w:rPr>
          <w:rFonts w:cs="Arial"/>
          <w:spacing w:val="-1"/>
        </w:rPr>
        <w:t>K</w:t>
      </w:r>
      <w:r w:rsidRPr="00452224">
        <w:rPr>
          <w:rFonts w:cs="Arial"/>
        </w:rPr>
        <w:t>ā</w:t>
      </w:r>
      <w:r w:rsidRPr="00452224">
        <w:rPr>
          <w:rFonts w:cs="Arial"/>
          <w:spacing w:val="-1"/>
        </w:rPr>
        <w:t xml:space="preserve"> </w:t>
      </w:r>
      <w:r w:rsidRPr="00452224">
        <w:rPr>
          <w:rFonts w:cs="Arial"/>
        </w:rPr>
        <w:t>procesā</w:t>
      </w:r>
      <w:r w:rsidRPr="00452224">
        <w:rPr>
          <w:rFonts w:cs="Arial"/>
          <w:spacing w:val="-7"/>
        </w:rPr>
        <w:t xml:space="preserve"> </w:t>
      </w:r>
      <w:r w:rsidRPr="00452224">
        <w:rPr>
          <w:rFonts w:cs="Arial"/>
        </w:rPr>
        <w:t>S7.7</w:t>
      </w:r>
    </w:p>
    <w:p w14:paraId="4CDCDE21" w14:textId="77777777" w:rsidR="00757719" w:rsidRPr="00452224" w:rsidRDefault="00757719" w:rsidP="005E6C08">
      <w:pPr>
        <w:pStyle w:val="Hidden"/>
        <w:rPr>
          <w:rFonts w:cs="Arial"/>
        </w:rPr>
      </w:pPr>
      <w:r w:rsidRPr="00452224">
        <w:rPr>
          <w:rFonts w:cs="Arial"/>
        </w:rPr>
        <w:t>Mērvie</w:t>
      </w:r>
      <w:r w:rsidRPr="00452224">
        <w:rPr>
          <w:rFonts w:cs="Arial"/>
          <w:spacing w:val="-1"/>
        </w:rPr>
        <w:t>n</w:t>
      </w:r>
      <w:r w:rsidRPr="00452224">
        <w:rPr>
          <w:rFonts w:cs="Arial"/>
          <w:spacing w:val="1"/>
        </w:rPr>
        <w:t>ī</w:t>
      </w:r>
      <w:r w:rsidRPr="00452224">
        <w:rPr>
          <w:rFonts w:cs="Arial"/>
        </w:rPr>
        <w:t>ba:</w:t>
      </w:r>
      <w:r w:rsidRPr="00452224">
        <w:rPr>
          <w:rFonts w:cs="Arial"/>
          <w:spacing w:val="-9"/>
        </w:rPr>
        <w:t xml:space="preserve"> </w:t>
      </w:r>
      <w:r w:rsidRPr="00452224">
        <w:rPr>
          <w:rFonts w:cs="Arial"/>
          <w:spacing w:val="-2"/>
        </w:rPr>
        <w:t>m</w:t>
      </w:r>
      <w:r w:rsidRPr="00452224">
        <w:rPr>
          <w:rFonts w:cs="Arial"/>
        </w:rPr>
        <w:t>³.</w:t>
      </w:r>
    </w:p>
    <w:p w14:paraId="50427B91" w14:textId="04F915F4" w:rsidR="00757719" w:rsidRPr="00452224" w:rsidRDefault="00757719" w:rsidP="005E6C08">
      <w:pPr>
        <w:pStyle w:val="Hidden"/>
      </w:pPr>
      <w:bookmarkStart w:id="518" w:name="_Toc458102124"/>
      <w:r w:rsidRPr="00452224">
        <w:t>Līmkoksnes piegāde</w:t>
      </w:r>
      <w:bookmarkEnd w:id="518"/>
    </w:p>
    <w:p w14:paraId="218B52E1" w14:textId="77777777" w:rsidR="00757719" w:rsidRPr="00452224" w:rsidRDefault="00757719" w:rsidP="005E6C08">
      <w:pPr>
        <w:pStyle w:val="Hidden"/>
        <w:rPr>
          <w:rFonts w:cs="Arial"/>
        </w:rPr>
      </w:pPr>
      <w:r w:rsidRPr="00452224">
        <w:rPr>
          <w:rFonts w:cs="Arial"/>
        </w:rPr>
        <w:t>a)</w:t>
      </w:r>
      <w:r w:rsidRPr="00452224">
        <w:rPr>
          <w:rFonts w:cs="Arial"/>
        </w:rPr>
        <w:tab/>
        <w:t>Process</w:t>
      </w:r>
      <w:r w:rsidRPr="00452224">
        <w:rPr>
          <w:rFonts w:cs="Arial"/>
          <w:spacing w:val="27"/>
        </w:rPr>
        <w:t xml:space="preserve"> </w:t>
      </w:r>
      <w:r w:rsidRPr="00452224">
        <w:rPr>
          <w:rFonts w:cs="Arial"/>
        </w:rPr>
        <w:t>i</w:t>
      </w:r>
      <w:r w:rsidRPr="00452224">
        <w:rPr>
          <w:rFonts w:cs="Arial"/>
          <w:spacing w:val="-1"/>
        </w:rPr>
        <w:t>e</w:t>
      </w:r>
      <w:r w:rsidRPr="00452224">
        <w:rPr>
          <w:rFonts w:cs="Arial"/>
        </w:rPr>
        <w:t>t</w:t>
      </w:r>
      <w:r w:rsidRPr="00452224">
        <w:rPr>
          <w:rFonts w:cs="Arial"/>
          <w:spacing w:val="-1"/>
        </w:rPr>
        <w:t>v</w:t>
      </w:r>
      <w:r w:rsidRPr="00452224">
        <w:rPr>
          <w:rFonts w:cs="Arial"/>
        </w:rPr>
        <w:t>er l</w:t>
      </w:r>
      <w:r w:rsidRPr="00452224">
        <w:rPr>
          <w:rFonts w:cs="Arial"/>
          <w:spacing w:val="1"/>
        </w:rPr>
        <w:t>ī</w:t>
      </w:r>
      <w:r w:rsidRPr="00452224">
        <w:rPr>
          <w:rFonts w:cs="Arial"/>
          <w:spacing w:val="-2"/>
        </w:rPr>
        <w:t>m</w:t>
      </w:r>
      <w:r w:rsidRPr="00452224">
        <w:rPr>
          <w:rFonts w:cs="Arial"/>
        </w:rPr>
        <w:t>koksnes piegādi saskaņā</w:t>
      </w:r>
      <w:r w:rsidRPr="00452224">
        <w:rPr>
          <w:rFonts w:cs="Arial"/>
          <w:spacing w:val="25"/>
        </w:rPr>
        <w:t xml:space="preserve"> </w:t>
      </w:r>
      <w:r w:rsidRPr="00452224">
        <w:rPr>
          <w:rFonts w:cs="Arial"/>
        </w:rPr>
        <w:t>ar projekta</w:t>
      </w:r>
      <w:r w:rsidRPr="00452224">
        <w:rPr>
          <w:rFonts w:cs="Arial"/>
          <w:spacing w:val="19"/>
        </w:rPr>
        <w:t xml:space="preserve"> </w:t>
      </w:r>
      <w:r w:rsidRPr="00452224">
        <w:rPr>
          <w:rFonts w:cs="Arial"/>
        </w:rPr>
        <w:t>doku</w:t>
      </w:r>
      <w:r w:rsidRPr="00452224">
        <w:rPr>
          <w:rFonts w:cs="Arial"/>
          <w:spacing w:val="-2"/>
        </w:rPr>
        <w:t>m</w:t>
      </w:r>
      <w:r w:rsidRPr="00452224">
        <w:rPr>
          <w:rFonts w:cs="Arial"/>
        </w:rPr>
        <w:t>entāciju</w:t>
      </w:r>
      <w:r w:rsidRPr="00452224">
        <w:rPr>
          <w:rFonts w:cs="Arial"/>
          <w:spacing w:val="13"/>
        </w:rPr>
        <w:t xml:space="preserve"> </w:t>
      </w:r>
      <w:r w:rsidRPr="00452224">
        <w:rPr>
          <w:rFonts w:cs="Arial"/>
        </w:rPr>
        <w:t>vai</w:t>
      </w:r>
      <w:r w:rsidRPr="00452224">
        <w:rPr>
          <w:rFonts w:cs="Arial"/>
          <w:spacing w:val="23"/>
        </w:rPr>
        <w:t xml:space="preserve"> </w:t>
      </w:r>
      <w:r w:rsidRPr="00452224">
        <w:rPr>
          <w:rFonts w:cs="Arial"/>
        </w:rPr>
        <w:t>papildus aprakstu.</w:t>
      </w:r>
    </w:p>
    <w:p w14:paraId="78F7361C" w14:textId="77777777" w:rsidR="00757719" w:rsidRPr="00452224" w:rsidRDefault="00757719" w:rsidP="005E6C08">
      <w:pPr>
        <w:pStyle w:val="Hidden"/>
        <w:rPr>
          <w:rFonts w:cs="Arial"/>
        </w:rPr>
      </w:pPr>
      <w:r w:rsidRPr="00452224">
        <w:rPr>
          <w:rFonts w:cs="Arial"/>
        </w:rPr>
        <w:t>b)</w:t>
      </w:r>
      <w:r w:rsidRPr="00452224">
        <w:rPr>
          <w:rFonts w:cs="Arial"/>
        </w:rPr>
        <w:tab/>
        <w:t>L</w:t>
      </w:r>
      <w:r w:rsidRPr="00452224">
        <w:rPr>
          <w:rFonts w:cs="Arial"/>
          <w:spacing w:val="1"/>
        </w:rPr>
        <w:t>ī</w:t>
      </w:r>
      <w:r w:rsidRPr="00452224">
        <w:rPr>
          <w:rFonts w:cs="Arial"/>
          <w:spacing w:val="-2"/>
        </w:rPr>
        <w:t>m</w:t>
      </w:r>
      <w:r w:rsidRPr="00452224">
        <w:rPr>
          <w:rFonts w:cs="Arial"/>
        </w:rPr>
        <w:t>koksnes</w:t>
      </w:r>
      <w:r w:rsidRPr="00452224">
        <w:rPr>
          <w:rFonts w:cs="Arial"/>
          <w:spacing w:val="14"/>
        </w:rPr>
        <w:t xml:space="preserve"> </w:t>
      </w:r>
      <w:r w:rsidRPr="00452224">
        <w:rPr>
          <w:rFonts w:cs="Arial"/>
        </w:rPr>
        <w:t>stip</w:t>
      </w:r>
      <w:r w:rsidRPr="00452224">
        <w:rPr>
          <w:rFonts w:cs="Arial"/>
          <w:spacing w:val="-1"/>
        </w:rPr>
        <w:t>r</w:t>
      </w:r>
      <w:r w:rsidRPr="00452224">
        <w:rPr>
          <w:rFonts w:cs="Arial"/>
          <w:spacing w:val="1"/>
        </w:rPr>
        <w:t>ī</w:t>
      </w:r>
      <w:r w:rsidRPr="00452224">
        <w:rPr>
          <w:rFonts w:cs="Arial"/>
        </w:rPr>
        <w:t>bas</w:t>
      </w:r>
      <w:r w:rsidRPr="00452224">
        <w:rPr>
          <w:rFonts w:cs="Arial"/>
          <w:spacing w:val="12"/>
        </w:rPr>
        <w:t xml:space="preserve"> </w:t>
      </w:r>
      <w:r w:rsidRPr="00452224">
        <w:rPr>
          <w:rFonts w:cs="Arial"/>
        </w:rPr>
        <w:t>un</w:t>
      </w:r>
      <w:r w:rsidRPr="00452224">
        <w:rPr>
          <w:rFonts w:cs="Arial"/>
          <w:spacing w:val="17"/>
        </w:rPr>
        <w:t xml:space="preserve"> </w:t>
      </w:r>
      <w:r w:rsidRPr="00452224">
        <w:rPr>
          <w:rFonts w:cs="Arial"/>
        </w:rPr>
        <w:t>cie</w:t>
      </w:r>
      <w:r w:rsidRPr="00452224">
        <w:rPr>
          <w:rFonts w:cs="Arial"/>
          <w:spacing w:val="-1"/>
        </w:rPr>
        <w:t>t</w:t>
      </w:r>
      <w:r w:rsidRPr="00452224">
        <w:rPr>
          <w:rFonts w:cs="Arial"/>
          <w:spacing w:val="1"/>
        </w:rPr>
        <w:t>ī</w:t>
      </w:r>
      <w:r w:rsidRPr="00452224">
        <w:rPr>
          <w:rFonts w:cs="Arial"/>
        </w:rPr>
        <w:t>bas</w:t>
      </w:r>
      <w:r w:rsidRPr="00452224">
        <w:rPr>
          <w:rFonts w:cs="Arial"/>
          <w:spacing w:val="12"/>
        </w:rPr>
        <w:t xml:space="preserve"> </w:t>
      </w:r>
      <w:r w:rsidRPr="00452224">
        <w:rPr>
          <w:rFonts w:cs="Arial"/>
          <w:spacing w:val="1"/>
        </w:rPr>
        <w:t>ī</w:t>
      </w:r>
      <w:r w:rsidRPr="00452224">
        <w:rPr>
          <w:rFonts w:cs="Arial"/>
        </w:rPr>
        <w:t>paš</w:t>
      </w:r>
      <w:r w:rsidRPr="00452224">
        <w:rPr>
          <w:rFonts w:cs="Arial"/>
          <w:spacing w:val="1"/>
        </w:rPr>
        <w:t>ī</w:t>
      </w:r>
      <w:r w:rsidRPr="00452224">
        <w:rPr>
          <w:rFonts w:cs="Arial"/>
        </w:rPr>
        <w:t>bā</w:t>
      </w:r>
      <w:r w:rsidRPr="00452224">
        <w:rPr>
          <w:rFonts w:cs="Arial"/>
          <w:spacing w:val="-2"/>
        </w:rPr>
        <w:t>m</w:t>
      </w:r>
      <w:r w:rsidRPr="00452224">
        <w:rPr>
          <w:rFonts w:cs="Arial"/>
        </w:rPr>
        <w:t>,</w:t>
      </w:r>
      <w:r w:rsidRPr="00452224">
        <w:rPr>
          <w:rFonts w:cs="Arial"/>
          <w:spacing w:val="12"/>
        </w:rPr>
        <w:t xml:space="preserve"> </w:t>
      </w:r>
      <w:r w:rsidRPr="00452224">
        <w:rPr>
          <w:rFonts w:cs="Arial"/>
          <w:spacing w:val="1"/>
        </w:rPr>
        <w:t>i</w:t>
      </w:r>
      <w:r w:rsidRPr="00452224">
        <w:rPr>
          <w:rFonts w:cs="Arial"/>
        </w:rPr>
        <w:t>r</w:t>
      </w:r>
      <w:r w:rsidRPr="00452224">
        <w:rPr>
          <w:rFonts w:cs="Arial"/>
          <w:spacing w:val="16"/>
        </w:rPr>
        <w:t xml:space="preserve"> </w:t>
      </w:r>
      <w:r w:rsidRPr="00452224">
        <w:rPr>
          <w:rFonts w:cs="Arial"/>
        </w:rPr>
        <w:t>jāatbilst</w:t>
      </w:r>
      <w:r w:rsidRPr="00452224">
        <w:rPr>
          <w:rFonts w:cs="Arial"/>
          <w:spacing w:val="9"/>
        </w:rPr>
        <w:t xml:space="preserve"> </w:t>
      </w:r>
      <w:r w:rsidRPr="00452224">
        <w:rPr>
          <w:rFonts w:cs="Arial"/>
        </w:rPr>
        <w:t>LVS</w:t>
      </w:r>
      <w:r w:rsidRPr="00452224">
        <w:rPr>
          <w:rFonts w:cs="Arial"/>
          <w:spacing w:val="17"/>
        </w:rPr>
        <w:t xml:space="preserve"> </w:t>
      </w:r>
      <w:r w:rsidRPr="00452224">
        <w:rPr>
          <w:rFonts w:cs="Arial"/>
        </w:rPr>
        <w:t>EN</w:t>
      </w:r>
      <w:r w:rsidRPr="00452224">
        <w:rPr>
          <w:rFonts w:cs="Arial"/>
          <w:spacing w:val="17"/>
        </w:rPr>
        <w:t xml:space="preserve"> </w:t>
      </w:r>
      <w:r w:rsidRPr="00452224">
        <w:rPr>
          <w:rFonts w:cs="Arial"/>
        </w:rPr>
        <w:t>14080:2013 “</w:t>
      </w:r>
      <w:r w:rsidRPr="00452224">
        <w:t>Koka konstrukcijas. Līmēti kokmateriāli. Prasības”</w:t>
      </w:r>
      <w:r w:rsidRPr="00452224">
        <w:rPr>
          <w:rFonts w:cs="Arial"/>
          <w:spacing w:val="17"/>
        </w:rPr>
        <w:t xml:space="preserve"> </w:t>
      </w:r>
      <w:r w:rsidRPr="00452224">
        <w:rPr>
          <w:rFonts w:cs="Arial"/>
        </w:rPr>
        <w:t>vai</w:t>
      </w:r>
      <w:r w:rsidRPr="00452224">
        <w:rPr>
          <w:rFonts w:cs="Arial"/>
          <w:spacing w:val="14"/>
        </w:rPr>
        <w:t xml:space="preserve"> </w:t>
      </w:r>
      <w:r w:rsidRPr="00452224">
        <w:rPr>
          <w:rFonts w:cs="Arial"/>
        </w:rPr>
        <w:t>LVS</w:t>
      </w:r>
      <w:r w:rsidRPr="00452224">
        <w:rPr>
          <w:rFonts w:cs="Arial"/>
          <w:spacing w:val="17"/>
        </w:rPr>
        <w:t xml:space="preserve"> </w:t>
      </w:r>
      <w:r w:rsidRPr="00452224">
        <w:rPr>
          <w:rFonts w:cs="Arial"/>
        </w:rPr>
        <w:t>EN</w:t>
      </w:r>
      <w:r w:rsidRPr="00452224">
        <w:rPr>
          <w:rFonts w:cs="Arial"/>
          <w:spacing w:val="17"/>
        </w:rPr>
        <w:t xml:space="preserve"> </w:t>
      </w:r>
      <w:r w:rsidRPr="00452224">
        <w:rPr>
          <w:rFonts w:cs="Arial"/>
        </w:rPr>
        <w:t>408+A1:2012 “</w:t>
      </w:r>
      <w:r w:rsidRPr="00452224">
        <w:t>Koka konstrukcijas. Konstrukciju kokmateriāli un kārtām salīmēti kokmateriāli. Dažu fizikālo un mehānisko īpašību noteikšana”</w:t>
      </w:r>
      <w:r w:rsidRPr="00452224">
        <w:rPr>
          <w:rFonts w:cs="Arial"/>
        </w:rPr>
        <w:t xml:space="preserve"> un LVS EN 384:2010 “</w:t>
      </w:r>
      <w:r w:rsidRPr="00452224">
        <w:t>Konstrukciju kokmateriāli. Mehānisko īpašību raksturlielumu un blīvuma noteikšana”</w:t>
      </w:r>
      <w:r w:rsidRPr="00452224">
        <w:rPr>
          <w:rFonts w:cs="Arial"/>
        </w:rPr>
        <w:t xml:space="preserve"> pra</w:t>
      </w:r>
      <w:r w:rsidRPr="00452224">
        <w:rPr>
          <w:rFonts w:cs="Arial"/>
          <w:spacing w:val="-1"/>
        </w:rPr>
        <w:t>s</w:t>
      </w:r>
      <w:r w:rsidRPr="00452224">
        <w:rPr>
          <w:rFonts w:cs="Arial"/>
          <w:spacing w:val="1"/>
        </w:rPr>
        <w:t>ī</w:t>
      </w:r>
      <w:r w:rsidRPr="00452224">
        <w:rPr>
          <w:rFonts w:cs="Arial"/>
        </w:rPr>
        <w:t>b</w:t>
      </w:r>
      <w:r w:rsidRPr="00452224">
        <w:rPr>
          <w:rFonts w:cs="Arial"/>
          <w:spacing w:val="-1"/>
        </w:rPr>
        <w:t>ā</w:t>
      </w:r>
      <w:r w:rsidRPr="00452224">
        <w:rPr>
          <w:rFonts w:cs="Arial"/>
        </w:rPr>
        <w:t>m.</w:t>
      </w:r>
    </w:p>
    <w:p w14:paraId="3EE3CF1A" w14:textId="77777777" w:rsidR="00757719" w:rsidRPr="00452224" w:rsidRDefault="00757719" w:rsidP="005E6C08">
      <w:pPr>
        <w:pStyle w:val="Hidden"/>
        <w:rPr>
          <w:rFonts w:cs="Arial"/>
        </w:rPr>
      </w:pPr>
      <w:r w:rsidRPr="00452224">
        <w:rPr>
          <w:rFonts w:cs="Arial"/>
        </w:rPr>
        <w:t>Tikai</w:t>
      </w:r>
      <w:r w:rsidRPr="00452224">
        <w:rPr>
          <w:rFonts w:cs="Arial"/>
          <w:spacing w:val="-5"/>
        </w:rPr>
        <w:t xml:space="preserve"> </w:t>
      </w:r>
      <w:r w:rsidRPr="00452224">
        <w:rPr>
          <w:rFonts w:cs="Arial"/>
        </w:rPr>
        <w:t>neliela</w:t>
      </w:r>
      <w:r w:rsidRPr="00452224">
        <w:rPr>
          <w:rFonts w:cs="Arial"/>
          <w:spacing w:val="-6"/>
        </w:rPr>
        <w:t xml:space="preserve"> </w:t>
      </w:r>
      <w:r w:rsidRPr="00452224">
        <w:rPr>
          <w:rFonts w:cs="Arial"/>
        </w:rPr>
        <w:t>serdes koksnes da</w:t>
      </w:r>
      <w:r w:rsidRPr="00452224">
        <w:rPr>
          <w:rFonts w:cs="Arial"/>
          <w:spacing w:val="1"/>
        </w:rPr>
        <w:t>ļ</w:t>
      </w:r>
      <w:r w:rsidRPr="00452224">
        <w:rPr>
          <w:rFonts w:cs="Arial"/>
        </w:rPr>
        <w:t>a</w:t>
      </w:r>
      <w:r w:rsidRPr="00452224">
        <w:rPr>
          <w:rFonts w:cs="Arial"/>
          <w:spacing w:val="-4"/>
        </w:rPr>
        <w:t xml:space="preserve"> </w:t>
      </w:r>
      <w:r w:rsidRPr="00452224">
        <w:rPr>
          <w:rFonts w:cs="Arial"/>
          <w:spacing w:val="-1"/>
        </w:rPr>
        <w:t>d</w:t>
      </w:r>
      <w:r w:rsidRPr="00452224">
        <w:rPr>
          <w:rFonts w:cs="Arial"/>
        </w:rPr>
        <w:t>r</w:t>
      </w:r>
      <w:r w:rsidRPr="00452224">
        <w:rPr>
          <w:rFonts w:cs="Arial"/>
          <w:spacing w:val="1"/>
        </w:rPr>
        <w:t>ī</w:t>
      </w:r>
      <w:r w:rsidRPr="00452224">
        <w:rPr>
          <w:rFonts w:cs="Arial"/>
          <w:spacing w:val="-1"/>
        </w:rPr>
        <w:t>k</w:t>
      </w:r>
      <w:r w:rsidRPr="00452224">
        <w:rPr>
          <w:rFonts w:cs="Arial"/>
        </w:rPr>
        <w:t>st</w:t>
      </w:r>
      <w:r w:rsidRPr="00452224">
        <w:rPr>
          <w:rFonts w:cs="Arial"/>
          <w:spacing w:val="-1"/>
        </w:rPr>
        <w:t xml:space="preserve"> </w:t>
      </w:r>
      <w:r w:rsidRPr="00452224">
        <w:rPr>
          <w:rFonts w:cs="Arial"/>
        </w:rPr>
        <w:t>būt</w:t>
      </w:r>
      <w:r w:rsidRPr="00452224">
        <w:rPr>
          <w:rFonts w:cs="Arial"/>
          <w:spacing w:val="-1"/>
        </w:rPr>
        <w:t xml:space="preserve"> </w:t>
      </w:r>
      <w:r w:rsidRPr="00452224">
        <w:rPr>
          <w:rFonts w:cs="Arial"/>
        </w:rPr>
        <w:t>uz</w:t>
      </w:r>
      <w:r w:rsidRPr="00452224">
        <w:rPr>
          <w:rFonts w:cs="Arial"/>
          <w:spacing w:val="-2"/>
        </w:rPr>
        <w:t xml:space="preserve"> </w:t>
      </w:r>
      <w:r w:rsidRPr="00452224">
        <w:rPr>
          <w:rFonts w:cs="Arial"/>
        </w:rPr>
        <w:t>impreg</w:t>
      </w:r>
      <w:r w:rsidRPr="00452224">
        <w:rPr>
          <w:rFonts w:cs="Arial"/>
          <w:spacing w:val="1"/>
        </w:rPr>
        <w:t>n</w:t>
      </w:r>
      <w:r w:rsidRPr="00452224">
        <w:rPr>
          <w:rFonts w:cs="Arial"/>
        </w:rPr>
        <w:t>ētas</w:t>
      </w:r>
      <w:r w:rsidRPr="00452224">
        <w:rPr>
          <w:rFonts w:cs="Arial"/>
          <w:spacing w:val="-12"/>
        </w:rPr>
        <w:t xml:space="preserve"> </w:t>
      </w:r>
      <w:r w:rsidRPr="00452224">
        <w:rPr>
          <w:rFonts w:cs="Arial"/>
          <w:spacing w:val="-1"/>
        </w:rPr>
        <w:t>l</w:t>
      </w:r>
      <w:r w:rsidRPr="00452224">
        <w:rPr>
          <w:rFonts w:cs="Arial"/>
        </w:rPr>
        <w:t>īmkoksnes</w:t>
      </w:r>
      <w:r w:rsidRPr="00452224">
        <w:rPr>
          <w:rFonts w:cs="Arial"/>
          <w:spacing w:val="59"/>
        </w:rPr>
        <w:t xml:space="preserve"> </w:t>
      </w:r>
      <w:r w:rsidRPr="00452224">
        <w:rPr>
          <w:rFonts w:cs="Arial"/>
        </w:rPr>
        <w:t>ār</w:t>
      </w:r>
      <w:r w:rsidRPr="00452224">
        <w:rPr>
          <w:rFonts w:cs="Arial"/>
          <w:spacing w:val="-2"/>
        </w:rPr>
        <w:t>m</w:t>
      </w:r>
      <w:r w:rsidRPr="00452224">
        <w:rPr>
          <w:rFonts w:cs="Arial"/>
        </w:rPr>
        <w:t>al</w:t>
      </w:r>
      <w:r w:rsidRPr="00452224">
        <w:rPr>
          <w:rFonts w:cs="Arial"/>
          <w:spacing w:val="2"/>
        </w:rPr>
        <w:t>ā</w:t>
      </w:r>
      <w:r w:rsidRPr="00452224">
        <w:rPr>
          <w:rFonts w:cs="Arial"/>
          <w:spacing w:val="-2"/>
        </w:rPr>
        <w:t xml:space="preserve">m. </w:t>
      </w:r>
      <w:r w:rsidRPr="00452224">
        <w:rPr>
          <w:rFonts w:cs="Arial"/>
        </w:rPr>
        <w:t>Šķērssprie</w:t>
      </w:r>
      <w:r w:rsidRPr="00452224">
        <w:rPr>
          <w:rFonts w:cs="Arial"/>
          <w:spacing w:val="-1"/>
        </w:rPr>
        <w:t>g</w:t>
      </w:r>
      <w:r w:rsidRPr="00452224">
        <w:rPr>
          <w:rFonts w:cs="Arial"/>
        </w:rPr>
        <w:t>otiem</w:t>
      </w:r>
      <w:r w:rsidRPr="00452224">
        <w:rPr>
          <w:rFonts w:cs="Arial"/>
          <w:spacing w:val="-10"/>
        </w:rPr>
        <w:t xml:space="preserve"> </w:t>
      </w:r>
      <w:r w:rsidRPr="00452224">
        <w:rPr>
          <w:rFonts w:cs="Arial"/>
        </w:rPr>
        <w:t>ele</w:t>
      </w:r>
      <w:r w:rsidRPr="00452224">
        <w:rPr>
          <w:rFonts w:cs="Arial"/>
          <w:spacing w:val="-2"/>
        </w:rPr>
        <w:t>m</w:t>
      </w:r>
      <w:r w:rsidRPr="00452224">
        <w:rPr>
          <w:rFonts w:cs="Arial"/>
        </w:rPr>
        <w:t>entiem</w:t>
      </w:r>
      <w:r w:rsidRPr="00452224">
        <w:rPr>
          <w:rFonts w:cs="Arial"/>
          <w:spacing w:val="-13"/>
        </w:rPr>
        <w:t xml:space="preserve"> </w:t>
      </w:r>
      <w:r w:rsidRPr="00452224">
        <w:rPr>
          <w:rFonts w:cs="Arial"/>
        </w:rPr>
        <w:t>norādes</w:t>
      </w:r>
      <w:r w:rsidRPr="00452224">
        <w:rPr>
          <w:rFonts w:cs="Arial"/>
          <w:spacing w:val="-1"/>
        </w:rPr>
        <w:t xml:space="preserve"> </w:t>
      </w:r>
      <w:r w:rsidRPr="00452224">
        <w:rPr>
          <w:rFonts w:cs="Arial"/>
        </w:rPr>
        <w:t>projekta</w:t>
      </w:r>
      <w:r w:rsidRPr="00452224">
        <w:rPr>
          <w:rFonts w:cs="Arial"/>
          <w:spacing w:val="-8"/>
        </w:rPr>
        <w:t xml:space="preserve"> </w:t>
      </w:r>
      <w:r w:rsidRPr="00452224">
        <w:rPr>
          <w:rFonts w:cs="Arial"/>
        </w:rPr>
        <w:t>doku</w:t>
      </w:r>
      <w:r w:rsidRPr="00452224">
        <w:rPr>
          <w:rFonts w:cs="Arial"/>
          <w:spacing w:val="-2"/>
        </w:rPr>
        <w:t>m</w:t>
      </w:r>
      <w:r w:rsidRPr="00452224">
        <w:rPr>
          <w:rFonts w:cs="Arial"/>
        </w:rPr>
        <w:t>entāci</w:t>
      </w:r>
      <w:r w:rsidRPr="00452224">
        <w:rPr>
          <w:rFonts w:cs="Arial"/>
          <w:spacing w:val="-1"/>
        </w:rPr>
        <w:t>j</w:t>
      </w:r>
      <w:r w:rsidRPr="00452224">
        <w:rPr>
          <w:rFonts w:cs="Arial"/>
        </w:rPr>
        <w:t>ā</w:t>
      </w:r>
      <w:r w:rsidRPr="00452224">
        <w:rPr>
          <w:rFonts w:cs="Arial"/>
          <w:spacing w:val="-14"/>
        </w:rPr>
        <w:t xml:space="preserve"> </w:t>
      </w:r>
      <w:r w:rsidRPr="00452224">
        <w:rPr>
          <w:rFonts w:cs="Arial"/>
        </w:rPr>
        <w:t>vai</w:t>
      </w:r>
      <w:r w:rsidRPr="00452224">
        <w:rPr>
          <w:rFonts w:cs="Arial"/>
          <w:spacing w:val="-3"/>
        </w:rPr>
        <w:t xml:space="preserve"> </w:t>
      </w:r>
      <w:r w:rsidRPr="00452224">
        <w:rPr>
          <w:rFonts w:cs="Arial"/>
        </w:rPr>
        <w:t>papildus</w:t>
      </w:r>
      <w:r w:rsidRPr="00452224">
        <w:rPr>
          <w:rFonts w:cs="Arial"/>
          <w:spacing w:val="-8"/>
        </w:rPr>
        <w:t xml:space="preserve"> </w:t>
      </w:r>
      <w:r w:rsidRPr="00452224">
        <w:rPr>
          <w:rFonts w:cs="Arial"/>
        </w:rPr>
        <w:t>aprakstā</w:t>
      </w:r>
    </w:p>
    <w:p w14:paraId="448CE6E5" w14:textId="77777777" w:rsidR="00757719" w:rsidRPr="00452224" w:rsidRDefault="00757719" w:rsidP="005E6C08">
      <w:pPr>
        <w:pStyle w:val="Hidden"/>
        <w:rPr>
          <w:rFonts w:cs="Arial"/>
        </w:rPr>
      </w:pPr>
      <w:r w:rsidRPr="00452224">
        <w:rPr>
          <w:rFonts w:cs="Arial"/>
        </w:rPr>
        <w:t>e)</w:t>
      </w:r>
      <w:r w:rsidRPr="00452224">
        <w:rPr>
          <w:rFonts w:cs="Arial"/>
        </w:rPr>
        <w:tab/>
        <w:t>Pielai</w:t>
      </w:r>
      <w:r w:rsidRPr="00452224">
        <w:rPr>
          <w:rFonts w:cs="Arial"/>
          <w:spacing w:val="-1"/>
        </w:rPr>
        <w:t>d</w:t>
      </w:r>
      <w:r w:rsidRPr="00452224">
        <w:rPr>
          <w:rFonts w:cs="Arial"/>
        </w:rPr>
        <w:t>es pra</w:t>
      </w:r>
      <w:r w:rsidRPr="00452224">
        <w:rPr>
          <w:rFonts w:cs="Arial"/>
          <w:spacing w:val="-1"/>
        </w:rPr>
        <w:t>s</w:t>
      </w:r>
      <w:r w:rsidRPr="00452224">
        <w:rPr>
          <w:rFonts w:cs="Arial"/>
          <w:spacing w:val="1"/>
        </w:rPr>
        <w:t>ī</w:t>
      </w:r>
      <w:r w:rsidRPr="00452224">
        <w:rPr>
          <w:rFonts w:cs="Arial"/>
        </w:rPr>
        <w:t xml:space="preserve">bas </w:t>
      </w:r>
      <w:r w:rsidRPr="00452224">
        <w:rPr>
          <w:rFonts w:cs="Arial"/>
          <w:spacing w:val="1"/>
        </w:rPr>
        <w:t>lī</w:t>
      </w:r>
      <w:r w:rsidRPr="00452224">
        <w:rPr>
          <w:rFonts w:cs="Arial"/>
          <w:spacing w:val="-2"/>
        </w:rPr>
        <w:t>m</w:t>
      </w:r>
      <w:r w:rsidRPr="00452224">
        <w:rPr>
          <w:rFonts w:cs="Arial"/>
        </w:rPr>
        <w:t>koksnei ir dotas LVS</w:t>
      </w:r>
      <w:r w:rsidRPr="00452224">
        <w:rPr>
          <w:rFonts w:cs="Arial"/>
          <w:spacing w:val="26"/>
        </w:rPr>
        <w:t xml:space="preserve"> </w:t>
      </w:r>
      <w:r w:rsidRPr="00452224">
        <w:rPr>
          <w:rFonts w:cs="Arial"/>
        </w:rPr>
        <w:t>EN</w:t>
      </w:r>
      <w:r w:rsidRPr="00452224">
        <w:rPr>
          <w:rFonts w:cs="Arial"/>
          <w:spacing w:val="26"/>
        </w:rPr>
        <w:t xml:space="preserve"> </w:t>
      </w:r>
      <w:r w:rsidRPr="00452224">
        <w:rPr>
          <w:rFonts w:cs="Arial"/>
        </w:rPr>
        <w:t>336:2014 “</w:t>
      </w:r>
      <w:r w:rsidRPr="00452224">
        <w:t>Konstrukciju kokmateriāli. Izmēri un pieļaujamās novirzes”</w:t>
      </w:r>
      <w:r w:rsidRPr="00452224">
        <w:rPr>
          <w:rFonts w:cs="Arial"/>
        </w:rPr>
        <w:t>. Pār</w:t>
      </w:r>
      <w:r w:rsidRPr="00452224">
        <w:rPr>
          <w:rFonts w:cs="Arial"/>
          <w:spacing w:val="-1"/>
        </w:rPr>
        <w:t>ē</w:t>
      </w:r>
      <w:r w:rsidRPr="00452224">
        <w:rPr>
          <w:rFonts w:cs="Arial"/>
          <w:spacing w:val="1"/>
        </w:rPr>
        <w:t>j</w:t>
      </w:r>
      <w:r w:rsidRPr="00452224">
        <w:rPr>
          <w:rFonts w:cs="Arial"/>
        </w:rPr>
        <w:t>ās no</w:t>
      </w:r>
      <w:r w:rsidRPr="00452224">
        <w:rPr>
          <w:rFonts w:cs="Arial"/>
          <w:spacing w:val="-1"/>
        </w:rPr>
        <w:t>r</w:t>
      </w:r>
      <w:r w:rsidRPr="00452224">
        <w:rPr>
          <w:rFonts w:cs="Arial"/>
        </w:rPr>
        <w:t>ādes projekta doku</w:t>
      </w:r>
      <w:r w:rsidRPr="00452224">
        <w:rPr>
          <w:rFonts w:cs="Arial"/>
          <w:spacing w:val="-2"/>
        </w:rPr>
        <w:t>m</w:t>
      </w:r>
      <w:r w:rsidRPr="00452224">
        <w:rPr>
          <w:rFonts w:cs="Arial"/>
        </w:rPr>
        <w:t>en</w:t>
      </w:r>
      <w:r w:rsidRPr="00452224">
        <w:rPr>
          <w:rFonts w:cs="Arial"/>
          <w:spacing w:val="1"/>
        </w:rPr>
        <w:t>t</w:t>
      </w:r>
      <w:r w:rsidRPr="00452224">
        <w:rPr>
          <w:rFonts w:cs="Arial"/>
        </w:rPr>
        <w:t>ā</w:t>
      </w:r>
      <w:r w:rsidRPr="00452224">
        <w:rPr>
          <w:rFonts w:cs="Arial"/>
          <w:spacing w:val="-1"/>
        </w:rPr>
        <w:t>c</w:t>
      </w:r>
      <w:r w:rsidRPr="00452224">
        <w:rPr>
          <w:rFonts w:cs="Arial"/>
          <w:spacing w:val="1"/>
        </w:rPr>
        <w:t>i</w:t>
      </w:r>
      <w:r w:rsidRPr="00452224">
        <w:rPr>
          <w:rFonts w:cs="Arial"/>
        </w:rPr>
        <w:t>jā</w:t>
      </w:r>
      <w:r w:rsidRPr="00452224">
        <w:rPr>
          <w:rFonts w:cs="Arial"/>
          <w:spacing w:val="-14"/>
        </w:rPr>
        <w:t xml:space="preserve"> </w:t>
      </w:r>
      <w:r w:rsidRPr="00452224">
        <w:rPr>
          <w:rFonts w:cs="Arial"/>
        </w:rPr>
        <w:t>vai</w:t>
      </w:r>
      <w:r w:rsidRPr="00452224">
        <w:rPr>
          <w:rFonts w:cs="Arial"/>
          <w:spacing w:val="57"/>
        </w:rPr>
        <w:t xml:space="preserve"> </w:t>
      </w:r>
      <w:r w:rsidRPr="00452224">
        <w:rPr>
          <w:rFonts w:cs="Arial"/>
        </w:rPr>
        <w:t>papildus</w:t>
      </w:r>
      <w:r w:rsidRPr="00452224">
        <w:rPr>
          <w:rFonts w:cs="Arial"/>
          <w:spacing w:val="-8"/>
        </w:rPr>
        <w:t xml:space="preserve"> </w:t>
      </w:r>
      <w:r w:rsidRPr="00452224">
        <w:rPr>
          <w:rFonts w:cs="Arial"/>
        </w:rPr>
        <w:t>apraks</w:t>
      </w:r>
      <w:r w:rsidRPr="00452224">
        <w:rPr>
          <w:rFonts w:cs="Arial"/>
          <w:spacing w:val="-1"/>
        </w:rPr>
        <w:t>t</w:t>
      </w:r>
      <w:r w:rsidRPr="00452224">
        <w:rPr>
          <w:rFonts w:cs="Arial"/>
        </w:rPr>
        <w:t>ā.</w:t>
      </w:r>
    </w:p>
    <w:p w14:paraId="6C82BFD9" w14:textId="77777777" w:rsidR="00757719" w:rsidRPr="00452224" w:rsidRDefault="00757719" w:rsidP="005E6C08">
      <w:pPr>
        <w:pStyle w:val="Hidden"/>
        <w:rPr>
          <w:rFonts w:cs="Arial"/>
        </w:rPr>
      </w:pPr>
      <w:r w:rsidRPr="00452224">
        <w:rPr>
          <w:rFonts w:cs="Arial"/>
        </w:rPr>
        <w:t>f)</w:t>
      </w:r>
      <w:r w:rsidRPr="00452224">
        <w:rPr>
          <w:rFonts w:cs="Arial"/>
        </w:rPr>
        <w:tab/>
      </w:r>
      <w:r w:rsidRPr="00452224">
        <w:rPr>
          <w:rFonts w:cs="Arial"/>
          <w:spacing w:val="-1"/>
        </w:rPr>
        <w:t>K</w:t>
      </w:r>
      <w:r w:rsidRPr="00452224">
        <w:rPr>
          <w:rFonts w:cs="Arial"/>
        </w:rPr>
        <w:t>ā</w:t>
      </w:r>
      <w:r w:rsidRPr="00452224">
        <w:rPr>
          <w:rFonts w:cs="Arial"/>
          <w:spacing w:val="-1"/>
        </w:rPr>
        <w:t xml:space="preserve"> </w:t>
      </w:r>
      <w:r w:rsidRPr="00452224">
        <w:rPr>
          <w:rFonts w:cs="Arial"/>
        </w:rPr>
        <w:t>procesā</w:t>
      </w:r>
      <w:r w:rsidRPr="00452224">
        <w:rPr>
          <w:rFonts w:cs="Arial"/>
          <w:spacing w:val="-7"/>
        </w:rPr>
        <w:t xml:space="preserve"> </w:t>
      </w:r>
      <w:r w:rsidRPr="00452224">
        <w:rPr>
          <w:rFonts w:cs="Arial"/>
        </w:rPr>
        <w:t>S7.7 Mērvie</w:t>
      </w:r>
      <w:r w:rsidRPr="00452224">
        <w:rPr>
          <w:rFonts w:cs="Arial"/>
          <w:spacing w:val="-1"/>
        </w:rPr>
        <w:t>n</w:t>
      </w:r>
      <w:r w:rsidRPr="00452224">
        <w:rPr>
          <w:rFonts w:cs="Arial"/>
          <w:spacing w:val="1"/>
        </w:rPr>
        <w:t>ī</w:t>
      </w:r>
      <w:r w:rsidRPr="00452224">
        <w:rPr>
          <w:rFonts w:cs="Arial"/>
        </w:rPr>
        <w:t>ba:</w:t>
      </w:r>
      <w:r w:rsidRPr="00452224">
        <w:rPr>
          <w:rFonts w:cs="Arial"/>
          <w:spacing w:val="-9"/>
        </w:rPr>
        <w:t xml:space="preserve"> </w:t>
      </w:r>
      <w:r w:rsidRPr="00452224">
        <w:rPr>
          <w:rFonts w:cs="Arial"/>
          <w:spacing w:val="-2"/>
        </w:rPr>
        <w:t>m</w:t>
      </w:r>
      <w:r w:rsidRPr="00452224">
        <w:rPr>
          <w:rFonts w:cs="Arial"/>
        </w:rPr>
        <w:t>³.</w:t>
      </w:r>
    </w:p>
    <w:p w14:paraId="6F06CDCF" w14:textId="62CBD3F5" w:rsidR="00757719" w:rsidRPr="00452224" w:rsidRDefault="00757719" w:rsidP="005E6C08">
      <w:pPr>
        <w:pStyle w:val="Hidden"/>
      </w:pPr>
      <w:bookmarkStart w:id="519" w:name="_Toc458102125"/>
      <w:r w:rsidRPr="00452224">
        <w:t>Savienošanas  elementu</w:t>
      </w:r>
      <w:r w:rsidRPr="00452224">
        <w:rPr>
          <w:spacing w:val="-10"/>
        </w:rPr>
        <w:t xml:space="preserve"> </w:t>
      </w:r>
      <w:r w:rsidRPr="00452224">
        <w:t>piegāde</w:t>
      </w:r>
      <w:bookmarkEnd w:id="519"/>
    </w:p>
    <w:p w14:paraId="73126047" w14:textId="77777777" w:rsidR="00757719" w:rsidRPr="00452224" w:rsidRDefault="00757719" w:rsidP="005E6C08">
      <w:pPr>
        <w:pStyle w:val="Hidden"/>
        <w:rPr>
          <w:rFonts w:cs="Arial"/>
        </w:rPr>
      </w:pPr>
      <w:r w:rsidRPr="00452224">
        <w:rPr>
          <w:rFonts w:cs="Arial"/>
        </w:rPr>
        <w:t>a)</w:t>
      </w:r>
      <w:r w:rsidRPr="00452224">
        <w:rPr>
          <w:rFonts w:cs="Arial"/>
        </w:rPr>
        <w:tab/>
        <w:t>Process</w:t>
      </w:r>
      <w:r w:rsidRPr="00452224">
        <w:rPr>
          <w:rFonts w:cs="Arial"/>
          <w:spacing w:val="23"/>
        </w:rPr>
        <w:t xml:space="preserve"> </w:t>
      </w:r>
      <w:r w:rsidRPr="00452224">
        <w:rPr>
          <w:rFonts w:cs="Arial"/>
        </w:rPr>
        <w:t>iet</w:t>
      </w:r>
      <w:r w:rsidRPr="00452224">
        <w:rPr>
          <w:rFonts w:cs="Arial"/>
          <w:spacing w:val="-1"/>
        </w:rPr>
        <w:t>v</w:t>
      </w:r>
      <w:r w:rsidRPr="00452224">
        <w:rPr>
          <w:rFonts w:cs="Arial"/>
        </w:rPr>
        <w:t>er</w:t>
      </w:r>
      <w:r w:rsidRPr="00452224">
        <w:rPr>
          <w:rFonts w:cs="Arial"/>
          <w:spacing w:val="18"/>
        </w:rPr>
        <w:t xml:space="preserve"> </w:t>
      </w:r>
      <w:r w:rsidRPr="00452224">
        <w:rPr>
          <w:rFonts w:cs="Arial"/>
        </w:rPr>
        <w:t>skrūvju,</w:t>
      </w:r>
      <w:r w:rsidRPr="00452224">
        <w:rPr>
          <w:rFonts w:cs="Arial"/>
          <w:spacing w:val="18"/>
        </w:rPr>
        <w:t xml:space="preserve"> </w:t>
      </w:r>
      <w:r w:rsidRPr="00452224">
        <w:rPr>
          <w:rFonts w:cs="Arial"/>
        </w:rPr>
        <w:t>bultsk</w:t>
      </w:r>
      <w:r w:rsidRPr="00452224">
        <w:rPr>
          <w:rFonts w:cs="Arial"/>
          <w:spacing w:val="1"/>
        </w:rPr>
        <w:t>r</w:t>
      </w:r>
      <w:r w:rsidRPr="00452224">
        <w:rPr>
          <w:rFonts w:cs="Arial"/>
        </w:rPr>
        <w:t>ūvju,</w:t>
      </w:r>
      <w:r w:rsidRPr="00452224">
        <w:rPr>
          <w:rFonts w:cs="Arial"/>
          <w:spacing w:val="13"/>
        </w:rPr>
        <w:t xml:space="preserve"> </w:t>
      </w:r>
      <w:r w:rsidRPr="00452224">
        <w:rPr>
          <w:rFonts w:cs="Arial"/>
        </w:rPr>
        <w:t>savienojumu,</w:t>
      </w:r>
      <w:r w:rsidRPr="00452224">
        <w:rPr>
          <w:rFonts w:cs="Arial"/>
          <w:spacing w:val="10"/>
        </w:rPr>
        <w:t xml:space="preserve"> </w:t>
      </w:r>
      <w:r w:rsidRPr="00452224">
        <w:rPr>
          <w:rFonts w:cs="Arial"/>
        </w:rPr>
        <w:t>spriegojošo</w:t>
      </w:r>
      <w:r w:rsidRPr="00452224">
        <w:rPr>
          <w:rFonts w:cs="Arial"/>
          <w:spacing w:val="12"/>
        </w:rPr>
        <w:t xml:space="preserve"> </w:t>
      </w:r>
      <w:r w:rsidRPr="00452224">
        <w:rPr>
          <w:rFonts w:cs="Arial"/>
        </w:rPr>
        <w:t>sti</w:t>
      </w:r>
      <w:r w:rsidRPr="00452224">
        <w:rPr>
          <w:rFonts w:cs="Arial"/>
          <w:spacing w:val="-1"/>
        </w:rPr>
        <w:t>e</w:t>
      </w:r>
      <w:r w:rsidRPr="00452224">
        <w:rPr>
          <w:rFonts w:cs="Arial"/>
        </w:rPr>
        <w:t>ņu</w:t>
      </w:r>
      <w:r w:rsidRPr="00452224">
        <w:rPr>
          <w:rFonts w:cs="Arial"/>
          <w:spacing w:val="20"/>
        </w:rPr>
        <w:t xml:space="preserve"> </w:t>
      </w:r>
      <w:r w:rsidRPr="00452224">
        <w:rPr>
          <w:rFonts w:cs="Arial"/>
        </w:rPr>
        <w:t>un</w:t>
      </w:r>
      <w:r w:rsidRPr="00452224">
        <w:rPr>
          <w:rFonts w:cs="Arial"/>
          <w:spacing w:val="23"/>
        </w:rPr>
        <w:t xml:space="preserve"> </w:t>
      </w:r>
      <w:r w:rsidRPr="00452224">
        <w:rPr>
          <w:rFonts w:cs="Arial"/>
        </w:rPr>
        <w:t>plā</w:t>
      </w:r>
      <w:r w:rsidRPr="00452224">
        <w:rPr>
          <w:rFonts w:cs="Arial"/>
          <w:spacing w:val="1"/>
        </w:rPr>
        <w:t>t</w:t>
      </w:r>
      <w:r w:rsidRPr="00452224">
        <w:rPr>
          <w:rFonts w:cs="Arial"/>
        </w:rPr>
        <w:t>ņu</w:t>
      </w:r>
      <w:r w:rsidRPr="00452224">
        <w:rPr>
          <w:rFonts w:cs="Arial"/>
          <w:spacing w:val="19"/>
        </w:rPr>
        <w:t xml:space="preserve"> </w:t>
      </w:r>
      <w:r w:rsidRPr="00452224">
        <w:rPr>
          <w:rFonts w:cs="Arial"/>
        </w:rPr>
        <w:t>pie</w:t>
      </w:r>
      <w:r w:rsidRPr="00452224">
        <w:rPr>
          <w:rFonts w:cs="Arial"/>
          <w:spacing w:val="-2"/>
        </w:rPr>
        <w:t>g</w:t>
      </w:r>
      <w:r w:rsidRPr="00452224">
        <w:rPr>
          <w:rFonts w:cs="Arial"/>
        </w:rPr>
        <w:t>ādi iz</w:t>
      </w:r>
      <w:r w:rsidRPr="00452224">
        <w:rPr>
          <w:rFonts w:cs="Arial"/>
          <w:spacing w:val="-2"/>
        </w:rPr>
        <w:t>m</w:t>
      </w:r>
      <w:r w:rsidRPr="00452224">
        <w:rPr>
          <w:rFonts w:cs="Arial"/>
        </w:rPr>
        <w:t>antošanai</w:t>
      </w:r>
      <w:r w:rsidRPr="00452224">
        <w:rPr>
          <w:rFonts w:cs="Arial"/>
          <w:spacing w:val="-13"/>
        </w:rPr>
        <w:t xml:space="preserve"> </w:t>
      </w:r>
      <w:r w:rsidRPr="00452224">
        <w:rPr>
          <w:rFonts w:cs="Arial"/>
        </w:rPr>
        <w:t>koka</w:t>
      </w:r>
      <w:r w:rsidRPr="00452224">
        <w:rPr>
          <w:rFonts w:cs="Arial"/>
          <w:spacing w:val="-5"/>
        </w:rPr>
        <w:t xml:space="preserve"> </w:t>
      </w:r>
      <w:r w:rsidRPr="00452224">
        <w:rPr>
          <w:rFonts w:cs="Arial"/>
        </w:rPr>
        <w:t>konstrukci</w:t>
      </w:r>
      <w:r w:rsidRPr="00452224">
        <w:rPr>
          <w:rFonts w:cs="Arial"/>
          <w:spacing w:val="1"/>
        </w:rPr>
        <w:t>j</w:t>
      </w:r>
      <w:r w:rsidRPr="00452224">
        <w:rPr>
          <w:rFonts w:cs="Arial"/>
        </w:rPr>
        <w:t>ās.</w:t>
      </w:r>
    </w:p>
    <w:p w14:paraId="23047B28" w14:textId="77777777" w:rsidR="00757719" w:rsidRPr="00452224" w:rsidRDefault="00757719" w:rsidP="005E6C08">
      <w:pPr>
        <w:pStyle w:val="Hidden"/>
        <w:rPr>
          <w:rFonts w:cs="Arial"/>
        </w:rPr>
      </w:pPr>
      <w:r w:rsidRPr="00452224">
        <w:rPr>
          <w:rFonts w:cs="Arial"/>
        </w:rPr>
        <w:t>b)</w:t>
      </w:r>
      <w:r w:rsidRPr="00452224">
        <w:rPr>
          <w:rFonts w:cs="Arial"/>
        </w:rPr>
        <w:tab/>
        <w:t>Savienoju</w:t>
      </w:r>
      <w:r w:rsidRPr="00452224">
        <w:rPr>
          <w:rFonts w:cs="Arial"/>
          <w:spacing w:val="-2"/>
        </w:rPr>
        <w:t>m</w:t>
      </w:r>
      <w:r w:rsidRPr="00452224">
        <w:rPr>
          <w:rFonts w:cs="Arial"/>
        </w:rPr>
        <w:t>a ele</w:t>
      </w:r>
      <w:r w:rsidRPr="00452224">
        <w:rPr>
          <w:rFonts w:cs="Arial"/>
          <w:spacing w:val="-2"/>
        </w:rPr>
        <w:t>m</w:t>
      </w:r>
      <w:r w:rsidRPr="00452224">
        <w:rPr>
          <w:rFonts w:cs="Arial"/>
        </w:rPr>
        <w:t>entu virs</w:t>
      </w:r>
      <w:r w:rsidRPr="00452224">
        <w:rPr>
          <w:rFonts w:cs="Arial"/>
          <w:spacing w:val="-2"/>
        </w:rPr>
        <w:t>m</w:t>
      </w:r>
      <w:r w:rsidRPr="00452224">
        <w:rPr>
          <w:rFonts w:cs="Arial"/>
        </w:rPr>
        <w:t xml:space="preserve">as apstrādei </w:t>
      </w:r>
      <w:r w:rsidRPr="00452224">
        <w:rPr>
          <w:rFonts w:cs="Arial"/>
          <w:spacing w:val="-1"/>
        </w:rPr>
        <w:t>j</w:t>
      </w:r>
      <w:r w:rsidRPr="00452224">
        <w:rPr>
          <w:rFonts w:cs="Arial"/>
        </w:rPr>
        <w:t>ā</w:t>
      </w:r>
      <w:r w:rsidRPr="00452224">
        <w:rPr>
          <w:rFonts w:cs="Arial"/>
          <w:spacing w:val="-1"/>
        </w:rPr>
        <w:t>b</w:t>
      </w:r>
      <w:r w:rsidRPr="00452224">
        <w:rPr>
          <w:rFonts w:cs="Arial"/>
        </w:rPr>
        <w:t>ūt kar</w:t>
      </w:r>
      <w:r w:rsidRPr="00452224">
        <w:rPr>
          <w:rFonts w:cs="Arial"/>
          <w:spacing w:val="-1"/>
        </w:rPr>
        <w:t>s</w:t>
      </w:r>
      <w:r w:rsidRPr="00452224">
        <w:rPr>
          <w:rFonts w:cs="Arial"/>
        </w:rPr>
        <w:t xml:space="preserve">ti </w:t>
      </w:r>
      <w:r w:rsidRPr="00452224">
        <w:rPr>
          <w:rFonts w:cs="Arial"/>
          <w:spacing w:val="-1"/>
        </w:rPr>
        <w:t>ci</w:t>
      </w:r>
      <w:r w:rsidRPr="00452224">
        <w:rPr>
          <w:rFonts w:cs="Arial"/>
        </w:rPr>
        <w:t>nkotie</w:t>
      </w:r>
      <w:r w:rsidRPr="00452224">
        <w:rPr>
          <w:rFonts w:cs="Arial"/>
          <w:spacing w:val="-2"/>
        </w:rPr>
        <w:t>m</w:t>
      </w:r>
      <w:r w:rsidRPr="00452224">
        <w:rPr>
          <w:rFonts w:cs="Arial"/>
        </w:rPr>
        <w:t>, sask</w:t>
      </w:r>
      <w:r w:rsidRPr="00452224">
        <w:rPr>
          <w:rFonts w:cs="Arial"/>
          <w:spacing w:val="-1"/>
        </w:rPr>
        <w:t>a</w:t>
      </w:r>
      <w:r w:rsidRPr="00452224">
        <w:rPr>
          <w:rFonts w:cs="Arial"/>
        </w:rPr>
        <w:t xml:space="preserve">ņā </w:t>
      </w:r>
      <w:r w:rsidRPr="00452224">
        <w:rPr>
          <w:rFonts w:cs="Arial"/>
          <w:spacing w:val="1"/>
        </w:rPr>
        <w:t>a</w:t>
      </w:r>
      <w:r w:rsidRPr="00452224">
        <w:rPr>
          <w:rFonts w:cs="Arial"/>
        </w:rPr>
        <w:t xml:space="preserve">r </w:t>
      </w:r>
      <w:r w:rsidRPr="00452224">
        <w:rPr>
          <w:rFonts w:cs="Arial"/>
          <w:spacing w:val="-1"/>
        </w:rPr>
        <w:t>LV</w:t>
      </w:r>
      <w:r w:rsidRPr="00452224">
        <w:rPr>
          <w:rFonts w:cs="Arial"/>
        </w:rPr>
        <w:t>S EN 1459:1994</w:t>
      </w:r>
      <w:r w:rsidRPr="00452224">
        <w:rPr>
          <w:rFonts w:cs="Arial"/>
          <w:spacing w:val="14"/>
        </w:rPr>
        <w:t xml:space="preserve"> </w:t>
      </w:r>
      <w:r w:rsidRPr="00452224">
        <w:rPr>
          <w:rFonts w:cs="Arial"/>
        </w:rPr>
        <w:t>un</w:t>
      </w:r>
      <w:r w:rsidRPr="00452224">
        <w:rPr>
          <w:rFonts w:cs="Arial"/>
          <w:spacing w:val="24"/>
        </w:rPr>
        <w:t xml:space="preserve"> </w:t>
      </w:r>
      <w:r w:rsidRPr="00452224">
        <w:rPr>
          <w:rFonts w:cs="Arial"/>
        </w:rPr>
        <w:t>LVS</w:t>
      </w:r>
      <w:r w:rsidRPr="00452224">
        <w:rPr>
          <w:rFonts w:cs="Arial"/>
          <w:spacing w:val="24"/>
        </w:rPr>
        <w:t xml:space="preserve"> </w:t>
      </w:r>
      <w:r w:rsidRPr="00452224">
        <w:rPr>
          <w:rFonts w:cs="Arial"/>
        </w:rPr>
        <w:t>EN ISO</w:t>
      </w:r>
      <w:r w:rsidRPr="00452224">
        <w:rPr>
          <w:rFonts w:cs="Arial"/>
          <w:spacing w:val="24"/>
        </w:rPr>
        <w:t xml:space="preserve"> </w:t>
      </w:r>
      <w:r w:rsidRPr="00452224">
        <w:rPr>
          <w:rFonts w:cs="Arial"/>
        </w:rPr>
        <w:t>1461:1999</w:t>
      </w:r>
      <w:r w:rsidRPr="00452224">
        <w:rPr>
          <w:rFonts w:cs="Arial"/>
          <w:spacing w:val="14"/>
        </w:rPr>
        <w:t xml:space="preserve"> </w:t>
      </w:r>
      <w:r w:rsidRPr="00452224">
        <w:rPr>
          <w:rFonts w:cs="Arial"/>
        </w:rPr>
        <w:t>prasībā</w:t>
      </w:r>
      <w:r w:rsidRPr="00452224">
        <w:rPr>
          <w:rFonts w:cs="Arial"/>
          <w:spacing w:val="-2"/>
        </w:rPr>
        <w:t>m</w:t>
      </w:r>
      <w:r w:rsidRPr="00452224">
        <w:rPr>
          <w:rFonts w:cs="Arial"/>
        </w:rPr>
        <w:t>,</w:t>
      </w:r>
      <w:r w:rsidRPr="00452224">
        <w:rPr>
          <w:rFonts w:cs="Arial"/>
          <w:spacing w:val="22"/>
        </w:rPr>
        <w:t xml:space="preserve"> </w:t>
      </w:r>
      <w:r w:rsidRPr="00452224">
        <w:rPr>
          <w:rFonts w:cs="Arial"/>
          <w:spacing w:val="-2"/>
        </w:rPr>
        <w:t>m</w:t>
      </w:r>
      <w:r w:rsidRPr="00452224">
        <w:rPr>
          <w:rFonts w:cs="Arial"/>
          <w:spacing w:val="1"/>
        </w:rPr>
        <w:t>i</w:t>
      </w:r>
      <w:r w:rsidRPr="00452224">
        <w:rPr>
          <w:rFonts w:cs="Arial"/>
        </w:rPr>
        <w:t>n</w:t>
      </w:r>
      <w:r w:rsidRPr="00452224">
        <w:rPr>
          <w:rFonts w:cs="Arial"/>
          <w:spacing w:val="2"/>
        </w:rPr>
        <w:t>i</w:t>
      </w:r>
      <w:r w:rsidRPr="00452224">
        <w:rPr>
          <w:rFonts w:cs="Arial"/>
          <w:spacing w:val="-1"/>
        </w:rPr>
        <w:t>m</w:t>
      </w:r>
      <w:r w:rsidRPr="00452224">
        <w:rPr>
          <w:rFonts w:cs="Arial"/>
        </w:rPr>
        <w:t>ālais</w:t>
      </w:r>
      <w:r w:rsidRPr="00452224">
        <w:rPr>
          <w:rFonts w:cs="Arial"/>
          <w:spacing w:val="15"/>
        </w:rPr>
        <w:t xml:space="preserve"> </w:t>
      </w:r>
      <w:r w:rsidRPr="00452224">
        <w:rPr>
          <w:rFonts w:cs="Arial"/>
        </w:rPr>
        <w:t>cinka</w:t>
      </w:r>
      <w:r w:rsidRPr="00452224">
        <w:rPr>
          <w:rFonts w:cs="Arial"/>
          <w:spacing w:val="19"/>
        </w:rPr>
        <w:t xml:space="preserve"> </w:t>
      </w:r>
      <w:r w:rsidRPr="00452224">
        <w:rPr>
          <w:rFonts w:cs="Arial"/>
        </w:rPr>
        <w:t>s</w:t>
      </w:r>
      <w:r w:rsidRPr="00452224">
        <w:rPr>
          <w:rFonts w:cs="Arial"/>
          <w:spacing w:val="1"/>
        </w:rPr>
        <w:t>l</w:t>
      </w:r>
      <w:r w:rsidRPr="00452224">
        <w:rPr>
          <w:rFonts w:cs="Arial"/>
        </w:rPr>
        <w:t>āņa</w:t>
      </w:r>
      <w:r w:rsidRPr="00452224">
        <w:rPr>
          <w:rFonts w:cs="Arial"/>
          <w:spacing w:val="19"/>
        </w:rPr>
        <w:t xml:space="preserve"> </w:t>
      </w:r>
      <w:r w:rsidRPr="00452224">
        <w:rPr>
          <w:rFonts w:cs="Arial"/>
        </w:rPr>
        <w:t>biezums</w:t>
      </w:r>
    </w:p>
    <w:p w14:paraId="7DF56EA4" w14:textId="77777777" w:rsidR="00757719" w:rsidRPr="00452224" w:rsidRDefault="00757719" w:rsidP="005E6C08">
      <w:pPr>
        <w:pStyle w:val="Hidden"/>
        <w:rPr>
          <w:rFonts w:cs="Arial"/>
        </w:rPr>
      </w:pPr>
      <w:r w:rsidRPr="00452224">
        <w:rPr>
          <w:rFonts w:cs="Arial"/>
        </w:rPr>
        <w:t>70</w:t>
      </w:r>
      <w:r w:rsidRPr="00452224">
        <w:rPr>
          <w:rFonts w:cs="Arial"/>
          <w:spacing w:val="1"/>
        </w:rPr>
        <w:t xml:space="preserve"> </w:t>
      </w:r>
      <w:r w:rsidRPr="00452224">
        <w:rPr>
          <w:rFonts w:cs="Arial"/>
          <w:spacing w:val="-2"/>
        </w:rPr>
        <w:t>m</w:t>
      </w:r>
      <w:r w:rsidRPr="00452224">
        <w:rPr>
          <w:rFonts w:cs="Arial"/>
          <w:spacing w:val="1"/>
        </w:rPr>
        <w:t>i</w:t>
      </w:r>
      <w:r w:rsidRPr="00452224">
        <w:rPr>
          <w:rFonts w:cs="Arial"/>
        </w:rPr>
        <w:t>kroni.</w:t>
      </w:r>
      <w:r w:rsidRPr="00452224">
        <w:rPr>
          <w:rFonts w:cs="Arial"/>
          <w:spacing w:val="-9"/>
        </w:rPr>
        <w:t xml:space="preserve"> </w:t>
      </w:r>
      <w:r w:rsidRPr="00452224">
        <w:rPr>
          <w:rFonts w:cs="Arial"/>
        </w:rPr>
        <w:t>Spriegojoša</w:t>
      </w:r>
      <w:r w:rsidRPr="00452224">
        <w:rPr>
          <w:rFonts w:cs="Arial"/>
          <w:spacing w:val="-1"/>
        </w:rPr>
        <w:t>j</w:t>
      </w:r>
      <w:r w:rsidRPr="00452224">
        <w:rPr>
          <w:rFonts w:cs="Arial"/>
        </w:rPr>
        <w:t>ām</w:t>
      </w:r>
      <w:r w:rsidRPr="00452224">
        <w:rPr>
          <w:rFonts w:cs="Arial"/>
          <w:spacing w:val="-17"/>
        </w:rPr>
        <w:t xml:space="preserve"> </w:t>
      </w:r>
      <w:r w:rsidRPr="00452224">
        <w:rPr>
          <w:rFonts w:cs="Arial"/>
        </w:rPr>
        <w:t>skrūv</w:t>
      </w:r>
      <w:r w:rsidRPr="00452224">
        <w:rPr>
          <w:rFonts w:cs="Arial"/>
          <w:spacing w:val="2"/>
        </w:rPr>
        <w:t>ē</w:t>
      </w:r>
      <w:r w:rsidRPr="00452224">
        <w:rPr>
          <w:rFonts w:cs="Arial"/>
        </w:rPr>
        <w:t>m</w:t>
      </w:r>
      <w:r w:rsidRPr="00452224">
        <w:rPr>
          <w:rFonts w:cs="Arial"/>
          <w:spacing w:val="-4"/>
        </w:rPr>
        <w:t xml:space="preserve"> </w:t>
      </w:r>
      <w:r w:rsidRPr="00452224">
        <w:rPr>
          <w:rFonts w:cs="Arial"/>
        </w:rPr>
        <w:t>jābūt</w:t>
      </w:r>
      <w:r w:rsidRPr="00452224">
        <w:rPr>
          <w:rFonts w:cs="Arial"/>
          <w:spacing w:val="-2"/>
        </w:rPr>
        <w:t xml:space="preserve"> </w:t>
      </w:r>
      <w:r w:rsidRPr="00452224">
        <w:rPr>
          <w:rFonts w:cs="Arial"/>
        </w:rPr>
        <w:t>no s</w:t>
      </w:r>
      <w:r w:rsidRPr="00452224">
        <w:rPr>
          <w:rFonts w:cs="Arial"/>
          <w:spacing w:val="-1"/>
        </w:rPr>
        <w:t>kā</w:t>
      </w:r>
      <w:r w:rsidRPr="00452224">
        <w:rPr>
          <w:rFonts w:cs="Arial"/>
        </w:rPr>
        <w:t>bes</w:t>
      </w:r>
      <w:r w:rsidRPr="00452224">
        <w:rPr>
          <w:rFonts w:cs="Arial"/>
          <w:spacing w:val="-1"/>
        </w:rPr>
        <w:t xml:space="preserve"> </w:t>
      </w:r>
      <w:r w:rsidRPr="00452224">
        <w:rPr>
          <w:rFonts w:cs="Arial"/>
        </w:rPr>
        <w:t>i</w:t>
      </w:r>
      <w:r w:rsidRPr="00452224">
        <w:rPr>
          <w:rFonts w:cs="Arial"/>
          <w:spacing w:val="-1"/>
        </w:rPr>
        <w:t>z</w:t>
      </w:r>
      <w:r w:rsidRPr="00452224">
        <w:rPr>
          <w:rFonts w:cs="Arial"/>
        </w:rPr>
        <w:t>tur</w:t>
      </w:r>
      <w:r w:rsidRPr="00452224">
        <w:rPr>
          <w:rFonts w:cs="Arial"/>
          <w:spacing w:val="1"/>
        </w:rPr>
        <w:t>ī</w:t>
      </w:r>
      <w:r w:rsidRPr="00452224">
        <w:rPr>
          <w:rFonts w:cs="Arial"/>
          <w:spacing w:val="-1"/>
        </w:rPr>
        <w:t>g</w:t>
      </w:r>
      <w:r w:rsidRPr="00452224">
        <w:rPr>
          <w:rFonts w:cs="Arial"/>
        </w:rPr>
        <w:t>a</w:t>
      </w:r>
      <w:r w:rsidRPr="00452224">
        <w:rPr>
          <w:rFonts w:cs="Arial"/>
          <w:spacing w:val="-8"/>
        </w:rPr>
        <w:t xml:space="preserve"> </w:t>
      </w:r>
      <w:r w:rsidRPr="00452224">
        <w:rPr>
          <w:rFonts w:cs="Arial"/>
        </w:rPr>
        <w:t xml:space="preserve">tērauda. </w:t>
      </w:r>
    </w:p>
    <w:p w14:paraId="4BA283DC" w14:textId="77777777" w:rsidR="00757719" w:rsidRPr="00452224" w:rsidRDefault="00757719" w:rsidP="005E6C08">
      <w:pPr>
        <w:pStyle w:val="Hidden"/>
        <w:rPr>
          <w:rFonts w:cs="Arial"/>
        </w:rPr>
      </w:pPr>
      <w:r w:rsidRPr="00452224">
        <w:rPr>
          <w:rFonts w:cs="Arial"/>
        </w:rPr>
        <w:t>Apjomu</w:t>
      </w:r>
      <w:r w:rsidRPr="00452224">
        <w:rPr>
          <w:rFonts w:cs="Arial"/>
          <w:spacing w:val="-8"/>
        </w:rPr>
        <w:t xml:space="preserve"> </w:t>
      </w:r>
      <w:r w:rsidRPr="00452224">
        <w:rPr>
          <w:rFonts w:cs="Arial"/>
        </w:rPr>
        <w:t>norāda</w:t>
      </w:r>
      <w:r w:rsidRPr="00452224">
        <w:rPr>
          <w:rFonts w:cs="Arial"/>
          <w:spacing w:val="-3"/>
        </w:rPr>
        <w:t xml:space="preserve"> </w:t>
      </w:r>
      <w:r w:rsidRPr="00452224">
        <w:rPr>
          <w:rFonts w:cs="Arial"/>
        </w:rPr>
        <w:t>kā</w:t>
      </w:r>
      <w:r w:rsidRPr="00452224">
        <w:rPr>
          <w:rFonts w:cs="Arial"/>
          <w:spacing w:val="-1"/>
        </w:rPr>
        <w:t xml:space="preserve"> </w:t>
      </w:r>
      <w:r w:rsidRPr="00452224">
        <w:rPr>
          <w:rFonts w:cs="Arial"/>
        </w:rPr>
        <w:t>projektā</w:t>
      </w:r>
      <w:r w:rsidRPr="00452224">
        <w:rPr>
          <w:rFonts w:cs="Arial"/>
          <w:spacing w:val="-8"/>
        </w:rPr>
        <w:t xml:space="preserve"> </w:t>
      </w:r>
      <w:r w:rsidRPr="00452224">
        <w:rPr>
          <w:rFonts w:cs="Arial"/>
        </w:rPr>
        <w:t>paredz</w:t>
      </w:r>
      <w:r w:rsidRPr="00452224">
        <w:rPr>
          <w:rFonts w:cs="Arial"/>
          <w:spacing w:val="-1"/>
        </w:rPr>
        <w:t>ē</w:t>
      </w:r>
      <w:r w:rsidRPr="00452224">
        <w:rPr>
          <w:rFonts w:cs="Arial"/>
        </w:rPr>
        <w:t>tu</w:t>
      </w:r>
      <w:r w:rsidRPr="00452224">
        <w:rPr>
          <w:rFonts w:cs="Arial"/>
          <w:spacing w:val="-9"/>
        </w:rPr>
        <w:t xml:space="preserve"> </w:t>
      </w:r>
      <w:r w:rsidRPr="00452224">
        <w:rPr>
          <w:rFonts w:cs="Arial"/>
        </w:rPr>
        <w:t>sa</w:t>
      </w:r>
      <w:r w:rsidRPr="00452224">
        <w:rPr>
          <w:rFonts w:cs="Arial"/>
          <w:spacing w:val="-1"/>
        </w:rPr>
        <w:t>v</w:t>
      </w:r>
      <w:r w:rsidRPr="00452224">
        <w:rPr>
          <w:rFonts w:cs="Arial"/>
          <w:spacing w:val="1"/>
        </w:rPr>
        <w:t>i</w:t>
      </w:r>
      <w:r w:rsidRPr="00452224">
        <w:rPr>
          <w:rFonts w:cs="Arial"/>
        </w:rPr>
        <w:t>enoju</w:t>
      </w:r>
      <w:r w:rsidRPr="00452224">
        <w:rPr>
          <w:rFonts w:cs="Arial"/>
          <w:spacing w:val="-2"/>
        </w:rPr>
        <w:t>m</w:t>
      </w:r>
      <w:r w:rsidRPr="00452224">
        <w:rPr>
          <w:rFonts w:cs="Arial"/>
        </w:rPr>
        <w:t>a</w:t>
      </w:r>
      <w:r w:rsidRPr="00452224">
        <w:rPr>
          <w:rFonts w:cs="Arial"/>
          <w:spacing w:val="-9"/>
        </w:rPr>
        <w:t xml:space="preserve"> </w:t>
      </w:r>
      <w:r w:rsidRPr="00452224">
        <w:rPr>
          <w:rFonts w:cs="Arial"/>
        </w:rPr>
        <w:t>ele</w:t>
      </w:r>
      <w:r w:rsidRPr="00452224">
        <w:rPr>
          <w:rFonts w:cs="Arial"/>
          <w:spacing w:val="-2"/>
        </w:rPr>
        <w:t>m</w:t>
      </w:r>
      <w:r w:rsidRPr="00452224">
        <w:rPr>
          <w:rFonts w:cs="Arial"/>
        </w:rPr>
        <w:t>entu</w:t>
      </w:r>
      <w:r w:rsidRPr="00452224">
        <w:rPr>
          <w:rFonts w:cs="Arial"/>
          <w:spacing w:val="-9"/>
        </w:rPr>
        <w:t xml:space="preserve"> </w:t>
      </w:r>
      <w:r w:rsidRPr="00452224">
        <w:rPr>
          <w:rFonts w:cs="Arial"/>
        </w:rPr>
        <w:t>skaitu. Mērvie</w:t>
      </w:r>
      <w:r w:rsidRPr="00452224">
        <w:rPr>
          <w:rFonts w:cs="Arial"/>
          <w:spacing w:val="-1"/>
        </w:rPr>
        <w:t>n</w:t>
      </w:r>
      <w:r w:rsidRPr="00452224">
        <w:rPr>
          <w:rFonts w:cs="Arial"/>
          <w:spacing w:val="1"/>
        </w:rPr>
        <w:t>ī</w:t>
      </w:r>
      <w:r w:rsidRPr="00452224">
        <w:rPr>
          <w:rFonts w:cs="Arial"/>
        </w:rPr>
        <w:t>ba:</w:t>
      </w:r>
      <w:r w:rsidRPr="00452224">
        <w:rPr>
          <w:rFonts w:cs="Arial"/>
          <w:spacing w:val="-10"/>
        </w:rPr>
        <w:t xml:space="preserve"> </w:t>
      </w:r>
      <w:r w:rsidRPr="00452224">
        <w:rPr>
          <w:rFonts w:cs="Arial"/>
        </w:rPr>
        <w:t>gab.</w:t>
      </w:r>
    </w:p>
    <w:p w14:paraId="34A9798C" w14:textId="408F3F30" w:rsidR="00757719" w:rsidRPr="00452224" w:rsidRDefault="00757719" w:rsidP="005E6C08">
      <w:pPr>
        <w:pStyle w:val="Hidden"/>
      </w:pPr>
      <w:bookmarkStart w:id="520" w:name="_Toc458102126"/>
      <w:r w:rsidRPr="00452224">
        <w:t>Citi darbi</w:t>
      </w:r>
      <w:bookmarkEnd w:id="520"/>
    </w:p>
    <w:p w14:paraId="64A8B58A" w14:textId="5277DE77" w:rsidR="00757719" w:rsidRPr="00452224" w:rsidRDefault="00757719" w:rsidP="005E6C08">
      <w:pPr>
        <w:pStyle w:val="Hidden"/>
      </w:pPr>
      <w:bookmarkStart w:id="521" w:name="_Toc458102127"/>
      <w:r w:rsidRPr="00452224">
        <w:t>Koka konstrukciju apstrāde</w:t>
      </w:r>
      <w:bookmarkEnd w:id="521"/>
    </w:p>
    <w:p w14:paraId="37496C7D" w14:textId="77777777" w:rsidR="00757719" w:rsidRPr="00452224" w:rsidRDefault="00757719" w:rsidP="005E6C08">
      <w:pPr>
        <w:pStyle w:val="Hidden"/>
        <w:rPr>
          <w:rFonts w:cs="Arial"/>
        </w:rPr>
      </w:pPr>
      <w:r w:rsidRPr="00452224">
        <w:rPr>
          <w:rFonts w:cs="Arial"/>
        </w:rPr>
        <w:t>a)</w:t>
      </w:r>
      <w:r w:rsidRPr="00452224">
        <w:rPr>
          <w:rFonts w:cs="Arial"/>
        </w:rPr>
        <w:tab/>
        <w:t>Process</w:t>
      </w:r>
      <w:r w:rsidRPr="00452224">
        <w:rPr>
          <w:rFonts w:cs="Arial"/>
          <w:spacing w:val="16"/>
        </w:rPr>
        <w:t xml:space="preserve"> </w:t>
      </w:r>
      <w:r w:rsidRPr="00452224">
        <w:rPr>
          <w:rFonts w:cs="Arial"/>
        </w:rPr>
        <w:t>aptver</w:t>
      </w:r>
      <w:r w:rsidRPr="00452224">
        <w:rPr>
          <w:rFonts w:cs="Arial"/>
          <w:spacing w:val="10"/>
        </w:rPr>
        <w:t xml:space="preserve"> </w:t>
      </w:r>
      <w:r w:rsidRPr="00452224">
        <w:rPr>
          <w:rFonts w:cs="Arial"/>
        </w:rPr>
        <w:t>koka</w:t>
      </w:r>
      <w:r w:rsidRPr="00452224">
        <w:rPr>
          <w:rFonts w:cs="Arial"/>
          <w:spacing w:val="11"/>
        </w:rPr>
        <w:t xml:space="preserve"> </w:t>
      </w:r>
      <w:r w:rsidRPr="00452224">
        <w:rPr>
          <w:rFonts w:cs="Arial"/>
        </w:rPr>
        <w:t>un</w:t>
      </w:r>
      <w:r w:rsidRPr="00452224">
        <w:rPr>
          <w:rFonts w:cs="Arial"/>
          <w:spacing w:val="16"/>
        </w:rPr>
        <w:t xml:space="preserve"> </w:t>
      </w:r>
      <w:r w:rsidRPr="00452224">
        <w:rPr>
          <w:rFonts w:cs="Arial"/>
        </w:rPr>
        <w:t>citu</w:t>
      </w:r>
      <w:r w:rsidRPr="00452224">
        <w:rPr>
          <w:rFonts w:cs="Arial"/>
          <w:spacing w:val="12"/>
        </w:rPr>
        <w:t xml:space="preserve"> </w:t>
      </w:r>
      <w:r w:rsidRPr="00452224">
        <w:rPr>
          <w:rFonts w:cs="Arial"/>
          <w:spacing w:val="-2"/>
        </w:rPr>
        <w:t>m</w:t>
      </w:r>
      <w:r w:rsidRPr="00452224">
        <w:rPr>
          <w:rFonts w:cs="Arial"/>
        </w:rPr>
        <w:t>ateri</w:t>
      </w:r>
      <w:r w:rsidRPr="00452224">
        <w:rPr>
          <w:rFonts w:cs="Arial"/>
          <w:spacing w:val="-1"/>
        </w:rPr>
        <w:t>ā</w:t>
      </w:r>
      <w:r w:rsidRPr="00452224">
        <w:rPr>
          <w:rFonts w:cs="Arial"/>
        </w:rPr>
        <w:t>lu</w:t>
      </w:r>
      <w:r w:rsidRPr="00452224">
        <w:rPr>
          <w:rFonts w:cs="Arial"/>
          <w:spacing w:val="7"/>
        </w:rPr>
        <w:t xml:space="preserve"> </w:t>
      </w:r>
      <w:r w:rsidRPr="00452224">
        <w:rPr>
          <w:rFonts w:cs="Arial"/>
        </w:rPr>
        <w:t>apstrā</w:t>
      </w:r>
      <w:r w:rsidRPr="00452224">
        <w:rPr>
          <w:rFonts w:cs="Arial"/>
          <w:spacing w:val="-1"/>
        </w:rPr>
        <w:t>d</w:t>
      </w:r>
      <w:r w:rsidRPr="00452224">
        <w:rPr>
          <w:rFonts w:cs="Arial"/>
        </w:rPr>
        <w:t>i</w:t>
      </w:r>
      <w:r w:rsidRPr="00452224">
        <w:rPr>
          <w:rFonts w:cs="Arial"/>
          <w:spacing w:val="8"/>
        </w:rPr>
        <w:t xml:space="preserve"> </w:t>
      </w:r>
      <w:r w:rsidRPr="00452224">
        <w:rPr>
          <w:rFonts w:cs="Arial"/>
          <w:spacing w:val="-1"/>
        </w:rPr>
        <w:t>k</w:t>
      </w:r>
      <w:r w:rsidRPr="00452224">
        <w:rPr>
          <w:rFonts w:cs="Arial"/>
        </w:rPr>
        <w:t>ā</w:t>
      </w:r>
      <w:r w:rsidRPr="00452224">
        <w:rPr>
          <w:rFonts w:cs="Arial"/>
          <w:spacing w:val="15"/>
        </w:rPr>
        <w:t xml:space="preserve"> </w:t>
      </w:r>
      <w:r w:rsidRPr="00452224">
        <w:rPr>
          <w:rFonts w:cs="Arial"/>
        </w:rPr>
        <w:t>precizē</w:t>
      </w:r>
      <w:r w:rsidRPr="00452224">
        <w:rPr>
          <w:rFonts w:cs="Arial"/>
          <w:spacing w:val="1"/>
        </w:rPr>
        <w:t>t</w:t>
      </w:r>
      <w:r w:rsidRPr="00452224">
        <w:rPr>
          <w:rFonts w:cs="Arial"/>
        </w:rPr>
        <w:t>s</w:t>
      </w:r>
      <w:r w:rsidRPr="00452224">
        <w:rPr>
          <w:rFonts w:cs="Arial"/>
          <w:spacing w:val="6"/>
        </w:rPr>
        <w:t xml:space="preserve"> </w:t>
      </w:r>
      <w:r w:rsidRPr="00452224">
        <w:rPr>
          <w:rFonts w:cs="Arial"/>
        </w:rPr>
        <w:t>projekta</w:t>
      </w:r>
      <w:r w:rsidRPr="00452224">
        <w:rPr>
          <w:rFonts w:cs="Arial"/>
          <w:spacing w:val="8"/>
        </w:rPr>
        <w:t xml:space="preserve"> </w:t>
      </w:r>
      <w:r w:rsidRPr="00452224">
        <w:rPr>
          <w:rFonts w:cs="Arial"/>
        </w:rPr>
        <w:t>doku</w:t>
      </w:r>
      <w:r w:rsidRPr="00452224">
        <w:rPr>
          <w:rFonts w:cs="Arial"/>
          <w:spacing w:val="-2"/>
        </w:rPr>
        <w:t>m</w:t>
      </w:r>
      <w:r w:rsidRPr="00452224">
        <w:rPr>
          <w:rFonts w:cs="Arial"/>
        </w:rPr>
        <w:t>en</w:t>
      </w:r>
      <w:r w:rsidRPr="00452224">
        <w:rPr>
          <w:rFonts w:cs="Arial"/>
          <w:spacing w:val="-1"/>
        </w:rPr>
        <w:t>t</w:t>
      </w:r>
      <w:r w:rsidRPr="00452224">
        <w:rPr>
          <w:rFonts w:cs="Arial"/>
        </w:rPr>
        <w:t>āci</w:t>
      </w:r>
      <w:r w:rsidRPr="00452224">
        <w:rPr>
          <w:rFonts w:cs="Arial"/>
          <w:spacing w:val="-1"/>
        </w:rPr>
        <w:t>j</w:t>
      </w:r>
      <w:r w:rsidRPr="00452224">
        <w:rPr>
          <w:rFonts w:cs="Arial"/>
        </w:rPr>
        <w:t>ā</w:t>
      </w:r>
      <w:r w:rsidRPr="00452224">
        <w:rPr>
          <w:rFonts w:cs="Arial"/>
          <w:spacing w:val="1"/>
        </w:rPr>
        <w:t xml:space="preserve"> </w:t>
      </w:r>
      <w:r w:rsidRPr="00452224">
        <w:rPr>
          <w:rFonts w:cs="Arial"/>
        </w:rPr>
        <w:t>vai papildus</w:t>
      </w:r>
      <w:r w:rsidRPr="00452224">
        <w:rPr>
          <w:rFonts w:cs="Arial"/>
          <w:spacing w:val="-8"/>
        </w:rPr>
        <w:t xml:space="preserve"> </w:t>
      </w:r>
      <w:r w:rsidRPr="00452224">
        <w:rPr>
          <w:rFonts w:cs="Arial"/>
        </w:rPr>
        <w:t>apraks</w:t>
      </w:r>
      <w:r w:rsidRPr="00452224">
        <w:rPr>
          <w:rFonts w:cs="Arial"/>
          <w:spacing w:val="1"/>
        </w:rPr>
        <w:t>t</w:t>
      </w:r>
      <w:r w:rsidRPr="00452224">
        <w:rPr>
          <w:rFonts w:cs="Arial"/>
        </w:rPr>
        <w:t>ā.</w:t>
      </w:r>
    </w:p>
    <w:p w14:paraId="16D3CCD5" w14:textId="77777777" w:rsidR="00757719" w:rsidRPr="00452224" w:rsidRDefault="00757719" w:rsidP="005E6C08">
      <w:pPr>
        <w:pStyle w:val="Hidden"/>
        <w:rPr>
          <w:rFonts w:cs="Arial"/>
        </w:rPr>
      </w:pPr>
      <w:r w:rsidRPr="00452224">
        <w:rPr>
          <w:rFonts w:cs="Arial"/>
        </w:rPr>
        <w:t>b)</w:t>
      </w:r>
      <w:r w:rsidRPr="00452224">
        <w:rPr>
          <w:rFonts w:cs="Arial"/>
        </w:rPr>
        <w:tab/>
        <w:t>Apstrāde</w:t>
      </w:r>
      <w:r w:rsidRPr="00452224">
        <w:rPr>
          <w:rFonts w:cs="Arial"/>
          <w:spacing w:val="34"/>
        </w:rPr>
        <w:t xml:space="preserve"> </w:t>
      </w:r>
      <w:r w:rsidRPr="00452224">
        <w:rPr>
          <w:rFonts w:cs="Arial"/>
        </w:rPr>
        <w:t>j</w:t>
      </w:r>
      <w:r w:rsidRPr="00452224">
        <w:rPr>
          <w:rFonts w:cs="Arial"/>
          <w:spacing w:val="-1"/>
        </w:rPr>
        <w:t>ā</w:t>
      </w:r>
      <w:r w:rsidRPr="00452224">
        <w:rPr>
          <w:rFonts w:cs="Arial"/>
        </w:rPr>
        <w:t>veic</w:t>
      </w:r>
      <w:r w:rsidRPr="00452224">
        <w:rPr>
          <w:rFonts w:cs="Arial"/>
          <w:spacing w:val="33"/>
        </w:rPr>
        <w:t xml:space="preserve"> </w:t>
      </w:r>
      <w:r w:rsidRPr="00452224">
        <w:rPr>
          <w:rFonts w:cs="Arial"/>
        </w:rPr>
        <w:t>perso</w:t>
      </w:r>
      <w:r w:rsidRPr="00452224">
        <w:rPr>
          <w:rFonts w:cs="Arial"/>
          <w:spacing w:val="-1"/>
        </w:rPr>
        <w:t>n</w:t>
      </w:r>
      <w:r w:rsidRPr="00452224">
        <w:rPr>
          <w:rFonts w:cs="Arial"/>
        </w:rPr>
        <w:t>ām</w:t>
      </w:r>
      <w:r w:rsidRPr="00452224">
        <w:rPr>
          <w:rFonts w:cs="Arial"/>
          <w:spacing w:val="34"/>
        </w:rPr>
        <w:t xml:space="preserve"> </w:t>
      </w:r>
      <w:r w:rsidRPr="00452224">
        <w:rPr>
          <w:rFonts w:cs="Arial"/>
        </w:rPr>
        <w:t>ar</w:t>
      </w:r>
      <w:r w:rsidRPr="00452224">
        <w:rPr>
          <w:rFonts w:cs="Arial"/>
          <w:spacing w:val="37"/>
        </w:rPr>
        <w:t xml:space="preserve"> </w:t>
      </w:r>
      <w:r w:rsidRPr="00452224">
        <w:rPr>
          <w:rFonts w:cs="Arial"/>
        </w:rPr>
        <w:t>nepiecieša</w:t>
      </w:r>
      <w:r w:rsidRPr="00452224">
        <w:rPr>
          <w:rFonts w:cs="Arial"/>
          <w:spacing w:val="-2"/>
        </w:rPr>
        <w:t>m</w:t>
      </w:r>
      <w:r w:rsidRPr="00452224">
        <w:rPr>
          <w:rFonts w:cs="Arial"/>
        </w:rPr>
        <w:t>o</w:t>
      </w:r>
      <w:r w:rsidRPr="00452224">
        <w:rPr>
          <w:rFonts w:cs="Arial"/>
          <w:spacing w:val="26"/>
        </w:rPr>
        <w:t xml:space="preserve"> </w:t>
      </w:r>
      <w:r w:rsidRPr="00452224">
        <w:rPr>
          <w:rFonts w:cs="Arial"/>
        </w:rPr>
        <w:t>kvalifi</w:t>
      </w:r>
      <w:r w:rsidRPr="00452224">
        <w:rPr>
          <w:rFonts w:cs="Arial"/>
          <w:spacing w:val="-1"/>
        </w:rPr>
        <w:t>k</w:t>
      </w:r>
      <w:r w:rsidRPr="00452224">
        <w:rPr>
          <w:rFonts w:cs="Arial"/>
        </w:rPr>
        <w:t>āciju</w:t>
      </w:r>
      <w:r w:rsidRPr="00452224">
        <w:rPr>
          <w:rFonts w:cs="Arial"/>
          <w:spacing w:val="25"/>
        </w:rPr>
        <w:t xml:space="preserve"> </w:t>
      </w:r>
      <w:r w:rsidRPr="00452224">
        <w:rPr>
          <w:rFonts w:cs="Arial"/>
          <w:spacing w:val="-1"/>
        </w:rPr>
        <w:t>u</w:t>
      </w:r>
      <w:r w:rsidRPr="00452224">
        <w:rPr>
          <w:rFonts w:cs="Arial"/>
        </w:rPr>
        <w:t>n</w:t>
      </w:r>
      <w:r w:rsidRPr="00452224">
        <w:rPr>
          <w:rFonts w:cs="Arial"/>
          <w:spacing w:val="38"/>
        </w:rPr>
        <w:t xml:space="preserve"> </w:t>
      </w:r>
      <w:r w:rsidRPr="00452224">
        <w:rPr>
          <w:rFonts w:cs="Arial"/>
        </w:rPr>
        <w:t>pieredzi.</w:t>
      </w:r>
      <w:r w:rsidRPr="00452224">
        <w:rPr>
          <w:rFonts w:cs="Arial"/>
          <w:spacing w:val="29"/>
        </w:rPr>
        <w:t xml:space="preserve"> </w:t>
      </w:r>
      <w:r w:rsidRPr="00452224">
        <w:rPr>
          <w:rFonts w:cs="Arial"/>
          <w:spacing w:val="-1"/>
        </w:rPr>
        <w:t>P</w:t>
      </w:r>
      <w:r w:rsidRPr="00452224">
        <w:rPr>
          <w:rFonts w:cs="Arial"/>
        </w:rPr>
        <w:t>ārē</w:t>
      </w:r>
      <w:r w:rsidRPr="00452224">
        <w:rPr>
          <w:rFonts w:cs="Arial"/>
          <w:spacing w:val="1"/>
        </w:rPr>
        <w:t>j</w:t>
      </w:r>
      <w:r w:rsidRPr="00452224">
        <w:rPr>
          <w:rFonts w:cs="Arial"/>
        </w:rPr>
        <w:t>ās</w:t>
      </w:r>
      <w:r w:rsidRPr="00452224">
        <w:rPr>
          <w:rFonts w:cs="Arial"/>
          <w:spacing w:val="34"/>
        </w:rPr>
        <w:t xml:space="preserve"> </w:t>
      </w:r>
      <w:r w:rsidRPr="00452224">
        <w:rPr>
          <w:rFonts w:cs="Arial"/>
        </w:rPr>
        <w:t>nor</w:t>
      </w:r>
      <w:r w:rsidRPr="00452224">
        <w:rPr>
          <w:rFonts w:cs="Arial"/>
          <w:spacing w:val="-1"/>
        </w:rPr>
        <w:t>ā</w:t>
      </w:r>
      <w:r w:rsidRPr="00452224">
        <w:rPr>
          <w:rFonts w:cs="Arial"/>
        </w:rPr>
        <w:t>des ci</w:t>
      </w:r>
      <w:r w:rsidRPr="00452224">
        <w:rPr>
          <w:rFonts w:cs="Arial"/>
          <w:spacing w:val="1"/>
        </w:rPr>
        <w:t>t</w:t>
      </w:r>
      <w:r w:rsidRPr="00452224">
        <w:rPr>
          <w:rFonts w:cs="Arial"/>
          <w:spacing w:val="-1"/>
        </w:rPr>
        <w:t>ā</w:t>
      </w:r>
      <w:r w:rsidRPr="00452224">
        <w:rPr>
          <w:rFonts w:cs="Arial"/>
        </w:rPr>
        <w:t>s</w:t>
      </w:r>
      <w:r w:rsidRPr="00452224">
        <w:rPr>
          <w:rFonts w:cs="Arial"/>
          <w:spacing w:val="-3"/>
        </w:rPr>
        <w:t xml:space="preserve"> </w:t>
      </w:r>
      <w:r w:rsidRPr="00452224">
        <w:rPr>
          <w:rFonts w:cs="Arial"/>
        </w:rPr>
        <w:t>procesā</w:t>
      </w:r>
      <w:r w:rsidRPr="00452224">
        <w:rPr>
          <w:rFonts w:cs="Arial"/>
          <w:spacing w:val="-7"/>
        </w:rPr>
        <w:t xml:space="preserve"> </w:t>
      </w:r>
      <w:r w:rsidRPr="00452224">
        <w:rPr>
          <w:rFonts w:cs="Arial"/>
        </w:rPr>
        <w:t>un papildus</w:t>
      </w:r>
      <w:r w:rsidRPr="00452224">
        <w:rPr>
          <w:rFonts w:cs="Arial"/>
          <w:spacing w:val="-8"/>
        </w:rPr>
        <w:t xml:space="preserve"> </w:t>
      </w:r>
      <w:r w:rsidRPr="00452224">
        <w:rPr>
          <w:rFonts w:cs="Arial"/>
        </w:rPr>
        <w:t>apraks</w:t>
      </w:r>
      <w:r w:rsidRPr="00452224">
        <w:rPr>
          <w:rFonts w:cs="Arial"/>
          <w:spacing w:val="1"/>
        </w:rPr>
        <w:t>t</w:t>
      </w:r>
      <w:r w:rsidRPr="00452224">
        <w:rPr>
          <w:rFonts w:cs="Arial"/>
        </w:rPr>
        <w:t>ā</w:t>
      </w:r>
    </w:p>
    <w:p w14:paraId="5665BD8D" w14:textId="77777777" w:rsidR="00757719" w:rsidRPr="00452224" w:rsidRDefault="00757719" w:rsidP="005E6C08">
      <w:pPr>
        <w:pStyle w:val="Hidden"/>
        <w:rPr>
          <w:rFonts w:cs="Arial"/>
        </w:rPr>
      </w:pPr>
      <w:r w:rsidRPr="00452224">
        <w:rPr>
          <w:rFonts w:cs="Arial"/>
        </w:rPr>
        <w:t>Konstrukcijā</w:t>
      </w:r>
      <w:r w:rsidRPr="00452224">
        <w:rPr>
          <w:rFonts w:cs="Arial"/>
          <w:spacing w:val="-2"/>
        </w:rPr>
        <w:t>m</w:t>
      </w:r>
      <w:r w:rsidRPr="00452224">
        <w:rPr>
          <w:rFonts w:cs="Arial"/>
        </w:rPr>
        <w:t>, kas</w:t>
      </w:r>
      <w:r w:rsidRPr="00452224">
        <w:rPr>
          <w:rFonts w:cs="Arial"/>
          <w:spacing w:val="14"/>
        </w:rPr>
        <w:t xml:space="preserve"> </w:t>
      </w:r>
      <w:r w:rsidRPr="00452224">
        <w:rPr>
          <w:rFonts w:cs="Arial"/>
        </w:rPr>
        <w:t>tiks</w:t>
      </w:r>
      <w:r w:rsidRPr="00452224">
        <w:rPr>
          <w:rFonts w:cs="Arial"/>
          <w:spacing w:val="10"/>
        </w:rPr>
        <w:t xml:space="preserve"> </w:t>
      </w:r>
      <w:r w:rsidRPr="00452224">
        <w:rPr>
          <w:rFonts w:cs="Arial"/>
        </w:rPr>
        <w:t>i</w:t>
      </w:r>
      <w:r w:rsidRPr="00452224">
        <w:rPr>
          <w:rFonts w:cs="Arial"/>
          <w:spacing w:val="-2"/>
        </w:rPr>
        <w:t>m</w:t>
      </w:r>
      <w:r w:rsidRPr="00452224">
        <w:rPr>
          <w:rFonts w:cs="Arial"/>
        </w:rPr>
        <w:t>pregnētas</w:t>
      </w:r>
      <w:r w:rsidRPr="00452224">
        <w:rPr>
          <w:rFonts w:cs="Arial"/>
          <w:spacing w:val="3"/>
        </w:rPr>
        <w:t xml:space="preserve"> </w:t>
      </w:r>
      <w:r w:rsidRPr="00452224">
        <w:rPr>
          <w:rFonts w:cs="Arial"/>
        </w:rPr>
        <w:t>ar</w:t>
      </w:r>
      <w:r w:rsidRPr="00452224">
        <w:rPr>
          <w:rFonts w:cs="Arial"/>
          <w:spacing w:val="12"/>
        </w:rPr>
        <w:t xml:space="preserve"> </w:t>
      </w:r>
      <w:r w:rsidRPr="00452224">
        <w:rPr>
          <w:rFonts w:cs="Arial"/>
        </w:rPr>
        <w:t>kre</w:t>
      </w:r>
      <w:r w:rsidRPr="00452224">
        <w:rPr>
          <w:rFonts w:cs="Arial"/>
          <w:spacing w:val="-1"/>
        </w:rPr>
        <w:t>o</w:t>
      </w:r>
      <w:r w:rsidRPr="00452224">
        <w:rPr>
          <w:rFonts w:cs="Arial"/>
        </w:rPr>
        <w:t>zotu,</w:t>
      </w:r>
      <w:r w:rsidRPr="00452224">
        <w:rPr>
          <w:rFonts w:cs="Arial"/>
          <w:spacing w:val="5"/>
        </w:rPr>
        <w:t xml:space="preserve"> </w:t>
      </w:r>
      <w:r w:rsidRPr="00452224">
        <w:rPr>
          <w:rFonts w:cs="Arial"/>
        </w:rPr>
        <w:t>apstrāde</w:t>
      </w:r>
      <w:r w:rsidRPr="00452224">
        <w:rPr>
          <w:rFonts w:cs="Arial"/>
          <w:spacing w:val="5"/>
        </w:rPr>
        <w:t xml:space="preserve"> </w:t>
      </w:r>
      <w:r w:rsidRPr="00452224">
        <w:rPr>
          <w:rFonts w:cs="Arial"/>
          <w:spacing w:val="-1"/>
        </w:rPr>
        <w:t>j</w:t>
      </w:r>
      <w:r w:rsidRPr="00452224">
        <w:rPr>
          <w:rFonts w:cs="Arial"/>
        </w:rPr>
        <w:t>āveic</w:t>
      </w:r>
      <w:r w:rsidRPr="00452224">
        <w:rPr>
          <w:rFonts w:cs="Arial"/>
          <w:spacing w:val="9"/>
        </w:rPr>
        <w:t xml:space="preserve"> </w:t>
      </w:r>
      <w:r w:rsidRPr="00452224">
        <w:rPr>
          <w:rFonts w:cs="Arial"/>
        </w:rPr>
        <w:t>pir</w:t>
      </w:r>
      <w:r w:rsidRPr="00452224">
        <w:rPr>
          <w:rFonts w:cs="Arial"/>
          <w:spacing w:val="-2"/>
        </w:rPr>
        <w:t>m</w:t>
      </w:r>
      <w:r w:rsidRPr="00452224">
        <w:rPr>
          <w:rFonts w:cs="Arial"/>
        </w:rPr>
        <w:t>s</w:t>
      </w:r>
      <w:r w:rsidRPr="00452224">
        <w:rPr>
          <w:rFonts w:cs="Arial"/>
          <w:spacing w:val="10"/>
        </w:rPr>
        <w:t xml:space="preserve"> </w:t>
      </w:r>
      <w:r w:rsidRPr="00452224">
        <w:rPr>
          <w:rFonts w:cs="Arial"/>
        </w:rPr>
        <w:t>i</w:t>
      </w:r>
      <w:r w:rsidRPr="00452224">
        <w:rPr>
          <w:rFonts w:cs="Arial"/>
          <w:spacing w:val="-2"/>
        </w:rPr>
        <w:t>m</w:t>
      </w:r>
      <w:r w:rsidRPr="00452224">
        <w:rPr>
          <w:rFonts w:cs="Arial"/>
        </w:rPr>
        <w:t>preg</w:t>
      </w:r>
      <w:r w:rsidRPr="00452224">
        <w:rPr>
          <w:rFonts w:cs="Arial"/>
          <w:spacing w:val="-1"/>
        </w:rPr>
        <w:t>n</w:t>
      </w:r>
      <w:r w:rsidRPr="00452224">
        <w:rPr>
          <w:rFonts w:cs="Arial"/>
        </w:rPr>
        <w:t>ēšanas. Ja</w:t>
      </w:r>
      <w:r w:rsidRPr="00452224">
        <w:rPr>
          <w:rFonts w:cs="Arial"/>
          <w:spacing w:val="14"/>
        </w:rPr>
        <w:t xml:space="preserve"> </w:t>
      </w:r>
      <w:r w:rsidRPr="00452224">
        <w:rPr>
          <w:rFonts w:cs="Arial"/>
        </w:rPr>
        <w:t>apstrāde</w:t>
      </w:r>
      <w:r w:rsidRPr="00452224">
        <w:rPr>
          <w:rFonts w:cs="Arial"/>
          <w:spacing w:val="6"/>
        </w:rPr>
        <w:t xml:space="preserve"> </w:t>
      </w:r>
      <w:r w:rsidRPr="00452224">
        <w:rPr>
          <w:rFonts w:cs="Arial"/>
          <w:spacing w:val="-1"/>
        </w:rPr>
        <w:t>j</w:t>
      </w:r>
      <w:r w:rsidRPr="00452224">
        <w:rPr>
          <w:rFonts w:cs="Arial"/>
        </w:rPr>
        <w:t>āveic</w:t>
      </w:r>
      <w:r w:rsidRPr="00452224">
        <w:rPr>
          <w:rFonts w:cs="Arial"/>
          <w:spacing w:val="9"/>
        </w:rPr>
        <w:t xml:space="preserve"> </w:t>
      </w:r>
      <w:r w:rsidRPr="00452224">
        <w:rPr>
          <w:rFonts w:cs="Arial"/>
        </w:rPr>
        <w:t>p</w:t>
      </w:r>
      <w:r w:rsidRPr="00452224">
        <w:rPr>
          <w:rFonts w:cs="Arial"/>
          <w:spacing w:val="-1"/>
        </w:rPr>
        <w:t>ē</w:t>
      </w:r>
      <w:r w:rsidRPr="00452224">
        <w:rPr>
          <w:rFonts w:cs="Arial"/>
        </w:rPr>
        <w:t>c</w:t>
      </w:r>
      <w:r w:rsidRPr="00452224">
        <w:rPr>
          <w:rFonts w:cs="Arial"/>
          <w:spacing w:val="12"/>
        </w:rPr>
        <w:t xml:space="preserve"> </w:t>
      </w:r>
      <w:r w:rsidRPr="00452224">
        <w:rPr>
          <w:rFonts w:cs="Arial"/>
        </w:rPr>
        <w:t>impregnēša</w:t>
      </w:r>
      <w:r w:rsidRPr="00452224">
        <w:rPr>
          <w:rFonts w:cs="Arial"/>
          <w:spacing w:val="-1"/>
        </w:rPr>
        <w:t>n</w:t>
      </w:r>
      <w:r w:rsidRPr="00452224">
        <w:rPr>
          <w:rFonts w:cs="Arial"/>
        </w:rPr>
        <w:t>as,</w:t>
      </w:r>
      <w:r w:rsidRPr="00452224">
        <w:rPr>
          <w:rFonts w:cs="Arial"/>
          <w:spacing w:val="4"/>
        </w:rPr>
        <w:t xml:space="preserve"> </w:t>
      </w:r>
      <w:r w:rsidRPr="00452224">
        <w:rPr>
          <w:rFonts w:cs="Arial"/>
        </w:rPr>
        <w:t>tad</w:t>
      </w:r>
      <w:r w:rsidRPr="00452224">
        <w:rPr>
          <w:rFonts w:cs="Arial"/>
          <w:spacing w:val="11"/>
        </w:rPr>
        <w:t xml:space="preserve"> </w:t>
      </w:r>
      <w:r w:rsidRPr="00452224">
        <w:rPr>
          <w:rFonts w:cs="Arial"/>
        </w:rPr>
        <w:t>apst</w:t>
      </w:r>
      <w:r w:rsidRPr="00452224">
        <w:rPr>
          <w:rFonts w:cs="Arial"/>
          <w:spacing w:val="-1"/>
        </w:rPr>
        <w:t>r</w:t>
      </w:r>
      <w:r w:rsidRPr="00452224">
        <w:rPr>
          <w:rFonts w:cs="Arial"/>
        </w:rPr>
        <w:t>ādā</w:t>
      </w:r>
      <w:r w:rsidRPr="00452224">
        <w:rPr>
          <w:rFonts w:cs="Arial"/>
          <w:spacing w:val="1"/>
        </w:rPr>
        <w:t>t</w:t>
      </w:r>
      <w:r w:rsidRPr="00452224">
        <w:rPr>
          <w:rFonts w:cs="Arial"/>
          <w:spacing w:val="-1"/>
        </w:rPr>
        <w:t>a</w:t>
      </w:r>
      <w:r w:rsidRPr="00452224">
        <w:rPr>
          <w:rFonts w:cs="Arial"/>
        </w:rPr>
        <w:t>jām virs</w:t>
      </w:r>
      <w:r w:rsidRPr="00452224">
        <w:rPr>
          <w:rFonts w:cs="Arial"/>
          <w:spacing w:val="-2"/>
        </w:rPr>
        <w:t>m</w:t>
      </w:r>
      <w:r w:rsidRPr="00452224">
        <w:rPr>
          <w:rFonts w:cs="Arial"/>
          <w:spacing w:val="2"/>
        </w:rPr>
        <w:t>ā</w:t>
      </w:r>
      <w:r w:rsidRPr="00452224">
        <w:rPr>
          <w:rFonts w:cs="Arial"/>
        </w:rPr>
        <w:t>m</w:t>
      </w:r>
      <w:r w:rsidRPr="00452224">
        <w:rPr>
          <w:rFonts w:cs="Arial"/>
          <w:spacing w:val="6"/>
        </w:rPr>
        <w:t xml:space="preserve"> </w:t>
      </w:r>
      <w:r w:rsidRPr="00452224">
        <w:rPr>
          <w:rFonts w:cs="Arial"/>
        </w:rPr>
        <w:t>jāveic</w:t>
      </w:r>
      <w:r w:rsidRPr="00452224">
        <w:rPr>
          <w:rFonts w:cs="Arial"/>
          <w:spacing w:val="8"/>
        </w:rPr>
        <w:t xml:space="preserve"> </w:t>
      </w:r>
      <w:r w:rsidRPr="00452224">
        <w:rPr>
          <w:rFonts w:cs="Arial"/>
        </w:rPr>
        <w:t>ko</w:t>
      </w:r>
      <w:r w:rsidRPr="00452224">
        <w:rPr>
          <w:rFonts w:cs="Arial"/>
          <w:spacing w:val="-2"/>
        </w:rPr>
        <w:t>m</w:t>
      </w:r>
      <w:r w:rsidRPr="00452224">
        <w:rPr>
          <w:rFonts w:cs="Arial"/>
        </w:rPr>
        <w:t>pensējoša virs</w:t>
      </w:r>
      <w:r w:rsidRPr="00452224">
        <w:rPr>
          <w:rFonts w:cs="Arial"/>
          <w:spacing w:val="-2"/>
        </w:rPr>
        <w:t>m</w:t>
      </w:r>
      <w:r w:rsidRPr="00452224">
        <w:rPr>
          <w:rFonts w:cs="Arial"/>
        </w:rPr>
        <w:t>as</w:t>
      </w:r>
      <w:r w:rsidRPr="00452224">
        <w:rPr>
          <w:rFonts w:cs="Arial"/>
          <w:spacing w:val="-7"/>
        </w:rPr>
        <w:t xml:space="preserve"> </w:t>
      </w:r>
      <w:r w:rsidRPr="00452224">
        <w:rPr>
          <w:rFonts w:cs="Arial"/>
        </w:rPr>
        <w:t>apstrāde,</w:t>
      </w:r>
      <w:r w:rsidRPr="00452224">
        <w:rPr>
          <w:rFonts w:cs="Arial"/>
          <w:spacing w:val="-9"/>
        </w:rPr>
        <w:t xml:space="preserve"> </w:t>
      </w:r>
      <w:r w:rsidRPr="00452224">
        <w:rPr>
          <w:rFonts w:cs="Arial"/>
        </w:rPr>
        <w:t>kas nodrošina</w:t>
      </w:r>
      <w:r w:rsidRPr="00452224">
        <w:rPr>
          <w:rFonts w:cs="Arial"/>
          <w:spacing w:val="-9"/>
        </w:rPr>
        <w:t xml:space="preserve"> </w:t>
      </w:r>
      <w:r w:rsidRPr="00452224">
        <w:rPr>
          <w:rFonts w:cs="Arial"/>
        </w:rPr>
        <w:t>to</w:t>
      </w:r>
      <w:r w:rsidRPr="00452224">
        <w:rPr>
          <w:rFonts w:cs="Arial"/>
          <w:spacing w:val="-2"/>
        </w:rPr>
        <w:t xml:space="preserve"> </w:t>
      </w:r>
      <w:r w:rsidRPr="00452224">
        <w:rPr>
          <w:rFonts w:cs="Arial"/>
          <w:spacing w:val="-1"/>
        </w:rPr>
        <w:t>m</w:t>
      </w:r>
      <w:r w:rsidRPr="00452224">
        <w:rPr>
          <w:rFonts w:cs="Arial"/>
        </w:rPr>
        <w:t>ūža</w:t>
      </w:r>
      <w:r w:rsidRPr="00452224">
        <w:rPr>
          <w:rFonts w:cs="Arial"/>
          <w:spacing w:val="-4"/>
        </w:rPr>
        <w:t xml:space="preserve"> </w:t>
      </w:r>
      <w:r w:rsidRPr="00452224">
        <w:rPr>
          <w:rFonts w:cs="Arial"/>
        </w:rPr>
        <w:t>ilgu</w:t>
      </w:r>
      <w:r w:rsidRPr="00452224">
        <w:rPr>
          <w:rFonts w:cs="Arial"/>
          <w:spacing w:val="-2"/>
        </w:rPr>
        <w:t>m</w:t>
      </w:r>
      <w:r w:rsidRPr="00452224">
        <w:rPr>
          <w:rFonts w:cs="Arial"/>
        </w:rPr>
        <w:t>u.</w:t>
      </w:r>
    </w:p>
    <w:p w14:paraId="1825B094" w14:textId="77777777" w:rsidR="00757719" w:rsidRPr="00452224" w:rsidRDefault="00757719" w:rsidP="005E6C08">
      <w:pPr>
        <w:pStyle w:val="Hidden"/>
        <w:rPr>
          <w:rFonts w:cs="Arial"/>
        </w:rPr>
      </w:pPr>
      <w:r w:rsidRPr="00452224">
        <w:rPr>
          <w:rFonts w:cs="Arial"/>
          <w:spacing w:val="-1"/>
        </w:rPr>
        <w:t>K</w:t>
      </w:r>
      <w:r w:rsidRPr="00452224">
        <w:rPr>
          <w:rFonts w:cs="Arial"/>
        </w:rPr>
        <w:t>ā</w:t>
      </w:r>
      <w:r w:rsidRPr="00452224">
        <w:rPr>
          <w:rFonts w:cs="Arial"/>
          <w:spacing w:val="59"/>
        </w:rPr>
        <w:t xml:space="preserve"> </w:t>
      </w:r>
      <w:r w:rsidRPr="00452224">
        <w:rPr>
          <w:rFonts w:cs="Arial"/>
        </w:rPr>
        <w:t>procesā</w:t>
      </w:r>
      <w:r w:rsidRPr="00452224">
        <w:rPr>
          <w:rFonts w:cs="Arial"/>
          <w:spacing w:val="-7"/>
        </w:rPr>
        <w:t xml:space="preserve"> </w:t>
      </w:r>
      <w:r w:rsidRPr="00452224">
        <w:rPr>
          <w:rFonts w:cs="Arial"/>
        </w:rPr>
        <w:t>S7.7. Mērvie</w:t>
      </w:r>
      <w:r w:rsidRPr="00452224">
        <w:rPr>
          <w:rFonts w:cs="Arial"/>
          <w:spacing w:val="-1"/>
        </w:rPr>
        <w:t>n</w:t>
      </w:r>
      <w:r w:rsidRPr="00452224">
        <w:rPr>
          <w:rFonts w:cs="Arial"/>
          <w:spacing w:val="1"/>
        </w:rPr>
        <w:t>ī</w:t>
      </w:r>
      <w:r w:rsidRPr="00452224">
        <w:rPr>
          <w:rFonts w:cs="Arial"/>
        </w:rPr>
        <w:t>ba:</w:t>
      </w:r>
      <w:r w:rsidRPr="00452224">
        <w:rPr>
          <w:rFonts w:cs="Arial"/>
          <w:spacing w:val="-9"/>
        </w:rPr>
        <w:t xml:space="preserve"> </w:t>
      </w:r>
      <w:r w:rsidRPr="00452224">
        <w:rPr>
          <w:rFonts w:cs="Arial"/>
          <w:spacing w:val="-2"/>
        </w:rPr>
        <w:t>m</w:t>
      </w:r>
      <w:r w:rsidRPr="00452224">
        <w:rPr>
          <w:rFonts w:cs="Arial"/>
        </w:rPr>
        <w:t>³.</w:t>
      </w:r>
    </w:p>
    <w:p w14:paraId="78F3D5E2" w14:textId="5B9E66C0" w:rsidR="00757719" w:rsidRPr="00452224" w:rsidRDefault="00757719" w:rsidP="005E6C08">
      <w:pPr>
        <w:pStyle w:val="Hidden"/>
      </w:pPr>
      <w:bookmarkStart w:id="522" w:name="_Toc458102128"/>
      <w:r w:rsidRPr="00452224">
        <w:t>Koksnes aizsardzība</w:t>
      </w:r>
      <w:bookmarkEnd w:id="522"/>
    </w:p>
    <w:p w14:paraId="3D61412D" w14:textId="77777777" w:rsidR="00757719" w:rsidRPr="00452224" w:rsidRDefault="00757719" w:rsidP="005E6C08">
      <w:pPr>
        <w:pStyle w:val="Hidden"/>
        <w:rPr>
          <w:rFonts w:cs="Arial"/>
        </w:rPr>
      </w:pPr>
      <w:r w:rsidRPr="00452224">
        <w:rPr>
          <w:rFonts w:cs="Arial"/>
        </w:rPr>
        <w:t>a)</w:t>
      </w:r>
      <w:r w:rsidRPr="00452224">
        <w:rPr>
          <w:rFonts w:cs="Arial"/>
        </w:rPr>
        <w:tab/>
        <w:t>Process</w:t>
      </w:r>
      <w:r w:rsidRPr="00452224">
        <w:rPr>
          <w:rFonts w:cs="Arial"/>
          <w:spacing w:val="31"/>
        </w:rPr>
        <w:t xml:space="preserve"> </w:t>
      </w:r>
      <w:r w:rsidRPr="00452224">
        <w:rPr>
          <w:rFonts w:cs="Arial"/>
        </w:rPr>
        <w:t>ietver</w:t>
      </w:r>
      <w:r w:rsidRPr="00452224">
        <w:rPr>
          <w:rFonts w:cs="Arial"/>
          <w:spacing w:val="27"/>
        </w:rPr>
        <w:t xml:space="preserve"> </w:t>
      </w:r>
      <w:r w:rsidRPr="00452224">
        <w:rPr>
          <w:rFonts w:cs="Arial"/>
        </w:rPr>
        <w:t>koka</w:t>
      </w:r>
      <w:r w:rsidRPr="00452224">
        <w:rPr>
          <w:rFonts w:cs="Arial"/>
          <w:spacing w:val="27"/>
        </w:rPr>
        <w:t xml:space="preserve"> </w:t>
      </w:r>
      <w:r w:rsidRPr="00452224">
        <w:rPr>
          <w:rFonts w:cs="Arial"/>
        </w:rPr>
        <w:t>konstrukciju</w:t>
      </w:r>
      <w:r w:rsidRPr="00452224">
        <w:rPr>
          <w:rFonts w:cs="Arial"/>
          <w:spacing w:val="20"/>
        </w:rPr>
        <w:t xml:space="preserve"> </w:t>
      </w:r>
      <w:r w:rsidRPr="00452224">
        <w:rPr>
          <w:rFonts w:cs="Arial"/>
        </w:rPr>
        <w:t>ķī</w:t>
      </w:r>
      <w:r w:rsidRPr="00452224">
        <w:rPr>
          <w:rFonts w:cs="Arial"/>
          <w:spacing w:val="-2"/>
        </w:rPr>
        <w:t>m</w:t>
      </w:r>
      <w:r w:rsidRPr="00452224">
        <w:rPr>
          <w:rFonts w:cs="Arial"/>
          <w:spacing w:val="1"/>
        </w:rPr>
        <w:t>i</w:t>
      </w:r>
      <w:r w:rsidRPr="00452224">
        <w:rPr>
          <w:rFonts w:cs="Arial"/>
        </w:rPr>
        <w:t>sku</w:t>
      </w:r>
      <w:r w:rsidRPr="00452224">
        <w:rPr>
          <w:rFonts w:cs="Arial"/>
          <w:spacing w:val="28"/>
        </w:rPr>
        <w:t xml:space="preserve"> </w:t>
      </w:r>
      <w:r w:rsidRPr="00452224">
        <w:rPr>
          <w:rFonts w:cs="Arial"/>
        </w:rPr>
        <w:t>un</w:t>
      </w:r>
      <w:r w:rsidRPr="00452224">
        <w:rPr>
          <w:rFonts w:cs="Arial"/>
          <w:spacing w:val="32"/>
        </w:rPr>
        <w:t xml:space="preserve"> </w:t>
      </w:r>
      <w:r w:rsidRPr="00452224">
        <w:rPr>
          <w:rFonts w:cs="Arial"/>
        </w:rPr>
        <w:t>konstruk</w:t>
      </w:r>
      <w:r w:rsidRPr="00452224">
        <w:rPr>
          <w:rFonts w:cs="Arial"/>
          <w:spacing w:val="-1"/>
        </w:rPr>
        <w:t>t</w:t>
      </w:r>
      <w:r w:rsidRPr="00452224">
        <w:rPr>
          <w:rFonts w:cs="Arial"/>
          <w:spacing w:val="1"/>
        </w:rPr>
        <w:t>ī</w:t>
      </w:r>
      <w:r w:rsidRPr="00452224">
        <w:rPr>
          <w:rFonts w:cs="Arial"/>
        </w:rPr>
        <w:t>vu</w:t>
      </w:r>
      <w:r w:rsidRPr="00452224">
        <w:rPr>
          <w:rFonts w:cs="Arial"/>
          <w:spacing w:val="21"/>
        </w:rPr>
        <w:t xml:space="preserve"> </w:t>
      </w:r>
      <w:r w:rsidRPr="00452224">
        <w:rPr>
          <w:rFonts w:cs="Arial"/>
        </w:rPr>
        <w:t>aizsardz</w:t>
      </w:r>
      <w:r w:rsidRPr="00452224">
        <w:rPr>
          <w:rFonts w:cs="Arial"/>
          <w:spacing w:val="1"/>
        </w:rPr>
        <w:t>ī</w:t>
      </w:r>
      <w:r w:rsidRPr="00452224">
        <w:rPr>
          <w:rFonts w:cs="Arial"/>
        </w:rPr>
        <w:t>bu,</w:t>
      </w:r>
      <w:r w:rsidRPr="00452224">
        <w:rPr>
          <w:rFonts w:cs="Arial"/>
          <w:spacing w:val="23"/>
        </w:rPr>
        <w:t xml:space="preserve"> </w:t>
      </w:r>
      <w:r w:rsidRPr="00452224">
        <w:rPr>
          <w:rFonts w:cs="Arial"/>
        </w:rPr>
        <w:t>kā</w:t>
      </w:r>
      <w:r w:rsidRPr="00452224">
        <w:rPr>
          <w:rFonts w:cs="Arial"/>
          <w:spacing w:val="32"/>
        </w:rPr>
        <w:t xml:space="preserve"> </w:t>
      </w:r>
      <w:r w:rsidRPr="00452224">
        <w:rPr>
          <w:rFonts w:cs="Arial"/>
          <w:spacing w:val="-1"/>
        </w:rPr>
        <w:t>a</w:t>
      </w:r>
      <w:r w:rsidRPr="00452224">
        <w:rPr>
          <w:rFonts w:cs="Arial"/>
        </w:rPr>
        <w:t>rī</w:t>
      </w:r>
      <w:r w:rsidRPr="00452224">
        <w:rPr>
          <w:rFonts w:cs="Arial"/>
          <w:spacing w:val="29"/>
        </w:rPr>
        <w:t xml:space="preserve"> </w:t>
      </w:r>
      <w:r w:rsidRPr="00452224">
        <w:rPr>
          <w:rFonts w:cs="Arial"/>
        </w:rPr>
        <w:t>virs</w:t>
      </w:r>
      <w:r w:rsidRPr="00452224">
        <w:rPr>
          <w:rFonts w:cs="Arial"/>
          <w:spacing w:val="-2"/>
        </w:rPr>
        <w:t>m</w:t>
      </w:r>
      <w:r w:rsidRPr="00452224">
        <w:rPr>
          <w:rFonts w:cs="Arial"/>
        </w:rPr>
        <w:t>as apstrā</w:t>
      </w:r>
      <w:r w:rsidRPr="00452224">
        <w:rPr>
          <w:rFonts w:cs="Arial"/>
          <w:spacing w:val="-1"/>
        </w:rPr>
        <w:t>d</w:t>
      </w:r>
      <w:r w:rsidRPr="00452224">
        <w:rPr>
          <w:rFonts w:cs="Arial"/>
          <w:spacing w:val="1"/>
        </w:rPr>
        <w:t>i</w:t>
      </w:r>
      <w:r w:rsidRPr="00452224">
        <w:rPr>
          <w:rFonts w:cs="Arial"/>
        </w:rPr>
        <w:t>.</w:t>
      </w:r>
    </w:p>
    <w:p w14:paraId="570E41C6" w14:textId="77777777" w:rsidR="00757719" w:rsidRPr="00452224" w:rsidRDefault="00757719" w:rsidP="005E6C08">
      <w:pPr>
        <w:pStyle w:val="Hidden"/>
        <w:rPr>
          <w:rFonts w:cs="Arial"/>
        </w:rPr>
      </w:pPr>
      <w:r w:rsidRPr="00452224">
        <w:rPr>
          <w:rFonts w:cs="Arial"/>
        </w:rPr>
        <w:t>c)</w:t>
      </w:r>
      <w:r w:rsidRPr="00452224">
        <w:rPr>
          <w:rFonts w:cs="Arial"/>
        </w:rPr>
        <w:tab/>
        <w:t>Darbs jāveic tā, lai konstrukciju aizsar</w:t>
      </w:r>
      <w:r w:rsidRPr="00452224">
        <w:rPr>
          <w:rFonts w:cs="Arial"/>
          <w:spacing w:val="1"/>
        </w:rPr>
        <w:t>g</w:t>
      </w:r>
      <w:r w:rsidRPr="00452224">
        <w:rPr>
          <w:rFonts w:cs="Arial"/>
        </w:rPr>
        <w:t>ātu pret trupes ve</w:t>
      </w:r>
      <w:r w:rsidRPr="00452224">
        <w:rPr>
          <w:rFonts w:cs="Arial"/>
          <w:spacing w:val="-1"/>
        </w:rPr>
        <w:t>i</w:t>
      </w:r>
      <w:r w:rsidRPr="00452224">
        <w:rPr>
          <w:rFonts w:cs="Arial"/>
        </w:rPr>
        <w:t xml:space="preserve">došanos, insektu un </w:t>
      </w:r>
      <w:r w:rsidRPr="00452224">
        <w:rPr>
          <w:rFonts w:cs="Arial"/>
          <w:spacing w:val="-2"/>
        </w:rPr>
        <w:t>m</w:t>
      </w:r>
      <w:r w:rsidRPr="00452224">
        <w:rPr>
          <w:rFonts w:cs="Arial"/>
          <w:spacing w:val="1"/>
        </w:rPr>
        <w:t>i</w:t>
      </w:r>
      <w:r w:rsidRPr="00452224">
        <w:rPr>
          <w:rFonts w:cs="Arial"/>
        </w:rPr>
        <w:t>kroorganis</w:t>
      </w:r>
      <w:r w:rsidRPr="00452224">
        <w:rPr>
          <w:rFonts w:cs="Arial"/>
          <w:spacing w:val="-2"/>
        </w:rPr>
        <w:t>m</w:t>
      </w:r>
      <w:r w:rsidRPr="00452224">
        <w:rPr>
          <w:rFonts w:cs="Arial"/>
        </w:rPr>
        <w:t>u</w:t>
      </w:r>
      <w:r w:rsidRPr="00452224">
        <w:rPr>
          <w:rFonts w:cs="Arial"/>
          <w:spacing w:val="-13"/>
        </w:rPr>
        <w:t xml:space="preserve"> </w:t>
      </w:r>
      <w:r w:rsidRPr="00452224">
        <w:rPr>
          <w:rFonts w:cs="Arial"/>
        </w:rPr>
        <w:t>uzbruku</w:t>
      </w:r>
      <w:r w:rsidRPr="00452224">
        <w:rPr>
          <w:rFonts w:cs="Arial"/>
          <w:spacing w:val="-2"/>
        </w:rPr>
        <w:t>m</w:t>
      </w:r>
      <w:r w:rsidRPr="00452224">
        <w:rPr>
          <w:rFonts w:cs="Arial"/>
          <w:spacing w:val="1"/>
        </w:rPr>
        <w:t>i</w:t>
      </w:r>
      <w:r w:rsidRPr="00452224">
        <w:rPr>
          <w:rFonts w:cs="Arial"/>
        </w:rPr>
        <w:t>e</w:t>
      </w:r>
      <w:r w:rsidRPr="00452224">
        <w:rPr>
          <w:rFonts w:cs="Arial"/>
          <w:spacing w:val="-2"/>
        </w:rPr>
        <w:t>m</w:t>
      </w:r>
      <w:r w:rsidRPr="00452224">
        <w:rPr>
          <w:rFonts w:cs="Arial"/>
        </w:rPr>
        <w:t>.</w:t>
      </w:r>
      <w:r w:rsidRPr="00452224">
        <w:rPr>
          <w:rFonts w:cs="Arial"/>
          <w:spacing w:val="-11"/>
        </w:rPr>
        <w:t xml:space="preserve"> </w:t>
      </w:r>
      <w:r w:rsidRPr="00452224">
        <w:rPr>
          <w:rFonts w:cs="Arial"/>
        </w:rPr>
        <w:t>Da</w:t>
      </w:r>
      <w:r w:rsidRPr="00452224">
        <w:rPr>
          <w:rFonts w:cs="Arial"/>
          <w:spacing w:val="2"/>
        </w:rPr>
        <w:t>r</w:t>
      </w:r>
      <w:r w:rsidRPr="00452224">
        <w:rPr>
          <w:rFonts w:cs="Arial"/>
        </w:rPr>
        <w:t>bi</w:t>
      </w:r>
      <w:r w:rsidRPr="00452224">
        <w:rPr>
          <w:rFonts w:cs="Arial"/>
          <w:spacing w:val="1"/>
        </w:rPr>
        <w:t xml:space="preserve"> </w:t>
      </w:r>
      <w:r w:rsidRPr="00452224">
        <w:rPr>
          <w:rFonts w:cs="Arial"/>
          <w:spacing w:val="-1"/>
        </w:rPr>
        <w:t>j</w:t>
      </w:r>
      <w:r w:rsidRPr="00452224">
        <w:rPr>
          <w:rFonts w:cs="Arial"/>
        </w:rPr>
        <w:t>āveic</w:t>
      </w:r>
      <w:r w:rsidRPr="00452224">
        <w:rPr>
          <w:rFonts w:cs="Arial"/>
          <w:spacing w:val="-5"/>
        </w:rPr>
        <w:t xml:space="preserve"> </w:t>
      </w:r>
      <w:r w:rsidRPr="00452224">
        <w:rPr>
          <w:rFonts w:cs="Arial"/>
        </w:rPr>
        <w:t>perso</w:t>
      </w:r>
      <w:r w:rsidRPr="00452224">
        <w:rPr>
          <w:rFonts w:cs="Arial"/>
          <w:spacing w:val="-1"/>
        </w:rPr>
        <w:t>n</w:t>
      </w:r>
      <w:r w:rsidRPr="00452224">
        <w:rPr>
          <w:rFonts w:cs="Arial"/>
        </w:rPr>
        <w:t>ām</w:t>
      </w:r>
      <w:r w:rsidRPr="00452224">
        <w:rPr>
          <w:rFonts w:cs="Arial"/>
          <w:spacing w:val="-3"/>
        </w:rPr>
        <w:t xml:space="preserve"> </w:t>
      </w:r>
      <w:r w:rsidRPr="00452224">
        <w:rPr>
          <w:rFonts w:cs="Arial"/>
        </w:rPr>
        <w:t>ar n</w:t>
      </w:r>
      <w:r w:rsidRPr="00452224">
        <w:rPr>
          <w:rFonts w:cs="Arial"/>
          <w:spacing w:val="2"/>
        </w:rPr>
        <w:t>e</w:t>
      </w:r>
      <w:r w:rsidRPr="00452224">
        <w:rPr>
          <w:rFonts w:cs="Arial"/>
        </w:rPr>
        <w:t>piecieša</w:t>
      </w:r>
      <w:r w:rsidRPr="00452224">
        <w:rPr>
          <w:rFonts w:cs="Arial"/>
          <w:spacing w:val="-2"/>
        </w:rPr>
        <w:t>m</w:t>
      </w:r>
      <w:r w:rsidRPr="00452224">
        <w:rPr>
          <w:rFonts w:cs="Arial"/>
        </w:rPr>
        <w:t>o</w:t>
      </w:r>
      <w:r w:rsidRPr="00452224">
        <w:rPr>
          <w:rFonts w:cs="Arial"/>
          <w:spacing w:val="-10"/>
        </w:rPr>
        <w:t xml:space="preserve"> </w:t>
      </w:r>
      <w:r w:rsidRPr="00452224">
        <w:rPr>
          <w:rFonts w:cs="Arial"/>
        </w:rPr>
        <w:t>kvalifi</w:t>
      </w:r>
      <w:r w:rsidRPr="00452224">
        <w:rPr>
          <w:rFonts w:cs="Arial"/>
          <w:spacing w:val="-1"/>
        </w:rPr>
        <w:t>k</w:t>
      </w:r>
      <w:r w:rsidRPr="00452224">
        <w:rPr>
          <w:rFonts w:cs="Arial"/>
        </w:rPr>
        <w:t>ā</w:t>
      </w:r>
      <w:r w:rsidRPr="00452224">
        <w:rPr>
          <w:rFonts w:cs="Arial"/>
          <w:spacing w:val="-1"/>
        </w:rPr>
        <w:t>c</w:t>
      </w:r>
      <w:r w:rsidRPr="00452224">
        <w:rPr>
          <w:rFonts w:cs="Arial"/>
        </w:rPr>
        <w:t>iju</w:t>
      </w:r>
      <w:r w:rsidRPr="00452224">
        <w:rPr>
          <w:rFonts w:cs="Arial"/>
          <w:spacing w:val="-12"/>
        </w:rPr>
        <w:t xml:space="preserve"> </w:t>
      </w:r>
      <w:r w:rsidRPr="00452224">
        <w:rPr>
          <w:rFonts w:cs="Arial"/>
        </w:rPr>
        <w:t>un piere</w:t>
      </w:r>
      <w:r w:rsidRPr="00452224">
        <w:rPr>
          <w:rFonts w:cs="Arial"/>
          <w:spacing w:val="-1"/>
        </w:rPr>
        <w:t>d</w:t>
      </w:r>
      <w:r w:rsidRPr="00452224">
        <w:rPr>
          <w:rFonts w:cs="Arial"/>
        </w:rPr>
        <w:t>zi.</w:t>
      </w:r>
    </w:p>
    <w:p w14:paraId="58FE2E62" w14:textId="77777777" w:rsidR="00757719" w:rsidRPr="00452224" w:rsidRDefault="00757719" w:rsidP="005E6C08">
      <w:pPr>
        <w:pStyle w:val="Hidden"/>
        <w:rPr>
          <w:rFonts w:cs="Arial"/>
        </w:rPr>
      </w:pPr>
      <w:r w:rsidRPr="00452224">
        <w:rPr>
          <w:rFonts w:cs="Arial"/>
        </w:rPr>
        <w:t>f)</w:t>
      </w:r>
      <w:r w:rsidRPr="00452224">
        <w:rPr>
          <w:rFonts w:cs="Arial"/>
        </w:rPr>
        <w:tab/>
        <w:t>Iz</w:t>
      </w:r>
      <w:r w:rsidRPr="00452224">
        <w:rPr>
          <w:rFonts w:cs="Arial"/>
          <w:spacing w:val="-2"/>
        </w:rPr>
        <w:t>m</w:t>
      </w:r>
      <w:r w:rsidRPr="00452224">
        <w:rPr>
          <w:rFonts w:cs="Arial"/>
        </w:rPr>
        <w:t>aksas</w:t>
      </w:r>
      <w:r w:rsidRPr="00452224">
        <w:rPr>
          <w:rFonts w:cs="Arial"/>
          <w:spacing w:val="-5"/>
        </w:rPr>
        <w:t xml:space="preserve"> </w:t>
      </w:r>
      <w:r w:rsidRPr="00452224">
        <w:rPr>
          <w:rFonts w:cs="Arial"/>
        </w:rPr>
        <w:t>no</w:t>
      </w:r>
      <w:r w:rsidRPr="00452224">
        <w:rPr>
          <w:rFonts w:cs="Arial"/>
          <w:spacing w:val="2"/>
        </w:rPr>
        <w:t>r</w:t>
      </w:r>
      <w:r w:rsidRPr="00452224">
        <w:rPr>
          <w:rFonts w:cs="Arial"/>
        </w:rPr>
        <w:t>āda</w:t>
      </w:r>
      <w:r w:rsidRPr="00452224">
        <w:rPr>
          <w:rFonts w:cs="Arial"/>
          <w:spacing w:val="-3"/>
        </w:rPr>
        <w:t xml:space="preserve"> </w:t>
      </w:r>
      <w:r w:rsidRPr="00452224">
        <w:rPr>
          <w:rFonts w:cs="Arial"/>
          <w:spacing w:val="-1"/>
        </w:rPr>
        <w:t>k</w:t>
      </w:r>
      <w:r w:rsidRPr="00452224">
        <w:rPr>
          <w:rFonts w:cs="Arial"/>
        </w:rPr>
        <w:t>ā</w:t>
      </w:r>
      <w:r w:rsidRPr="00452224">
        <w:rPr>
          <w:rFonts w:cs="Arial"/>
          <w:spacing w:val="-1"/>
        </w:rPr>
        <w:t xml:space="preserve"> </w:t>
      </w:r>
      <w:r w:rsidRPr="00452224">
        <w:rPr>
          <w:rFonts w:cs="Arial"/>
        </w:rPr>
        <w:t>atse</w:t>
      </w:r>
      <w:r w:rsidRPr="00452224">
        <w:rPr>
          <w:rFonts w:cs="Arial"/>
          <w:spacing w:val="-1"/>
        </w:rPr>
        <w:t>v</w:t>
      </w:r>
      <w:r w:rsidRPr="00452224">
        <w:rPr>
          <w:rFonts w:cs="Arial"/>
          <w:spacing w:val="1"/>
        </w:rPr>
        <w:t>i</w:t>
      </w:r>
      <w:r w:rsidRPr="00452224">
        <w:rPr>
          <w:rFonts w:cs="Arial"/>
        </w:rPr>
        <w:t>šķu</w:t>
      </w:r>
      <w:r w:rsidRPr="00452224">
        <w:rPr>
          <w:rFonts w:cs="Arial"/>
          <w:spacing w:val="-6"/>
        </w:rPr>
        <w:t xml:space="preserve"> </w:t>
      </w:r>
      <w:r w:rsidRPr="00452224">
        <w:rPr>
          <w:rFonts w:cs="Arial"/>
        </w:rPr>
        <w:t>sum</w:t>
      </w:r>
      <w:r w:rsidRPr="00452224">
        <w:rPr>
          <w:rFonts w:cs="Arial"/>
          <w:spacing w:val="-2"/>
        </w:rPr>
        <w:t>m</w:t>
      </w:r>
      <w:r w:rsidRPr="00452224">
        <w:rPr>
          <w:rFonts w:cs="Arial"/>
        </w:rPr>
        <w:t>u. Mērvie</w:t>
      </w:r>
      <w:r w:rsidRPr="00452224">
        <w:rPr>
          <w:rFonts w:cs="Arial"/>
          <w:spacing w:val="-1"/>
        </w:rPr>
        <w:t>n</w:t>
      </w:r>
      <w:r w:rsidRPr="00452224">
        <w:rPr>
          <w:rFonts w:cs="Arial"/>
          <w:spacing w:val="1"/>
        </w:rPr>
        <w:t>ī</w:t>
      </w:r>
      <w:r w:rsidRPr="00452224">
        <w:rPr>
          <w:rFonts w:cs="Arial"/>
        </w:rPr>
        <w:t>ba:</w:t>
      </w:r>
      <w:r w:rsidRPr="00452224">
        <w:rPr>
          <w:rFonts w:cs="Arial"/>
          <w:spacing w:val="-10"/>
        </w:rPr>
        <w:t xml:space="preserve"> </w:t>
      </w:r>
      <w:r w:rsidRPr="00452224">
        <w:rPr>
          <w:rFonts w:cs="Arial"/>
        </w:rPr>
        <w:t>KS.</w:t>
      </w:r>
    </w:p>
    <w:p w14:paraId="2A463D32" w14:textId="66D8C6B0" w:rsidR="00757719" w:rsidRPr="00452224" w:rsidRDefault="00757719" w:rsidP="005E6C08">
      <w:pPr>
        <w:pStyle w:val="Hidden"/>
      </w:pPr>
      <w:bookmarkStart w:id="523" w:name="_Toc458102129"/>
      <w:r w:rsidRPr="00452224">
        <w:t>Spiedimpregnēšana</w:t>
      </w:r>
      <w:r w:rsidRPr="00452224">
        <w:rPr>
          <w:spacing w:val="-15"/>
        </w:rPr>
        <w:t xml:space="preserve"> </w:t>
      </w:r>
      <w:r w:rsidRPr="00452224">
        <w:t>ar</w:t>
      </w:r>
      <w:r w:rsidRPr="00452224">
        <w:rPr>
          <w:spacing w:val="-2"/>
        </w:rPr>
        <w:t xml:space="preserve"> </w:t>
      </w:r>
      <w:r w:rsidRPr="00452224">
        <w:t>kreo</w:t>
      </w:r>
      <w:r w:rsidRPr="00452224">
        <w:rPr>
          <w:spacing w:val="-2"/>
        </w:rPr>
        <w:t>z</w:t>
      </w:r>
      <w:r w:rsidRPr="00452224">
        <w:t>otu</w:t>
      </w:r>
      <w:bookmarkEnd w:id="523"/>
    </w:p>
    <w:p w14:paraId="63A6679A" w14:textId="77777777" w:rsidR="00757719" w:rsidRPr="00452224" w:rsidRDefault="00757719" w:rsidP="005E6C08">
      <w:pPr>
        <w:pStyle w:val="Hidden"/>
        <w:rPr>
          <w:rFonts w:cs="Arial"/>
        </w:rPr>
      </w:pPr>
      <w:r w:rsidRPr="00452224">
        <w:rPr>
          <w:rFonts w:cs="Arial"/>
        </w:rPr>
        <w:t>a)</w:t>
      </w:r>
      <w:r w:rsidRPr="00452224">
        <w:rPr>
          <w:rFonts w:cs="Arial"/>
        </w:rPr>
        <w:tab/>
        <w:t>Process ietver koka tiltu konstr</w:t>
      </w:r>
      <w:r w:rsidRPr="00452224">
        <w:rPr>
          <w:rFonts w:cs="Arial"/>
          <w:spacing w:val="-1"/>
        </w:rPr>
        <w:t>u</w:t>
      </w:r>
      <w:r w:rsidRPr="00452224">
        <w:rPr>
          <w:rFonts w:cs="Arial"/>
        </w:rPr>
        <w:t>kciju ko</w:t>
      </w:r>
      <w:r w:rsidRPr="00452224">
        <w:rPr>
          <w:rFonts w:cs="Arial"/>
          <w:spacing w:val="-1"/>
        </w:rPr>
        <w:t>k</w:t>
      </w:r>
      <w:r w:rsidRPr="00452224">
        <w:rPr>
          <w:rFonts w:cs="Arial"/>
        </w:rPr>
        <w:t>s</w:t>
      </w:r>
      <w:r w:rsidRPr="00452224">
        <w:rPr>
          <w:rFonts w:cs="Arial"/>
          <w:spacing w:val="-1"/>
        </w:rPr>
        <w:t>n</w:t>
      </w:r>
      <w:r w:rsidRPr="00452224">
        <w:rPr>
          <w:rFonts w:cs="Arial"/>
        </w:rPr>
        <w:t xml:space="preserve">es un </w:t>
      </w:r>
      <w:r w:rsidRPr="00452224">
        <w:rPr>
          <w:rFonts w:cs="Arial"/>
          <w:spacing w:val="-1"/>
        </w:rPr>
        <w:t>l</w:t>
      </w:r>
      <w:r w:rsidRPr="00452224">
        <w:rPr>
          <w:rFonts w:cs="Arial"/>
          <w:spacing w:val="1"/>
        </w:rPr>
        <w:t>ī</w:t>
      </w:r>
      <w:r w:rsidRPr="00452224">
        <w:rPr>
          <w:rFonts w:cs="Arial"/>
          <w:spacing w:val="-2"/>
        </w:rPr>
        <w:t>m</w:t>
      </w:r>
      <w:r w:rsidRPr="00452224">
        <w:rPr>
          <w:rFonts w:cs="Arial"/>
          <w:spacing w:val="1"/>
        </w:rPr>
        <w:t>k</w:t>
      </w:r>
      <w:r w:rsidRPr="00452224">
        <w:rPr>
          <w:rFonts w:cs="Arial"/>
        </w:rPr>
        <w:t>oksnes i</w:t>
      </w:r>
      <w:r w:rsidRPr="00452224">
        <w:rPr>
          <w:rFonts w:cs="Arial"/>
          <w:spacing w:val="-2"/>
        </w:rPr>
        <w:t>m</w:t>
      </w:r>
      <w:r w:rsidRPr="00452224">
        <w:rPr>
          <w:rFonts w:cs="Arial"/>
        </w:rPr>
        <w:t>preg</w:t>
      </w:r>
      <w:r w:rsidRPr="00452224">
        <w:rPr>
          <w:rFonts w:cs="Arial"/>
          <w:spacing w:val="-1"/>
        </w:rPr>
        <w:t>n</w:t>
      </w:r>
      <w:r w:rsidRPr="00452224">
        <w:rPr>
          <w:rFonts w:cs="Arial"/>
        </w:rPr>
        <w:t>ēšanu ar kreozotu.</w:t>
      </w:r>
    </w:p>
    <w:p w14:paraId="01E160E1" w14:textId="77777777" w:rsidR="00757719" w:rsidRPr="00452224" w:rsidRDefault="00757719" w:rsidP="005E6C08">
      <w:pPr>
        <w:pStyle w:val="Hidden"/>
        <w:rPr>
          <w:rFonts w:cs="Arial"/>
        </w:rPr>
      </w:pPr>
      <w:r w:rsidRPr="00452224">
        <w:rPr>
          <w:rFonts w:cs="Arial"/>
        </w:rPr>
        <w:t>c) L</w:t>
      </w:r>
      <w:r w:rsidRPr="00452224">
        <w:rPr>
          <w:rFonts w:cs="Arial"/>
          <w:spacing w:val="2"/>
        </w:rPr>
        <w:t>ī</w:t>
      </w:r>
      <w:r w:rsidRPr="00452224">
        <w:rPr>
          <w:rFonts w:cs="Arial"/>
          <w:spacing w:val="-2"/>
        </w:rPr>
        <w:t>m</w:t>
      </w:r>
      <w:r w:rsidRPr="00452224">
        <w:rPr>
          <w:rFonts w:cs="Arial"/>
        </w:rPr>
        <w:t>koksnes</w:t>
      </w:r>
      <w:r w:rsidRPr="00452224">
        <w:rPr>
          <w:rFonts w:cs="Arial"/>
          <w:spacing w:val="6"/>
        </w:rPr>
        <w:t xml:space="preserve"> </w:t>
      </w:r>
      <w:r w:rsidRPr="00452224">
        <w:rPr>
          <w:rFonts w:cs="Arial"/>
        </w:rPr>
        <w:t>i</w:t>
      </w:r>
      <w:r w:rsidRPr="00452224">
        <w:rPr>
          <w:rFonts w:cs="Arial"/>
          <w:spacing w:val="-2"/>
        </w:rPr>
        <w:t>m</w:t>
      </w:r>
      <w:r w:rsidRPr="00452224">
        <w:rPr>
          <w:rFonts w:cs="Arial"/>
        </w:rPr>
        <w:t>pregnēšanu ar</w:t>
      </w:r>
      <w:r w:rsidRPr="00452224">
        <w:rPr>
          <w:rFonts w:cs="Arial"/>
          <w:spacing w:val="7"/>
        </w:rPr>
        <w:t xml:space="preserve"> </w:t>
      </w:r>
      <w:r w:rsidRPr="00452224">
        <w:rPr>
          <w:rFonts w:cs="Arial"/>
        </w:rPr>
        <w:t>kreozotu</w:t>
      </w:r>
      <w:r w:rsidRPr="00452224">
        <w:rPr>
          <w:rFonts w:cs="Arial"/>
          <w:spacing w:val="1"/>
        </w:rPr>
        <w:t xml:space="preserve"> </w:t>
      </w:r>
      <w:r w:rsidRPr="00452224">
        <w:rPr>
          <w:rFonts w:cs="Arial"/>
        </w:rPr>
        <w:t>veic</w:t>
      </w:r>
      <w:r w:rsidRPr="00452224">
        <w:rPr>
          <w:rFonts w:cs="Arial"/>
          <w:spacing w:val="5"/>
        </w:rPr>
        <w:t xml:space="preserve"> </w:t>
      </w:r>
      <w:r w:rsidRPr="00452224">
        <w:rPr>
          <w:rFonts w:cs="Arial"/>
        </w:rPr>
        <w:t>pil</w:t>
      </w:r>
      <w:r w:rsidRPr="00452224">
        <w:rPr>
          <w:rFonts w:cs="Arial"/>
          <w:spacing w:val="-1"/>
        </w:rPr>
        <w:t>n</w:t>
      </w:r>
      <w:r w:rsidRPr="00452224">
        <w:rPr>
          <w:rFonts w:cs="Arial"/>
          <w:spacing w:val="1"/>
        </w:rPr>
        <w:t>ī</w:t>
      </w:r>
      <w:r w:rsidRPr="00452224">
        <w:rPr>
          <w:rFonts w:cs="Arial"/>
        </w:rPr>
        <w:t>bā</w:t>
      </w:r>
      <w:r w:rsidRPr="00452224">
        <w:rPr>
          <w:rFonts w:cs="Arial"/>
          <w:spacing w:val="5"/>
        </w:rPr>
        <w:t xml:space="preserve"> </w:t>
      </w:r>
      <w:r w:rsidRPr="00452224">
        <w:rPr>
          <w:rFonts w:cs="Arial"/>
          <w:spacing w:val="-1"/>
        </w:rPr>
        <w:t>s</w:t>
      </w:r>
      <w:r w:rsidRPr="00452224">
        <w:rPr>
          <w:rFonts w:cs="Arial"/>
        </w:rPr>
        <w:t>a</w:t>
      </w:r>
      <w:r w:rsidRPr="00452224">
        <w:rPr>
          <w:rFonts w:cs="Arial"/>
          <w:spacing w:val="-1"/>
        </w:rPr>
        <w:t>l</w:t>
      </w:r>
      <w:r w:rsidRPr="00452224">
        <w:rPr>
          <w:rFonts w:cs="Arial"/>
          <w:spacing w:val="1"/>
        </w:rPr>
        <w:t>ī</w:t>
      </w:r>
      <w:r w:rsidRPr="00452224">
        <w:rPr>
          <w:rFonts w:cs="Arial"/>
          <w:spacing w:val="-2"/>
        </w:rPr>
        <w:t>m</w:t>
      </w:r>
      <w:r w:rsidRPr="00452224">
        <w:rPr>
          <w:rFonts w:cs="Arial"/>
        </w:rPr>
        <w:t>ētam ele</w:t>
      </w:r>
      <w:r w:rsidRPr="00452224">
        <w:rPr>
          <w:rFonts w:cs="Arial"/>
          <w:spacing w:val="-2"/>
        </w:rPr>
        <w:t>m</w:t>
      </w:r>
      <w:r w:rsidRPr="00452224">
        <w:rPr>
          <w:rFonts w:cs="Arial"/>
        </w:rPr>
        <w:t>enta</w:t>
      </w:r>
      <w:r w:rsidRPr="00452224">
        <w:rPr>
          <w:rFonts w:cs="Arial"/>
          <w:spacing w:val="-2"/>
        </w:rPr>
        <w:t>m</w:t>
      </w:r>
      <w:r w:rsidRPr="00452224">
        <w:rPr>
          <w:rFonts w:cs="Arial"/>
        </w:rPr>
        <w:t>.</w:t>
      </w:r>
      <w:r w:rsidRPr="00452224">
        <w:rPr>
          <w:rFonts w:cs="Arial"/>
          <w:spacing w:val="1"/>
        </w:rPr>
        <w:t xml:space="preserve"> </w:t>
      </w:r>
      <w:r w:rsidRPr="00452224">
        <w:rPr>
          <w:rFonts w:cs="Arial"/>
        </w:rPr>
        <w:t>Ar</w:t>
      </w:r>
      <w:r w:rsidRPr="00452224">
        <w:rPr>
          <w:rFonts w:cs="Arial"/>
          <w:spacing w:val="11"/>
        </w:rPr>
        <w:t xml:space="preserve"> </w:t>
      </w:r>
      <w:r w:rsidRPr="00452224">
        <w:rPr>
          <w:rFonts w:cs="Arial"/>
        </w:rPr>
        <w:t>kreozotu i</w:t>
      </w:r>
      <w:r w:rsidRPr="00452224">
        <w:rPr>
          <w:rFonts w:cs="Arial"/>
          <w:spacing w:val="-2"/>
        </w:rPr>
        <w:t>m</w:t>
      </w:r>
      <w:r w:rsidRPr="00452224">
        <w:rPr>
          <w:rFonts w:cs="Arial"/>
        </w:rPr>
        <w:t>pregnētie</w:t>
      </w:r>
      <w:r w:rsidRPr="00452224">
        <w:rPr>
          <w:rFonts w:cs="Arial"/>
          <w:spacing w:val="-12"/>
        </w:rPr>
        <w:t xml:space="preserve"> </w:t>
      </w:r>
      <w:r w:rsidRPr="00452224">
        <w:rPr>
          <w:rFonts w:cs="Arial"/>
          <w:spacing w:val="-2"/>
        </w:rPr>
        <w:t>m</w:t>
      </w:r>
      <w:r w:rsidRPr="00452224">
        <w:rPr>
          <w:rFonts w:cs="Arial"/>
        </w:rPr>
        <w:t>ateriā</w:t>
      </w:r>
      <w:r w:rsidRPr="00452224">
        <w:rPr>
          <w:rFonts w:cs="Arial"/>
          <w:spacing w:val="1"/>
        </w:rPr>
        <w:t>l</w:t>
      </w:r>
      <w:r w:rsidRPr="00452224">
        <w:rPr>
          <w:rFonts w:cs="Arial"/>
        </w:rPr>
        <w:t>i</w:t>
      </w:r>
      <w:r w:rsidRPr="00452224">
        <w:rPr>
          <w:rFonts w:cs="Arial"/>
          <w:spacing w:val="-8"/>
        </w:rPr>
        <w:t xml:space="preserve"> </w:t>
      </w:r>
      <w:r w:rsidRPr="00452224">
        <w:rPr>
          <w:rFonts w:cs="Arial"/>
          <w:spacing w:val="-1"/>
        </w:rPr>
        <w:t>p</w:t>
      </w:r>
      <w:r w:rsidRPr="00452224">
        <w:rPr>
          <w:rFonts w:cs="Arial"/>
          <w:spacing w:val="1"/>
        </w:rPr>
        <w:t>i</w:t>
      </w:r>
      <w:r w:rsidRPr="00452224">
        <w:rPr>
          <w:rFonts w:cs="Arial"/>
          <w:spacing w:val="-1"/>
        </w:rPr>
        <w:t>e</w:t>
      </w:r>
      <w:r w:rsidRPr="00452224">
        <w:rPr>
          <w:rFonts w:cs="Arial"/>
        </w:rPr>
        <w:t>gādes</w:t>
      </w:r>
      <w:r w:rsidRPr="00452224">
        <w:rPr>
          <w:rFonts w:cs="Arial"/>
          <w:spacing w:val="-3"/>
        </w:rPr>
        <w:t xml:space="preserve"> </w:t>
      </w:r>
      <w:r w:rsidRPr="00452224">
        <w:rPr>
          <w:rFonts w:cs="Arial"/>
        </w:rPr>
        <w:t>br</w:t>
      </w:r>
      <w:r w:rsidRPr="00452224">
        <w:rPr>
          <w:rFonts w:cs="Arial"/>
          <w:spacing w:val="1"/>
        </w:rPr>
        <w:t>ī</w:t>
      </w:r>
      <w:r w:rsidRPr="00452224">
        <w:rPr>
          <w:rFonts w:cs="Arial"/>
          <w:spacing w:val="-1"/>
        </w:rPr>
        <w:t>d</w:t>
      </w:r>
      <w:r w:rsidRPr="00452224">
        <w:rPr>
          <w:rFonts w:cs="Arial"/>
        </w:rPr>
        <w:t>ī</w:t>
      </w:r>
      <w:r w:rsidRPr="00452224">
        <w:rPr>
          <w:rFonts w:cs="Arial"/>
          <w:spacing w:val="-1"/>
        </w:rPr>
        <w:t xml:space="preserve"> </w:t>
      </w:r>
      <w:r w:rsidRPr="00452224">
        <w:rPr>
          <w:rFonts w:cs="Arial"/>
        </w:rPr>
        <w:t>ned</w:t>
      </w:r>
      <w:r w:rsidRPr="00452224">
        <w:rPr>
          <w:rFonts w:cs="Arial"/>
          <w:spacing w:val="1"/>
        </w:rPr>
        <w:t>rī</w:t>
      </w:r>
      <w:r w:rsidRPr="00452224">
        <w:rPr>
          <w:rFonts w:cs="Arial"/>
        </w:rPr>
        <w:t>kst</w:t>
      </w:r>
      <w:r w:rsidRPr="00452224">
        <w:rPr>
          <w:rFonts w:cs="Arial"/>
          <w:spacing w:val="-8"/>
        </w:rPr>
        <w:t xml:space="preserve"> </w:t>
      </w:r>
      <w:r w:rsidRPr="00452224">
        <w:rPr>
          <w:rFonts w:cs="Arial"/>
        </w:rPr>
        <w:t>pil</w:t>
      </w:r>
      <w:r w:rsidRPr="00452224">
        <w:rPr>
          <w:rFonts w:cs="Arial"/>
          <w:spacing w:val="-1"/>
        </w:rPr>
        <w:t>ē</w:t>
      </w:r>
      <w:r w:rsidRPr="00452224">
        <w:rPr>
          <w:rFonts w:cs="Arial"/>
        </w:rPr>
        <w:t>t.</w:t>
      </w:r>
    </w:p>
    <w:p w14:paraId="3E4E5AB9" w14:textId="77777777" w:rsidR="00757719" w:rsidRPr="00452224" w:rsidRDefault="00757719" w:rsidP="005E6C08">
      <w:pPr>
        <w:pStyle w:val="Hidden"/>
        <w:rPr>
          <w:rFonts w:cs="Arial"/>
        </w:rPr>
      </w:pPr>
      <w:r w:rsidRPr="00452224">
        <w:rPr>
          <w:rFonts w:cs="Arial"/>
        </w:rPr>
        <w:t>f)</w:t>
      </w:r>
      <w:r w:rsidRPr="00452224">
        <w:rPr>
          <w:rFonts w:cs="Arial"/>
        </w:rPr>
        <w:tab/>
      </w:r>
      <w:r w:rsidRPr="00452224">
        <w:rPr>
          <w:rFonts w:cs="Arial"/>
          <w:spacing w:val="-1"/>
        </w:rPr>
        <w:t>K</w:t>
      </w:r>
      <w:r w:rsidRPr="00452224">
        <w:rPr>
          <w:rFonts w:cs="Arial"/>
        </w:rPr>
        <w:t>ā</w:t>
      </w:r>
      <w:r w:rsidRPr="00452224">
        <w:rPr>
          <w:rFonts w:cs="Arial"/>
          <w:spacing w:val="59"/>
        </w:rPr>
        <w:t xml:space="preserve"> </w:t>
      </w:r>
      <w:r w:rsidRPr="00452224">
        <w:rPr>
          <w:rFonts w:cs="Arial"/>
        </w:rPr>
        <w:t>procesā</w:t>
      </w:r>
      <w:r w:rsidRPr="00452224">
        <w:rPr>
          <w:rFonts w:cs="Arial"/>
          <w:spacing w:val="-7"/>
        </w:rPr>
        <w:t xml:space="preserve"> </w:t>
      </w:r>
      <w:r w:rsidRPr="00452224">
        <w:rPr>
          <w:rFonts w:cs="Arial"/>
        </w:rPr>
        <w:t>S7.7. Mērvie</w:t>
      </w:r>
      <w:r w:rsidRPr="00452224">
        <w:rPr>
          <w:rFonts w:cs="Arial"/>
          <w:spacing w:val="-1"/>
        </w:rPr>
        <w:t>n</w:t>
      </w:r>
      <w:r w:rsidRPr="00452224">
        <w:rPr>
          <w:rFonts w:cs="Arial"/>
          <w:spacing w:val="1"/>
        </w:rPr>
        <w:t>ī</w:t>
      </w:r>
      <w:r w:rsidRPr="00452224">
        <w:rPr>
          <w:rFonts w:cs="Arial"/>
        </w:rPr>
        <w:t>ba:</w:t>
      </w:r>
      <w:r w:rsidRPr="00452224">
        <w:rPr>
          <w:rFonts w:cs="Arial"/>
          <w:spacing w:val="-9"/>
        </w:rPr>
        <w:t xml:space="preserve"> </w:t>
      </w:r>
      <w:r w:rsidRPr="00452224">
        <w:rPr>
          <w:rFonts w:cs="Arial"/>
          <w:spacing w:val="-2"/>
        </w:rPr>
        <w:t>m</w:t>
      </w:r>
      <w:r w:rsidRPr="00452224">
        <w:rPr>
          <w:rFonts w:cs="Arial"/>
        </w:rPr>
        <w:t>³.</w:t>
      </w:r>
    </w:p>
    <w:p w14:paraId="5EFB53E2" w14:textId="254B4035" w:rsidR="00757719" w:rsidRPr="00452224" w:rsidRDefault="00757719" w:rsidP="005E6C08">
      <w:pPr>
        <w:pStyle w:val="Hidden"/>
      </w:pPr>
      <w:bookmarkStart w:id="524" w:name="_Toc458102130"/>
      <w:r w:rsidRPr="00452224">
        <w:t>Spiedienimpregnēšana</w:t>
      </w:r>
      <w:r w:rsidRPr="00452224">
        <w:rPr>
          <w:spacing w:val="-15"/>
        </w:rPr>
        <w:t xml:space="preserve"> </w:t>
      </w:r>
      <w:r w:rsidRPr="00452224">
        <w:t>ar</w:t>
      </w:r>
      <w:r w:rsidRPr="00452224">
        <w:rPr>
          <w:spacing w:val="-2"/>
        </w:rPr>
        <w:t xml:space="preserve"> </w:t>
      </w:r>
      <w:r w:rsidRPr="00452224">
        <w:t>sāls</w:t>
      </w:r>
      <w:r w:rsidRPr="00452224">
        <w:rPr>
          <w:spacing w:val="-2"/>
        </w:rPr>
        <w:t xml:space="preserve"> </w:t>
      </w:r>
      <w:r w:rsidRPr="00452224">
        <w:rPr>
          <w:spacing w:val="-1"/>
        </w:rPr>
        <w:t>š</w:t>
      </w:r>
      <w:r w:rsidRPr="00452224">
        <w:rPr>
          <w:spacing w:val="1"/>
        </w:rPr>
        <w:t>ķī</w:t>
      </w:r>
      <w:r w:rsidRPr="00452224">
        <w:t>dumu</w:t>
      </w:r>
      <w:bookmarkEnd w:id="524"/>
    </w:p>
    <w:p w14:paraId="6ACDEC6D" w14:textId="77777777" w:rsidR="00757719" w:rsidRPr="00452224" w:rsidRDefault="00757719" w:rsidP="005E6C08">
      <w:pPr>
        <w:pStyle w:val="Hidden"/>
        <w:rPr>
          <w:rFonts w:cs="Arial"/>
        </w:rPr>
      </w:pPr>
      <w:r w:rsidRPr="00452224">
        <w:rPr>
          <w:rFonts w:cs="Arial"/>
        </w:rPr>
        <w:t>a)</w:t>
      </w:r>
      <w:r w:rsidRPr="00452224">
        <w:rPr>
          <w:rFonts w:cs="Arial"/>
        </w:rPr>
        <w:tab/>
        <w:t>Process ietver</w:t>
      </w:r>
      <w:r w:rsidRPr="00452224">
        <w:rPr>
          <w:rFonts w:cs="Arial"/>
          <w:spacing w:val="-5"/>
        </w:rPr>
        <w:t xml:space="preserve"> </w:t>
      </w:r>
      <w:r w:rsidRPr="00452224">
        <w:rPr>
          <w:rFonts w:cs="Arial"/>
        </w:rPr>
        <w:t>konstrukciju</w:t>
      </w:r>
      <w:r w:rsidRPr="00452224">
        <w:rPr>
          <w:rFonts w:cs="Arial"/>
          <w:spacing w:val="-12"/>
        </w:rPr>
        <w:t xml:space="preserve"> </w:t>
      </w:r>
      <w:r w:rsidRPr="00452224">
        <w:rPr>
          <w:rFonts w:cs="Arial"/>
        </w:rPr>
        <w:t>koksnes un l</w:t>
      </w:r>
      <w:r w:rsidRPr="00452224">
        <w:rPr>
          <w:rFonts w:cs="Arial"/>
          <w:spacing w:val="1"/>
        </w:rPr>
        <w:t>ī</w:t>
      </w:r>
      <w:r w:rsidRPr="00452224">
        <w:rPr>
          <w:rFonts w:cs="Arial"/>
          <w:spacing w:val="-2"/>
        </w:rPr>
        <w:t>m</w:t>
      </w:r>
      <w:r w:rsidRPr="00452224">
        <w:rPr>
          <w:rFonts w:cs="Arial"/>
        </w:rPr>
        <w:t>koksnes</w:t>
      </w:r>
      <w:r w:rsidRPr="00452224">
        <w:rPr>
          <w:rFonts w:cs="Arial"/>
          <w:spacing w:val="-3"/>
        </w:rPr>
        <w:t xml:space="preserve"> </w:t>
      </w:r>
      <w:r w:rsidRPr="00452224">
        <w:rPr>
          <w:rFonts w:cs="Arial"/>
        </w:rPr>
        <w:t>i</w:t>
      </w:r>
      <w:r w:rsidRPr="00452224">
        <w:rPr>
          <w:rFonts w:cs="Arial"/>
          <w:spacing w:val="-2"/>
        </w:rPr>
        <w:t>m</w:t>
      </w:r>
      <w:r w:rsidRPr="00452224">
        <w:rPr>
          <w:rFonts w:cs="Arial"/>
        </w:rPr>
        <w:t>pregnēšanu</w:t>
      </w:r>
      <w:r w:rsidRPr="00452224">
        <w:rPr>
          <w:rFonts w:cs="Arial"/>
          <w:spacing w:val="-9"/>
        </w:rPr>
        <w:t xml:space="preserve"> </w:t>
      </w:r>
      <w:r w:rsidRPr="00452224">
        <w:rPr>
          <w:rFonts w:cs="Arial"/>
        </w:rPr>
        <w:t>ar</w:t>
      </w:r>
      <w:r w:rsidRPr="00452224">
        <w:rPr>
          <w:rFonts w:cs="Arial"/>
          <w:spacing w:val="-2"/>
        </w:rPr>
        <w:t xml:space="preserve"> </w:t>
      </w:r>
      <w:r w:rsidRPr="00452224">
        <w:rPr>
          <w:rFonts w:cs="Arial"/>
          <w:spacing w:val="1"/>
        </w:rPr>
        <w:t>s</w:t>
      </w:r>
      <w:r w:rsidRPr="00452224">
        <w:rPr>
          <w:rFonts w:cs="Arial"/>
          <w:spacing w:val="-1"/>
        </w:rPr>
        <w:t>ā</w:t>
      </w:r>
      <w:r w:rsidRPr="00452224">
        <w:rPr>
          <w:rFonts w:cs="Arial"/>
        </w:rPr>
        <w:t>ls</w:t>
      </w:r>
      <w:r w:rsidRPr="00452224">
        <w:rPr>
          <w:rFonts w:cs="Arial"/>
          <w:spacing w:val="-4"/>
        </w:rPr>
        <w:t xml:space="preserve"> </w:t>
      </w:r>
      <w:r w:rsidRPr="00452224">
        <w:rPr>
          <w:rFonts w:cs="Arial"/>
        </w:rPr>
        <w:t>šķ</w:t>
      </w:r>
      <w:r w:rsidRPr="00452224">
        <w:rPr>
          <w:rFonts w:cs="Arial"/>
          <w:spacing w:val="1"/>
        </w:rPr>
        <w:t>ī</w:t>
      </w:r>
      <w:r w:rsidRPr="00452224">
        <w:rPr>
          <w:rFonts w:cs="Arial"/>
        </w:rPr>
        <w:t>du</w:t>
      </w:r>
      <w:r w:rsidRPr="00452224">
        <w:rPr>
          <w:rFonts w:cs="Arial"/>
          <w:spacing w:val="-2"/>
        </w:rPr>
        <w:t>m</w:t>
      </w:r>
      <w:r w:rsidRPr="00452224">
        <w:rPr>
          <w:rFonts w:cs="Arial"/>
        </w:rPr>
        <w:t>u.</w:t>
      </w:r>
    </w:p>
    <w:p w14:paraId="78F3FDF1" w14:textId="77777777" w:rsidR="00757719" w:rsidRPr="00452224" w:rsidRDefault="00757719" w:rsidP="005E6C08">
      <w:pPr>
        <w:pStyle w:val="Hidden"/>
        <w:rPr>
          <w:rFonts w:cs="Arial"/>
          <w:sz w:val="24"/>
          <w:szCs w:val="24"/>
        </w:rPr>
      </w:pPr>
      <w:r w:rsidRPr="00452224">
        <w:rPr>
          <w:rFonts w:cs="Arial"/>
        </w:rPr>
        <w:t>c) L</w:t>
      </w:r>
      <w:r w:rsidRPr="00452224">
        <w:rPr>
          <w:rFonts w:cs="Arial"/>
          <w:spacing w:val="2"/>
        </w:rPr>
        <w:t>ī</w:t>
      </w:r>
      <w:r w:rsidRPr="00452224">
        <w:rPr>
          <w:rFonts w:cs="Arial"/>
          <w:spacing w:val="-2"/>
        </w:rPr>
        <w:t>m</w:t>
      </w:r>
      <w:r w:rsidRPr="00452224">
        <w:rPr>
          <w:rFonts w:cs="Arial"/>
        </w:rPr>
        <w:t>koksnes</w:t>
      </w:r>
      <w:r w:rsidRPr="00452224">
        <w:rPr>
          <w:rFonts w:cs="Arial"/>
          <w:spacing w:val="5"/>
        </w:rPr>
        <w:t xml:space="preserve"> </w:t>
      </w:r>
      <w:r w:rsidRPr="00452224">
        <w:rPr>
          <w:rFonts w:cs="Arial"/>
        </w:rPr>
        <w:t>i</w:t>
      </w:r>
      <w:r w:rsidRPr="00452224">
        <w:rPr>
          <w:rFonts w:cs="Arial"/>
          <w:spacing w:val="-2"/>
        </w:rPr>
        <w:t>m</w:t>
      </w:r>
      <w:r w:rsidRPr="00452224">
        <w:rPr>
          <w:rFonts w:cs="Arial"/>
        </w:rPr>
        <w:t>pregnēšana</w:t>
      </w:r>
      <w:r w:rsidRPr="00452224">
        <w:rPr>
          <w:rFonts w:cs="Arial"/>
          <w:spacing w:val="-4"/>
        </w:rPr>
        <w:t xml:space="preserve"> </w:t>
      </w:r>
      <w:r w:rsidRPr="00452224">
        <w:rPr>
          <w:rFonts w:cs="Arial"/>
        </w:rPr>
        <w:t>ar</w:t>
      </w:r>
      <w:r w:rsidRPr="00452224">
        <w:rPr>
          <w:rFonts w:cs="Arial"/>
          <w:spacing w:val="7"/>
        </w:rPr>
        <w:t xml:space="preserve"> </w:t>
      </w:r>
      <w:r w:rsidRPr="00452224">
        <w:rPr>
          <w:rFonts w:cs="Arial"/>
          <w:spacing w:val="-1"/>
        </w:rPr>
        <w:t>s</w:t>
      </w:r>
      <w:r w:rsidRPr="00452224">
        <w:rPr>
          <w:rFonts w:cs="Arial"/>
        </w:rPr>
        <w:t>āls</w:t>
      </w:r>
      <w:r w:rsidRPr="00452224">
        <w:rPr>
          <w:rFonts w:cs="Arial"/>
          <w:spacing w:val="6"/>
        </w:rPr>
        <w:t xml:space="preserve"> </w:t>
      </w:r>
      <w:r w:rsidRPr="00452224">
        <w:rPr>
          <w:rFonts w:cs="Arial"/>
        </w:rPr>
        <w:t>šķ</w:t>
      </w:r>
      <w:r w:rsidRPr="00452224">
        <w:rPr>
          <w:rFonts w:cs="Arial"/>
          <w:spacing w:val="1"/>
        </w:rPr>
        <w:t>ī</w:t>
      </w:r>
      <w:r w:rsidRPr="00452224">
        <w:rPr>
          <w:rFonts w:cs="Arial"/>
        </w:rPr>
        <w:t>du</w:t>
      </w:r>
      <w:r w:rsidRPr="00452224">
        <w:rPr>
          <w:rFonts w:cs="Arial"/>
          <w:spacing w:val="-2"/>
        </w:rPr>
        <w:t>m</w:t>
      </w:r>
      <w:r w:rsidRPr="00452224">
        <w:rPr>
          <w:rFonts w:cs="Arial"/>
        </w:rPr>
        <w:t>u jāveic</w:t>
      </w:r>
      <w:r w:rsidRPr="00452224">
        <w:rPr>
          <w:rFonts w:cs="Arial"/>
          <w:spacing w:val="3"/>
        </w:rPr>
        <w:t xml:space="preserve"> </w:t>
      </w:r>
      <w:r w:rsidRPr="00452224">
        <w:rPr>
          <w:rFonts w:cs="Arial"/>
        </w:rPr>
        <w:t>pil</w:t>
      </w:r>
      <w:r w:rsidRPr="00452224">
        <w:rPr>
          <w:rFonts w:cs="Arial"/>
          <w:spacing w:val="-1"/>
        </w:rPr>
        <w:t>n</w:t>
      </w:r>
      <w:r w:rsidRPr="00452224">
        <w:rPr>
          <w:rFonts w:cs="Arial"/>
        </w:rPr>
        <w:t>ībā</w:t>
      </w:r>
      <w:r w:rsidRPr="00452224">
        <w:rPr>
          <w:rFonts w:cs="Arial"/>
          <w:spacing w:val="4"/>
        </w:rPr>
        <w:t xml:space="preserve"> </w:t>
      </w:r>
      <w:r w:rsidRPr="00452224">
        <w:rPr>
          <w:rFonts w:cs="Arial"/>
        </w:rPr>
        <w:t>sa</w:t>
      </w:r>
      <w:r w:rsidRPr="00452224">
        <w:rPr>
          <w:rFonts w:cs="Arial"/>
          <w:spacing w:val="1"/>
        </w:rPr>
        <w:t>lī</w:t>
      </w:r>
      <w:r w:rsidRPr="00452224">
        <w:rPr>
          <w:rFonts w:cs="Arial"/>
          <w:spacing w:val="-2"/>
        </w:rPr>
        <w:t>m</w:t>
      </w:r>
      <w:r w:rsidRPr="00452224">
        <w:rPr>
          <w:rFonts w:cs="Arial"/>
        </w:rPr>
        <w:t>ētam</w:t>
      </w:r>
      <w:r w:rsidRPr="00452224">
        <w:rPr>
          <w:rFonts w:cs="Arial"/>
          <w:spacing w:val="-1"/>
        </w:rPr>
        <w:t xml:space="preserve"> </w:t>
      </w:r>
      <w:r w:rsidRPr="00452224">
        <w:rPr>
          <w:rFonts w:cs="Arial"/>
        </w:rPr>
        <w:t>ele</w:t>
      </w:r>
      <w:r w:rsidRPr="00452224">
        <w:rPr>
          <w:rFonts w:cs="Arial"/>
          <w:spacing w:val="-2"/>
        </w:rPr>
        <w:t>m</w:t>
      </w:r>
      <w:r w:rsidRPr="00452224">
        <w:rPr>
          <w:rFonts w:cs="Arial"/>
        </w:rPr>
        <w:t>entam.</w:t>
      </w:r>
      <w:r w:rsidRPr="00452224">
        <w:rPr>
          <w:rFonts w:cs="Arial"/>
          <w:spacing w:val="-2"/>
        </w:rPr>
        <w:t xml:space="preserve"> </w:t>
      </w:r>
      <w:r w:rsidRPr="00452224">
        <w:rPr>
          <w:rFonts w:cs="Arial"/>
        </w:rPr>
        <w:t>Ar</w:t>
      </w:r>
      <w:r w:rsidRPr="00452224">
        <w:rPr>
          <w:rFonts w:cs="Arial"/>
          <w:spacing w:val="8"/>
        </w:rPr>
        <w:t xml:space="preserve"> </w:t>
      </w:r>
      <w:r w:rsidRPr="00452224">
        <w:rPr>
          <w:rFonts w:cs="Arial"/>
        </w:rPr>
        <w:t>sāls</w:t>
      </w:r>
      <w:r w:rsidRPr="00452224">
        <w:rPr>
          <w:rFonts w:cs="Arial"/>
          <w:spacing w:val="11"/>
        </w:rPr>
        <w:t xml:space="preserve"> </w:t>
      </w:r>
      <w:r w:rsidRPr="00452224">
        <w:rPr>
          <w:rFonts w:cs="Arial"/>
        </w:rPr>
        <w:t>šķ</w:t>
      </w:r>
      <w:r w:rsidRPr="00452224">
        <w:rPr>
          <w:rFonts w:cs="Arial"/>
          <w:spacing w:val="1"/>
        </w:rPr>
        <w:t>ī</w:t>
      </w:r>
      <w:r w:rsidRPr="00452224">
        <w:rPr>
          <w:rFonts w:cs="Arial"/>
        </w:rPr>
        <w:t>du</w:t>
      </w:r>
      <w:r w:rsidRPr="00452224">
        <w:rPr>
          <w:rFonts w:cs="Arial"/>
          <w:spacing w:val="-2"/>
        </w:rPr>
        <w:t>m</w:t>
      </w:r>
      <w:r w:rsidRPr="00452224">
        <w:rPr>
          <w:rFonts w:cs="Arial"/>
        </w:rPr>
        <w:t>u</w:t>
      </w:r>
      <w:r w:rsidRPr="00452224">
        <w:rPr>
          <w:rFonts w:cs="Arial"/>
          <w:spacing w:val="7"/>
        </w:rPr>
        <w:t xml:space="preserve"> </w:t>
      </w:r>
      <w:r w:rsidRPr="00452224">
        <w:rPr>
          <w:rFonts w:cs="Arial"/>
        </w:rPr>
        <w:t xml:space="preserve">impregnētam konstrukcijas </w:t>
      </w:r>
      <w:r w:rsidRPr="00452224">
        <w:rPr>
          <w:rFonts w:cs="Arial"/>
          <w:spacing w:val="-2"/>
        </w:rPr>
        <w:t>m</w:t>
      </w:r>
      <w:r w:rsidRPr="00452224">
        <w:rPr>
          <w:rFonts w:cs="Arial"/>
        </w:rPr>
        <w:t>ateriālam</w:t>
      </w:r>
      <w:r w:rsidRPr="00452224">
        <w:rPr>
          <w:rFonts w:cs="Arial"/>
          <w:spacing w:val="2"/>
        </w:rPr>
        <w:t xml:space="preserve"> </w:t>
      </w:r>
      <w:r w:rsidRPr="00452224">
        <w:rPr>
          <w:rFonts w:cs="Arial"/>
        </w:rPr>
        <w:t>un</w:t>
      </w:r>
      <w:r w:rsidRPr="00452224">
        <w:rPr>
          <w:rFonts w:cs="Arial"/>
          <w:spacing w:val="13"/>
        </w:rPr>
        <w:t xml:space="preserve"> </w:t>
      </w:r>
      <w:r w:rsidRPr="00452224">
        <w:rPr>
          <w:rFonts w:cs="Arial"/>
          <w:spacing w:val="1"/>
        </w:rPr>
        <w:t>l</w:t>
      </w:r>
      <w:r w:rsidRPr="00452224">
        <w:rPr>
          <w:rFonts w:cs="Arial"/>
          <w:spacing w:val="2"/>
        </w:rPr>
        <w:t>ī</w:t>
      </w:r>
      <w:r w:rsidRPr="00452224">
        <w:rPr>
          <w:rFonts w:cs="Arial"/>
          <w:spacing w:val="-2"/>
        </w:rPr>
        <w:t>m</w:t>
      </w:r>
      <w:r w:rsidRPr="00452224">
        <w:rPr>
          <w:rFonts w:cs="Arial"/>
        </w:rPr>
        <w:t>koksnei,</w:t>
      </w:r>
      <w:r w:rsidRPr="00452224">
        <w:rPr>
          <w:rFonts w:cs="Arial"/>
          <w:spacing w:val="3"/>
        </w:rPr>
        <w:t xml:space="preserve"> </w:t>
      </w:r>
      <w:r w:rsidRPr="00452224">
        <w:rPr>
          <w:rFonts w:cs="Arial"/>
        </w:rPr>
        <w:t>kas</w:t>
      </w:r>
      <w:r w:rsidRPr="00452224">
        <w:rPr>
          <w:rFonts w:cs="Arial"/>
          <w:spacing w:val="13"/>
        </w:rPr>
        <w:t xml:space="preserve"> </w:t>
      </w:r>
      <w:r w:rsidRPr="00452224">
        <w:rPr>
          <w:rFonts w:cs="Arial"/>
        </w:rPr>
        <w:t>pak</w:t>
      </w:r>
      <w:r w:rsidRPr="00452224">
        <w:rPr>
          <w:rFonts w:cs="Arial"/>
          <w:spacing w:val="1"/>
        </w:rPr>
        <w:t>ļ</w:t>
      </w:r>
      <w:r w:rsidRPr="00452224">
        <w:rPr>
          <w:rFonts w:cs="Arial"/>
        </w:rPr>
        <w:t>autas</w:t>
      </w:r>
      <w:r w:rsidRPr="00452224">
        <w:rPr>
          <w:rFonts w:cs="Arial"/>
          <w:spacing w:val="4"/>
        </w:rPr>
        <w:t xml:space="preserve"> </w:t>
      </w:r>
      <w:r w:rsidRPr="00452224">
        <w:rPr>
          <w:rFonts w:cs="Arial"/>
        </w:rPr>
        <w:t>ār</w:t>
      </w:r>
      <w:r w:rsidRPr="00452224">
        <w:rPr>
          <w:rFonts w:cs="Arial"/>
          <w:spacing w:val="-1"/>
        </w:rPr>
        <w:t>ēj</w:t>
      </w:r>
      <w:r w:rsidRPr="00452224">
        <w:rPr>
          <w:rFonts w:cs="Arial"/>
        </w:rPr>
        <w:t>ās vides</w:t>
      </w:r>
      <w:r w:rsidRPr="00452224">
        <w:rPr>
          <w:rFonts w:cs="Arial"/>
          <w:spacing w:val="-5"/>
        </w:rPr>
        <w:t xml:space="preserve"> </w:t>
      </w:r>
      <w:r w:rsidRPr="00452224">
        <w:rPr>
          <w:rFonts w:cs="Arial"/>
        </w:rPr>
        <w:t>iedar</w:t>
      </w:r>
      <w:r w:rsidRPr="00452224">
        <w:rPr>
          <w:rFonts w:cs="Arial"/>
          <w:spacing w:val="-2"/>
        </w:rPr>
        <w:t>b</w:t>
      </w:r>
      <w:r w:rsidRPr="00452224">
        <w:rPr>
          <w:rFonts w:cs="Arial"/>
          <w:spacing w:val="1"/>
        </w:rPr>
        <w:t>ī</w:t>
      </w:r>
      <w:r w:rsidRPr="00452224">
        <w:rPr>
          <w:rFonts w:cs="Arial"/>
        </w:rPr>
        <w:t>bai,</w:t>
      </w:r>
      <w:r w:rsidRPr="00452224">
        <w:rPr>
          <w:rFonts w:cs="Arial"/>
          <w:spacing w:val="-11"/>
        </w:rPr>
        <w:t xml:space="preserve"> </w:t>
      </w:r>
      <w:r w:rsidRPr="00452224">
        <w:rPr>
          <w:rFonts w:cs="Arial"/>
          <w:spacing w:val="2"/>
        </w:rPr>
        <w:t>j</w:t>
      </w:r>
      <w:r w:rsidRPr="00452224">
        <w:rPr>
          <w:rFonts w:cs="Arial"/>
        </w:rPr>
        <w:t>āveic</w:t>
      </w:r>
      <w:r w:rsidRPr="00452224">
        <w:rPr>
          <w:rFonts w:cs="Arial"/>
          <w:spacing w:val="-6"/>
        </w:rPr>
        <w:t xml:space="preserve"> </w:t>
      </w:r>
      <w:r w:rsidRPr="00452224">
        <w:rPr>
          <w:rFonts w:cs="Arial"/>
        </w:rPr>
        <w:t>virs</w:t>
      </w:r>
      <w:r w:rsidRPr="00452224">
        <w:rPr>
          <w:rFonts w:cs="Arial"/>
          <w:spacing w:val="-2"/>
        </w:rPr>
        <w:t>m</w:t>
      </w:r>
      <w:r w:rsidRPr="00452224">
        <w:rPr>
          <w:rFonts w:cs="Arial"/>
        </w:rPr>
        <w:t>as</w:t>
      </w:r>
      <w:r w:rsidRPr="00452224">
        <w:rPr>
          <w:rFonts w:cs="Arial"/>
          <w:spacing w:val="-8"/>
        </w:rPr>
        <w:t xml:space="preserve"> </w:t>
      </w:r>
      <w:r w:rsidRPr="00452224">
        <w:rPr>
          <w:rFonts w:cs="Arial"/>
        </w:rPr>
        <w:t>apst</w:t>
      </w:r>
      <w:r w:rsidRPr="00452224">
        <w:rPr>
          <w:rFonts w:cs="Arial"/>
          <w:spacing w:val="1"/>
        </w:rPr>
        <w:t>r</w:t>
      </w:r>
      <w:r w:rsidRPr="00452224">
        <w:rPr>
          <w:rFonts w:cs="Arial"/>
        </w:rPr>
        <w:t>āde</w:t>
      </w:r>
      <w:r w:rsidRPr="00452224">
        <w:rPr>
          <w:rFonts w:cs="Arial"/>
          <w:spacing w:val="-8"/>
        </w:rPr>
        <w:t xml:space="preserve"> </w:t>
      </w:r>
      <w:r w:rsidRPr="00452224">
        <w:rPr>
          <w:rFonts w:cs="Arial"/>
        </w:rPr>
        <w:t>atbilstoši</w:t>
      </w:r>
      <w:r w:rsidRPr="00452224">
        <w:rPr>
          <w:rFonts w:cs="Arial"/>
          <w:spacing w:val="-9"/>
        </w:rPr>
        <w:t xml:space="preserve"> </w:t>
      </w:r>
      <w:r w:rsidRPr="00452224">
        <w:rPr>
          <w:rFonts w:cs="Arial"/>
        </w:rPr>
        <w:t>procesam</w:t>
      </w:r>
      <w:r w:rsidRPr="00452224">
        <w:rPr>
          <w:rFonts w:cs="Arial"/>
          <w:spacing w:val="-10"/>
        </w:rPr>
        <w:t xml:space="preserve"> </w:t>
      </w:r>
      <w:r w:rsidRPr="00452224">
        <w:rPr>
          <w:rFonts w:cs="Arial"/>
        </w:rPr>
        <w:t>S7.733</w:t>
      </w:r>
      <w:r w:rsidRPr="00452224">
        <w:rPr>
          <w:rFonts w:cs="Arial"/>
          <w:sz w:val="24"/>
          <w:szCs w:val="24"/>
        </w:rPr>
        <w:t>.</w:t>
      </w:r>
    </w:p>
    <w:p w14:paraId="4361F991" w14:textId="77777777" w:rsidR="00757719" w:rsidRPr="00452224" w:rsidRDefault="00757719" w:rsidP="005E6C08">
      <w:pPr>
        <w:pStyle w:val="Hidden"/>
        <w:rPr>
          <w:rFonts w:cs="Arial"/>
        </w:rPr>
      </w:pPr>
      <w:r w:rsidRPr="00452224">
        <w:rPr>
          <w:rFonts w:cs="Arial"/>
        </w:rPr>
        <w:t>f)</w:t>
      </w:r>
      <w:r w:rsidRPr="00452224">
        <w:rPr>
          <w:rFonts w:cs="Arial"/>
        </w:rPr>
        <w:tab/>
      </w:r>
      <w:r w:rsidRPr="00452224">
        <w:rPr>
          <w:rFonts w:cs="Arial"/>
          <w:spacing w:val="-1"/>
        </w:rPr>
        <w:t>K</w:t>
      </w:r>
      <w:r w:rsidRPr="00452224">
        <w:rPr>
          <w:rFonts w:cs="Arial"/>
        </w:rPr>
        <w:t>ā</w:t>
      </w:r>
      <w:r w:rsidRPr="00452224">
        <w:rPr>
          <w:rFonts w:cs="Arial"/>
          <w:spacing w:val="59"/>
        </w:rPr>
        <w:t xml:space="preserve"> </w:t>
      </w:r>
      <w:r w:rsidRPr="00452224">
        <w:rPr>
          <w:rFonts w:cs="Arial"/>
        </w:rPr>
        <w:t>procesā</w:t>
      </w:r>
      <w:r w:rsidRPr="00452224">
        <w:rPr>
          <w:rFonts w:cs="Arial"/>
          <w:spacing w:val="-7"/>
        </w:rPr>
        <w:t xml:space="preserve"> </w:t>
      </w:r>
      <w:r w:rsidRPr="00452224">
        <w:rPr>
          <w:rFonts w:cs="Arial"/>
        </w:rPr>
        <w:t>S7.7 Mērvie</w:t>
      </w:r>
      <w:r w:rsidRPr="00452224">
        <w:rPr>
          <w:rFonts w:cs="Arial"/>
          <w:spacing w:val="-1"/>
        </w:rPr>
        <w:t>n</w:t>
      </w:r>
      <w:r w:rsidRPr="00452224">
        <w:rPr>
          <w:rFonts w:cs="Arial"/>
          <w:spacing w:val="1"/>
        </w:rPr>
        <w:t>ī</w:t>
      </w:r>
      <w:r w:rsidRPr="00452224">
        <w:rPr>
          <w:rFonts w:cs="Arial"/>
        </w:rPr>
        <w:t>ba:</w:t>
      </w:r>
      <w:r w:rsidRPr="00452224">
        <w:rPr>
          <w:rFonts w:cs="Arial"/>
          <w:spacing w:val="-9"/>
        </w:rPr>
        <w:t xml:space="preserve"> </w:t>
      </w:r>
      <w:r w:rsidRPr="00452224">
        <w:rPr>
          <w:rFonts w:cs="Arial"/>
          <w:spacing w:val="-2"/>
        </w:rPr>
        <w:t>m</w:t>
      </w:r>
      <w:r w:rsidRPr="00452224">
        <w:rPr>
          <w:rFonts w:cs="Arial"/>
        </w:rPr>
        <w:t>³.</w:t>
      </w:r>
    </w:p>
    <w:p w14:paraId="20B002A0" w14:textId="52EAE4CE" w:rsidR="00757719" w:rsidRPr="00452224" w:rsidRDefault="00757719" w:rsidP="005E6C08">
      <w:pPr>
        <w:pStyle w:val="Hidden"/>
      </w:pPr>
      <w:bookmarkStart w:id="525" w:name="_Toc458102131"/>
      <w:r w:rsidRPr="00452224">
        <w:t>Virsmas a</w:t>
      </w:r>
      <w:r w:rsidRPr="00452224">
        <w:rPr>
          <w:spacing w:val="-2"/>
        </w:rPr>
        <w:t>p</w:t>
      </w:r>
      <w:r w:rsidRPr="00452224">
        <w:t>st</w:t>
      </w:r>
      <w:r w:rsidRPr="00452224">
        <w:rPr>
          <w:spacing w:val="1"/>
        </w:rPr>
        <w:t>r</w:t>
      </w:r>
      <w:r w:rsidRPr="00452224">
        <w:t>āde ar</w:t>
      </w:r>
      <w:r w:rsidRPr="00452224">
        <w:rPr>
          <w:spacing w:val="-2"/>
        </w:rPr>
        <w:t xml:space="preserve"> </w:t>
      </w:r>
      <w:r w:rsidRPr="00452224">
        <w:t>krāsu un beicējumu</w:t>
      </w:r>
      <w:bookmarkEnd w:id="525"/>
    </w:p>
    <w:p w14:paraId="1B616A87" w14:textId="77777777" w:rsidR="00757719" w:rsidRPr="00452224" w:rsidRDefault="00757719" w:rsidP="005E6C08">
      <w:pPr>
        <w:pStyle w:val="Hidden"/>
        <w:rPr>
          <w:rFonts w:cs="Arial"/>
        </w:rPr>
      </w:pPr>
      <w:r w:rsidRPr="00452224">
        <w:rPr>
          <w:rFonts w:cs="Arial"/>
        </w:rPr>
        <w:t>a)</w:t>
      </w:r>
      <w:r w:rsidRPr="00452224">
        <w:rPr>
          <w:rFonts w:cs="Arial"/>
        </w:rPr>
        <w:tab/>
        <w:t>Process ietver</w:t>
      </w:r>
      <w:r w:rsidRPr="00452224">
        <w:rPr>
          <w:rFonts w:cs="Arial"/>
          <w:spacing w:val="-5"/>
        </w:rPr>
        <w:t xml:space="preserve"> </w:t>
      </w:r>
      <w:r w:rsidRPr="00452224">
        <w:rPr>
          <w:rFonts w:cs="Arial"/>
        </w:rPr>
        <w:t>koka</w:t>
      </w:r>
      <w:r w:rsidRPr="00452224">
        <w:rPr>
          <w:rFonts w:cs="Arial"/>
          <w:spacing w:val="-5"/>
        </w:rPr>
        <w:t xml:space="preserve"> </w:t>
      </w:r>
      <w:r w:rsidRPr="00452224">
        <w:rPr>
          <w:rFonts w:cs="Arial"/>
        </w:rPr>
        <w:t>konstrukciju</w:t>
      </w:r>
      <w:r w:rsidRPr="00452224">
        <w:rPr>
          <w:rFonts w:cs="Arial"/>
          <w:spacing w:val="54"/>
        </w:rPr>
        <w:t xml:space="preserve"> </w:t>
      </w:r>
      <w:r w:rsidRPr="00452224">
        <w:rPr>
          <w:rFonts w:cs="Arial"/>
        </w:rPr>
        <w:t>virs</w:t>
      </w:r>
      <w:r w:rsidRPr="00452224">
        <w:rPr>
          <w:rFonts w:cs="Arial"/>
          <w:spacing w:val="-2"/>
        </w:rPr>
        <w:t>m</w:t>
      </w:r>
      <w:r w:rsidRPr="00452224">
        <w:rPr>
          <w:rFonts w:cs="Arial"/>
        </w:rPr>
        <w:t>as</w:t>
      </w:r>
      <w:r w:rsidRPr="00452224">
        <w:rPr>
          <w:rFonts w:cs="Arial"/>
          <w:spacing w:val="-7"/>
        </w:rPr>
        <w:t xml:space="preserve"> </w:t>
      </w:r>
      <w:r w:rsidRPr="00452224">
        <w:rPr>
          <w:rFonts w:cs="Arial"/>
        </w:rPr>
        <w:t>apstrādi</w:t>
      </w:r>
      <w:r w:rsidRPr="00452224">
        <w:rPr>
          <w:rFonts w:cs="Arial"/>
          <w:spacing w:val="-8"/>
        </w:rPr>
        <w:t xml:space="preserve"> </w:t>
      </w:r>
      <w:r w:rsidRPr="00452224">
        <w:rPr>
          <w:rFonts w:cs="Arial"/>
        </w:rPr>
        <w:t>ar</w:t>
      </w:r>
      <w:r w:rsidRPr="00452224">
        <w:rPr>
          <w:rFonts w:cs="Arial"/>
          <w:spacing w:val="-2"/>
        </w:rPr>
        <w:t xml:space="preserve"> </w:t>
      </w:r>
      <w:r w:rsidRPr="00452224">
        <w:rPr>
          <w:rFonts w:cs="Arial"/>
        </w:rPr>
        <w:t>krāsu</w:t>
      </w:r>
      <w:r w:rsidRPr="00452224">
        <w:rPr>
          <w:rFonts w:cs="Arial"/>
          <w:spacing w:val="-1"/>
        </w:rPr>
        <w:t xml:space="preserve"> </w:t>
      </w:r>
      <w:r w:rsidRPr="00452224">
        <w:rPr>
          <w:rFonts w:cs="Arial"/>
        </w:rPr>
        <w:t>un beic</w:t>
      </w:r>
      <w:r w:rsidRPr="00452224">
        <w:rPr>
          <w:rFonts w:cs="Arial"/>
          <w:spacing w:val="-1"/>
        </w:rPr>
        <w:t>ē</w:t>
      </w:r>
      <w:r w:rsidRPr="00452224">
        <w:rPr>
          <w:rFonts w:cs="Arial"/>
        </w:rPr>
        <w:t>ju</w:t>
      </w:r>
      <w:r w:rsidRPr="00452224">
        <w:rPr>
          <w:rFonts w:cs="Arial"/>
          <w:spacing w:val="-2"/>
        </w:rPr>
        <w:t>m</w:t>
      </w:r>
      <w:r w:rsidRPr="00452224">
        <w:rPr>
          <w:rFonts w:cs="Arial"/>
        </w:rPr>
        <w:t>u.</w:t>
      </w:r>
    </w:p>
    <w:p w14:paraId="03406B94" w14:textId="77777777" w:rsidR="00757719" w:rsidRPr="00452224" w:rsidRDefault="00757719" w:rsidP="005E6C08">
      <w:pPr>
        <w:pStyle w:val="Hidden"/>
        <w:rPr>
          <w:rFonts w:cs="Arial"/>
        </w:rPr>
      </w:pPr>
      <w:r w:rsidRPr="00452224">
        <w:rPr>
          <w:rFonts w:cs="Arial"/>
        </w:rPr>
        <w:t>b)</w:t>
      </w:r>
      <w:r w:rsidRPr="00452224">
        <w:rPr>
          <w:rFonts w:cs="Arial"/>
        </w:rPr>
        <w:tab/>
        <w:t>Nedr</w:t>
      </w:r>
      <w:r w:rsidRPr="00452224">
        <w:rPr>
          <w:rFonts w:cs="Arial"/>
          <w:spacing w:val="1"/>
        </w:rPr>
        <w:t>ī</w:t>
      </w:r>
      <w:r w:rsidRPr="00452224">
        <w:rPr>
          <w:rFonts w:cs="Arial"/>
        </w:rPr>
        <w:t>kst</w:t>
      </w:r>
      <w:r w:rsidRPr="00452224">
        <w:rPr>
          <w:rFonts w:cs="Arial"/>
          <w:spacing w:val="53"/>
        </w:rPr>
        <w:t xml:space="preserve"> </w:t>
      </w:r>
      <w:r w:rsidRPr="00452224">
        <w:rPr>
          <w:rFonts w:cs="Arial"/>
        </w:rPr>
        <w:t>iz</w:t>
      </w:r>
      <w:r w:rsidRPr="00452224">
        <w:rPr>
          <w:rFonts w:cs="Arial"/>
          <w:spacing w:val="-2"/>
        </w:rPr>
        <w:t>m</w:t>
      </w:r>
      <w:r w:rsidRPr="00452224">
        <w:rPr>
          <w:rFonts w:cs="Arial"/>
        </w:rPr>
        <w:t>antot</w:t>
      </w:r>
      <w:r w:rsidRPr="00452224">
        <w:rPr>
          <w:rFonts w:cs="Arial"/>
          <w:spacing w:val="48"/>
        </w:rPr>
        <w:t xml:space="preserve"> </w:t>
      </w:r>
      <w:r w:rsidRPr="00452224">
        <w:rPr>
          <w:rFonts w:cs="Arial"/>
        </w:rPr>
        <w:t>tādus</w:t>
      </w:r>
      <w:r w:rsidRPr="00452224">
        <w:rPr>
          <w:rFonts w:cs="Arial"/>
          <w:spacing w:val="54"/>
        </w:rPr>
        <w:t xml:space="preserve"> </w:t>
      </w:r>
      <w:r w:rsidRPr="00452224">
        <w:rPr>
          <w:rFonts w:cs="Arial"/>
        </w:rPr>
        <w:t>k</w:t>
      </w:r>
      <w:r w:rsidRPr="00452224">
        <w:rPr>
          <w:rFonts w:cs="Arial"/>
          <w:spacing w:val="1"/>
        </w:rPr>
        <w:t>r</w:t>
      </w:r>
      <w:r w:rsidRPr="00452224">
        <w:rPr>
          <w:rFonts w:cs="Arial"/>
        </w:rPr>
        <w:t>āsoju</w:t>
      </w:r>
      <w:r w:rsidRPr="00452224">
        <w:rPr>
          <w:rFonts w:cs="Arial"/>
          <w:spacing w:val="-2"/>
        </w:rPr>
        <w:t>m</w:t>
      </w:r>
      <w:r w:rsidRPr="00452224">
        <w:rPr>
          <w:rFonts w:cs="Arial"/>
        </w:rPr>
        <w:t>a</w:t>
      </w:r>
      <w:r w:rsidRPr="00452224">
        <w:rPr>
          <w:rFonts w:cs="Arial"/>
          <w:spacing w:val="48"/>
        </w:rPr>
        <w:t xml:space="preserve"> </w:t>
      </w:r>
      <w:r w:rsidRPr="00452224">
        <w:rPr>
          <w:rFonts w:cs="Arial"/>
        </w:rPr>
        <w:t>vai</w:t>
      </w:r>
      <w:r w:rsidRPr="00452224">
        <w:rPr>
          <w:rFonts w:cs="Arial"/>
          <w:spacing w:val="53"/>
        </w:rPr>
        <w:t xml:space="preserve"> </w:t>
      </w:r>
      <w:r w:rsidRPr="00452224">
        <w:rPr>
          <w:rFonts w:cs="Arial"/>
        </w:rPr>
        <w:t>beices</w:t>
      </w:r>
      <w:r w:rsidRPr="00452224">
        <w:rPr>
          <w:rFonts w:cs="Arial"/>
          <w:spacing w:val="50"/>
        </w:rPr>
        <w:t xml:space="preserve"> </w:t>
      </w:r>
      <w:r w:rsidRPr="00452224">
        <w:rPr>
          <w:rFonts w:cs="Arial"/>
        </w:rPr>
        <w:t>tipus,</w:t>
      </w:r>
      <w:r w:rsidRPr="00452224">
        <w:rPr>
          <w:rFonts w:cs="Arial"/>
          <w:spacing w:val="51"/>
        </w:rPr>
        <w:t xml:space="preserve"> </w:t>
      </w:r>
      <w:r w:rsidRPr="00452224">
        <w:rPr>
          <w:rFonts w:cs="Arial"/>
        </w:rPr>
        <w:t>kas</w:t>
      </w:r>
      <w:r w:rsidRPr="00452224">
        <w:rPr>
          <w:rFonts w:cs="Arial"/>
          <w:spacing w:val="56"/>
        </w:rPr>
        <w:t xml:space="preserve"> </w:t>
      </w:r>
      <w:r w:rsidRPr="00452224">
        <w:rPr>
          <w:rFonts w:cs="Arial"/>
        </w:rPr>
        <w:t>aku</w:t>
      </w:r>
      <w:r w:rsidRPr="00452224">
        <w:rPr>
          <w:rFonts w:cs="Arial"/>
          <w:spacing w:val="-2"/>
        </w:rPr>
        <w:t>m</w:t>
      </w:r>
      <w:r w:rsidRPr="00452224">
        <w:rPr>
          <w:rFonts w:cs="Arial"/>
        </w:rPr>
        <w:t>ulē</w:t>
      </w:r>
      <w:r w:rsidRPr="00452224">
        <w:rPr>
          <w:rFonts w:cs="Arial"/>
          <w:spacing w:val="49"/>
        </w:rPr>
        <w:t xml:space="preserve"> </w:t>
      </w:r>
      <w:r w:rsidRPr="00452224">
        <w:rPr>
          <w:rFonts w:cs="Arial"/>
          <w:spacing w:val="-2"/>
        </w:rPr>
        <w:t>m</w:t>
      </w:r>
      <w:r w:rsidRPr="00452224">
        <w:rPr>
          <w:rFonts w:cs="Arial"/>
          <w:spacing w:val="2"/>
        </w:rPr>
        <w:t>i</w:t>
      </w:r>
      <w:r w:rsidRPr="00452224">
        <w:rPr>
          <w:rFonts w:cs="Arial"/>
        </w:rPr>
        <w:t>tru</w:t>
      </w:r>
      <w:r w:rsidRPr="00452224">
        <w:rPr>
          <w:rFonts w:cs="Arial"/>
          <w:spacing w:val="-2"/>
        </w:rPr>
        <w:t>m</w:t>
      </w:r>
      <w:r w:rsidRPr="00452224">
        <w:rPr>
          <w:rFonts w:cs="Arial"/>
        </w:rPr>
        <w:t>u</w:t>
      </w:r>
      <w:r w:rsidRPr="00452224">
        <w:rPr>
          <w:rFonts w:cs="Arial"/>
          <w:spacing w:val="50"/>
        </w:rPr>
        <w:t xml:space="preserve"> </w:t>
      </w:r>
      <w:r w:rsidRPr="00452224">
        <w:rPr>
          <w:rFonts w:cs="Arial"/>
        </w:rPr>
        <w:t>kok</w:t>
      </w:r>
      <w:r w:rsidRPr="00452224">
        <w:rPr>
          <w:rFonts w:cs="Arial"/>
          <w:spacing w:val="1"/>
        </w:rPr>
        <w:t>s</w:t>
      </w:r>
      <w:r w:rsidRPr="00452224">
        <w:rPr>
          <w:rFonts w:cs="Arial"/>
        </w:rPr>
        <w:t>nē. Pārē</w:t>
      </w:r>
      <w:r w:rsidRPr="00452224">
        <w:rPr>
          <w:rFonts w:cs="Arial"/>
          <w:spacing w:val="1"/>
        </w:rPr>
        <w:t>j</w:t>
      </w:r>
      <w:r w:rsidRPr="00452224">
        <w:rPr>
          <w:rFonts w:cs="Arial"/>
        </w:rPr>
        <w:t>ās</w:t>
      </w:r>
      <w:r w:rsidRPr="00452224">
        <w:rPr>
          <w:rFonts w:cs="Arial"/>
          <w:spacing w:val="-4"/>
        </w:rPr>
        <w:t xml:space="preserve"> </w:t>
      </w:r>
      <w:r w:rsidRPr="00452224">
        <w:rPr>
          <w:rFonts w:cs="Arial"/>
        </w:rPr>
        <w:t>nor</w:t>
      </w:r>
      <w:r w:rsidRPr="00452224">
        <w:rPr>
          <w:rFonts w:cs="Arial"/>
          <w:spacing w:val="-1"/>
        </w:rPr>
        <w:t>ā</w:t>
      </w:r>
      <w:r w:rsidRPr="00452224">
        <w:rPr>
          <w:rFonts w:cs="Arial"/>
        </w:rPr>
        <w:t>des</w:t>
      </w:r>
      <w:r w:rsidRPr="00452224">
        <w:rPr>
          <w:rFonts w:cs="Arial"/>
          <w:spacing w:val="59"/>
        </w:rPr>
        <w:t xml:space="preserve"> </w:t>
      </w:r>
      <w:r w:rsidRPr="00452224">
        <w:rPr>
          <w:rFonts w:cs="Arial"/>
        </w:rPr>
        <w:t>papildus</w:t>
      </w:r>
      <w:r w:rsidRPr="00452224">
        <w:rPr>
          <w:rFonts w:cs="Arial"/>
          <w:spacing w:val="-8"/>
        </w:rPr>
        <w:t xml:space="preserve"> </w:t>
      </w:r>
      <w:r w:rsidRPr="00452224">
        <w:rPr>
          <w:rFonts w:cs="Arial"/>
        </w:rPr>
        <w:t>apraks</w:t>
      </w:r>
      <w:r w:rsidRPr="00452224">
        <w:rPr>
          <w:rFonts w:cs="Arial"/>
          <w:spacing w:val="1"/>
        </w:rPr>
        <w:t>t</w:t>
      </w:r>
      <w:r w:rsidRPr="00452224">
        <w:rPr>
          <w:rFonts w:cs="Arial"/>
        </w:rPr>
        <w:t>ā.</w:t>
      </w:r>
    </w:p>
    <w:p w14:paraId="596BB886" w14:textId="77777777" w:rsidR="00757719" w:rsidRPr="00452224" w:rsidRDefault="00757719" w:rsidP="005E6C08">
      <w:pPr>
        <w:pStyle w:val="Hidden"/>
        <w:rPr>
          <w:rFonts w:cs="Arial"/>
        </w:rPr>
      </w:pPr>
      <w:r w:rsidRPr="00452224">
        <w:rPr>
          <w:rFonts w:cs="Arial"/>
        </w:rPr>
        <w:t>f) Daudzu</w:t>
      </w:r>
      <w:r w:rsidRPr="00452224">
        <w:rPr>
          <w:rFonts w:cs="Arial"/>
          <w:spacing w:val="-2"/>
        </w:rPr>
        <w:t>m</w:t>
      </w:r>
      <w:r w:rsidRPr="00452224">
        <w:rPr>
          <w:rFonts w:cs="Arial"/>
        </w:rPr>
        <w:t>u</w:t>
      </w:r>
      <w:r w:rsidRPr="00452224">
        <w:rPr>
          <w:rFonts w:cs="Arial"/>
          <w:spacing w:val="-9"/>
        </w:rPr>
        <w:t xml:space="preserve"> </w:t>
      </w:r>
      <w:r w:rsidRPr="00452224">
        <w:rPr>
          <w:rFonts w:cs="Arial"/>
        </w:rPr>
        <w:t>norāda</w:t>
      </w:r>
      <w:r w:rsidRPr="00452224">
        <w:rPr>
          <w:rFonts w:cs="Arial"/>
          <w:spacing w:val="-3"/>
        </w:rPr>
        <w:t xml:space="preserve"> </w:t>
      </w:r>
      <w:r w:rsidRPr="00452224">
        <w:rPr>
          <w:rFonts w:cs="Arial"/>
        </w:rPr>
        <w:t>kā</w:t>
      </w:r>
      <w:r w:rsidRPr="00452224">
        <w:rPr>
          <w:rFonts w:cs="Arial"/>
          <w:spacing w:val="-1"/>
        </w:rPr>
        <w:t xml:space="preserve"> </w:t>
      </w:r>
      <w:r w:rsidRPr="00452224">
        <w:rPr>
          <w:rFonts w:cs="Arial"/>
        </w:rPr>
        <w:t>projektā</w:t>
      </w:r>
      <w:r w:rsidRPr="00452224">
        <w:rPr>
          <w:rFonts w:cs="Arial"/>
          <w:spacing w:val="-9"/>
        </w:rPr>
        <w:t xml:space="preserve"> </w:t>
      </w:r>
      <w:r w:rsidRPr="00452224">
        <w:rPr>
          <w:rFonts w:cs="Arial"/>
        </w:rPr>
        <w:t>pared</w:t>
      </w:r>
      <w:r w:rsidRPr="00452224">
        <w:rPr>
          <w:rFonts w:cs="Arial"/>
          <w:spacing w:val="1"/>
        </w:rPr>
        <w:t>z</w:t>
      </w:r>
      <w:r w:rsidRPr="00452224">
        <w:rPr>
          <w:rFonts w:cs="Arial"/>
          <w:spacing w:val="-1"/>
        </w:rPr>
        <w:t>ē</w:t>
      </w:r>
      <w:r w:rsidRPr="00452224">
        <w:rPr>
          <w:rFonts w:cs="Arial"/>
        </w:rPr>
        <w:t>tu</w:t>
      </w:r>
      <w:r w:rsidRPr="00452224">
        <w:rPr>
          <w:rFonts w:cs="Arial"/>
          <w:spacing w:val="-9"/>
        </w:rPr>
        <w:t xml:space="preserve"> </w:t>
      </w:r>
      <w:r w:rsidRPr="00452224">
        <w:rPr>
          <w:rFonts w:cs="Arial"/>
        </w:rPr>
        <w:t>a</w:t>
      </w:r>
      <w:r w:rsidRPr="00452224">
        <w:rPr>
          <w:rFonts w:cs="Arial"/>
          <w:spacing w:val="-1"/>
        </w:rPr>
        <w:t>p</w:t>
      </w:r>
      <w:r w:rsidRPr="00452224">
        <w:rPr>
          <w:rFonts w:cs="Arial"/>
        </w:rPr>
        <w:t>st</w:t>
      </w:r>
      <w:r w:rsidRPr="00452224">
        <w:rPr>
          <w:rFonts w:cs="Arial"/>
          <w:spacing w:val="1"/>
        </w:rPr>
        <w:t>r</w:t>
      </w:r>
      <w:r w:rsidRPr="00452224">
        <w:rPr>
          <w:rFonts w:cs="Arial"/>
        </w:rPr>
        <w:t>ād</w:t>
      </w:r>
      <w:r w:rsidRPr="00452224">
        <w:rPr>
          <w:rFonts w:cs="Arial"/>
          <w:spacing w:val="-1"/>
        </w:rPr>
        <w:t>ā</w:t>
      </w:r>
      <w:r w:rsidRPr="00452224">
        <w:rPr>
          <w:rFonts w:cs="Arial"/>
        </w:rPr>
        <w:t>tu</w:t>
      </w:r>
      <w:r w:rsidRPr="00452224">
        <w:rPr>
          <w:rFonts w:cs="Arial"/>
          <w:spacing w:val="-6"/>
        </w:rPr>
        <w:t xml:space="preserve"> </w:t>
      </w:r>
      <w:r w:rsidRPr="00452224">
        <w:rPr>
          <w:rFonts w:cs="Arial"/>
        </w:rPr>
        <w:t>lauku</w:t>
      </w:r>
      <w:r w:rsidRPr="00452224">
        <w:rPr>
          <w:rFonts w:cs="Arial"/>
          <w:spacing w:val="-2"/>
        </w:rPr>
        <w:t>m</w:t>
      </w:r>
      <w:r w:rsidRPr="00452224">
        <w:rPr>
          <w:rFonts w:cs="Arial"/>
        </w:rPr>
        <w:t>u. Mērvie</w:t>
      </w:r>
      <w:r w:rsidRPr="00452224">
        <w:rPr>
          <w:rFonts w:cs="Arial"/>
          <w:spacing w:val="-1"/>
        </w:rPr>
        <w:t>n</w:t>
      </w:r>
      <w:r w:rsidRPr="00452224">
        <w:rPr>
          <w:rFonts w:cs="Arial"/>
          <w:spacing w:val="1"/>
        </w:rPr>
        <w:t>ī</w:t>
      </w:r>
      <w:r w:rsidRPr="00452224">
        <w:rPr>
          <w:rFonts w:cs="Arial"/>
        </w:rPr>
        <w:t>ba:</w:t>
      </w:r>
      <w:r w:rsidRPr="00452224">
        <w:rPr>
          <w:rFonts w:cs="Arial"/>
          <w:spacing w:val="-9"/>
        </w:rPr>
        <w:t xml:space="preserve"> </w:t>
      </w:r>
      <w:r w:rsidRPr="00452224">
        <w:rPr>
          <w:rFonts w:cs="Arial"/>
          <w:spacing w:val="-2"/>
        </w:rPr>
        <w:t>m</w:t>
      </w:r>
      <w:r w:rsidRPr="00452224">
        <w:rPr>
          <w:rFonts w:cs="Arial"/>
        </w:rPr>
        <w:t>².</w:t>
      </w:r>
    </w:p>
    <w:p w14:paraId="1492C985" w14:textId="18588B7B" w:rsidR="00757719" w:rsidRPr="00452224" w:rsidRDefault="00757719" w:rsidP="005E6C08">
      <w:pPr>
        <w:pStyle w:val="Hidden"/>
      </w:pPr>
      <w:bookmarkStart w:id="526" w:name="_Toc458102132"/>
      <w:r w:rsidRPr="00452224">
        <w:t>Konstruktīvā aizsardzība</w:t>
      </w:r>
      <w:bookmarkEnd w:id="526"/>
    </w:p>
    <w:p w14:paraId="5E49BFD1" w14:textId="77777777" w:rsidR="00757719" w:rsidRPr="00452224" w:rsidRDefault="00757719" w:rsidP="005E6C08">
      <w:pPr>
        <w:pStyle w:val="Hidden"/>
        <w:rPr>
          <w:rFonts w:cs="Arial"/>
        </w:rPr>
      </w:pPr>
      <w:r w:rsidRPr="00452224">
        <w:rPr>
          <w:rFonts w:cs="Arial"/>
        </w:rPr>
        <w:t>a)</w:t>
      </w:r>
      <w:r w:rsidRPr="00452224">
        <w:rPr>
          <w:rFonts w:cs="Arial"/>
        </w:rPr>
        <w:tab/>
        <w:t>Process</w:t>
      </w:r>
      <w:r w:rsidRPr="00452224">
        <w:rPr>
          <w:rFonts w:cs="Arial"/>
          <w:spacing w:val="43"/>
        </w:rPr>
        <w:t xml:space="preserve"> </w:t>
      </w:r>
      <w:r w:rsidRPr="00452224">
        <w:rPr>
          <w:rFonts w:cs="Arial"/>
        </w:rPr>
        <w:t>ietver</w:t>
      </w:r>
      <w:r w:rsidRPr="00452224">
        <w:rPr>
          <w:rFonts w:cs="Arial"/>
          <w:spacing w:val="38"/>
        </w:rPr>
        <w:t xml:space="preserve"> </w:t>
      </w:r>
      <w:r w:rsidRPr="00452224">
        <w:rPr>
          <w:rFonts w:cs="Arial"/>
        </w:rPr>
        <w:t>konstruk</w:t>
      </w:r>
      <w:r w:rsidRPr="00452224">
        <w:rPr>
          <w:rFonts w:cs="Arial"/>
          <w:spacing w:val="-1"/>
        </w:rPr>
        <w:t>t</w:t>
      </w:r>
      <w:r w:rsidRPr="00452224">
        <w:rPr>
          <w:rFonts w:cs="Arial"/>
          <w:spacing w:val="1"/>
        </w:rPr>
        <w:t>ī</w:t>
      </w:r>
      <w:r w:rsidRPr="00452224">
        <w:rPr>
          <w:rFonts w:cs="Arial"/>
        </w:rPr>
        <w:t>vus</w:t>
      </w:r>
      <w:r w:rsidRPr="00452224">
        <w:rPr>
          <w:rFonts w:cs="Arial"/>
          <w:spacing w:val="33"/>
        </w:rPr>
        <w:t xml:space="preserve"> </w:t>
      </w:r>
      <w:r w:rsidRPr="00452224">
        <w:rPr>
          <w:rFonts w:cs="Arial"/>
        </w:rPr>
        <w:t>pasāk</w:t>
      </w:r>
      <w:r w:rsidRPr="00452224">
        <w:rPr>
          <w:rFonts w:cs="Arial"/>
          <w:spacing w:val="-1"/>
        </w:rPr>
        <w:t>u</w:t>
      </w:r>
      <w:r w:rsidRPr="00452224">
        <w:rPr>
          <w:rFonts w:cs="Arial"/>
        </w:rPr>
        <w:t>mus,</w:t>
      </w:r>
      <w:r w:rsidRPr="00452224">
        <w:rPr>
          <w:rFonts w:cs="Arial"/>
          <w:spacing w:val="37"/>
        </w:rPr>
        <w:t xml:space="preserve"> </w:t>
      </w:r>
      <w:r w:rsidRPr="00452224">
        <w:rPr>
          <w:rFonts w:cs="Arial"/>
        </w:rPr>
        <w:t>lai</w:t>
      </w:r>
      <w:r w:rsidRPr="00452224">
        <w:rPr>
          <w:rFonts w:cs="Arial"/>
          <w:spacing w:val="42"/>
        </w:rPr>
        <w:t xml:space="preserve"> </w:t>
      </w:r>
      <w:r w:rsidRPr="00452224">
        <w:rPr>
          <w:rFonts w:cs="Arial"/>
        </w:rPr>
        <w:t>ai</w:t>
      </w:r>
      <w:r w:rsidRPr="00452224">
        <w:rPr>
          <w:rFonts w:cs="Arial"/>
          <w:spacing w:val="-1"/>
        </w:rPr>
        <w:t>z</w:t>
      </w:r>
      <w:r w:rsidRPr="00452224">
        <w:rPr>
          <w:rFonts w:cs="Arial"/>
        </w:rPr>
        <w:t>sargātu</w:t>
      </w:r>
      <w:r w:rsidRPr="00452224">
        <w:rPr>
          <w:rFonts w:cs="Arial"/>
          <w:spacing w:val="34"/>
        </w:rPr>
        <w:t xml:space="preserve"> </w:t>
      </w:r>
      <w:r w:rsidRPr="00452224">
        <w:rPr>
          <w:rFonts w:cs="Arial"/>
        </w:rPr>
        <w:t>koksni</w:t>
      </w:r>
      <w:r w:rsidRPr="00452224">
        <w:rPr>
          <w:rFonts w:cs="Arial"/>
          <w:spacing w:val="37"/>
        </w:rPr>
        <w:t xml:space="preserve"> </w:t>
      </w:r>
      <w:r w:rsidRPr="00452224">
        <w:rPr>
          <w:rFonts w:cs="Arial"/>
        </w:rPr>
        <w:t>pret</w:t>
      </w:r>
      <w:r w:rsidRPr="00452224">
        <w:rPr>
          <w:rFonts w:cs="Arial"/>
          <w:spacing w:val="39"/>
        </w:rPr>
        <w:t xml:space="preserve"> </w:t>
      </w:r>
      <w:r w:rsidRPr="00452224">
        <w:rPr>
          <w:rFonts w:cs="Arial"/>
          <w:spacing w:val="-1"/>
        </w:rPr>
        <w:t>ā</w:t>
      </w:r>
      <w:r w:rsidRPr="00452224">
        <w:rPr>
          <w:rFonts w:cs="Arial"/>
        </w:rPr>
        <w:t>rē</w:t>
      </w:r>
      <w:r w:rsidRPr="00452224">
        <w:rPr>
          <w:rFonts w:cs="Arial"/>
          <w:spacing w:val="-1"/>
        </w:rPr>
        <w:t>j</w:t>
      </w:r>
      <w:r w:rsidRPr="00452224">
        <w:rPr>
          <w:rFonts w:cs="Arial"/>
        </w:rPr>
        <w:t>ām</w:t>
      </w:r>
      <w:r w:rsidRPr="00452224">
        <w:rPr>
          <w:rFonts w:cs="Arial"/>
          <w:spacing w:val="37"/>
        </w:rPr>
        <w:t xml:space="preserve"> </w:t>
      </w:r>
      <w:r w:rsidRPr="00452224">
        <w:rPr>
          <w:rFonts w:cs="Arial"/>
        </w:rPr>
        <w:t>ietek</w:t>
      </w:r>
      <w:r w:rsidRPr="00452224">
        <w:rPr>
          <w:rFonts w:cs="Arial"/>
          <w:spacing w:val="-1"/>
        </w:rPr>
        <w:t>m</w:t>
      </w:r>
      <w:r w:rsidRPr="00452224">
        <w:rPr>
          <w:rFonts w:cs="Arial"/>
          <w:spacing w:val="2"/>
        </w:rPr>
        <w:t>ē</w:t>
      </w:r>
      <w:r w:rsidRPr="00452224">
        <w:rPr>
          <w:rFonts w:cs="Arial"/>
        </w:rPr>
        <w:t xml:space="preserve">m </w:t>
      </w:r>
      <w:r w:rsidRPr="00452224">
        <w:rPr>
          <w:rFonts w:cs="Arial"/>
          <w:spacing w:val="1"/>
        </w:rPr>
        <w:t>t</w:t>
      </w:r>
      <w:r w:rsidRPr="00452224">
        <w:rPr>
          <w:rFonts w:cs="Arial"/>
        </w:rPr>
        <w:t>ādē</w:t>
      </w:r>
      <w:r w:rsidRPr="00452224">
        <w:rPr>
          <w:rFonts w:cs="Arial"/>
          <w:spacing w:val="-1"/>
        </w:rPr>
        <w:t>j</w:t>
      </w:r>
      <w:r w:rsidRPr="00452224">
        <w:rPr>
          <w:rFonts w:cs="Arial"/>
        </w:rPr>
        <w:t>ādi, nodrošinot</w:t>
      </w:r>
      <w:r w:rsidRPr="00452224">
        <w:rPr>
          <w:rFonts w:cs="Arial"/>
          <w:spacing w:val="-10"/>
        </w:rPr>
        <w:t xml:space="preserve"> </w:t>
      </w:r>
      <w:r w:rsidRPr="00452224">
        <w:rPr>
          <w:rFonts w:cs="Arial"/>
        </w:rPr>
        <w:t>projektā</w:t>
      </w:r>
      <w:r w:rsidRPr="00452224">
        <w:rPr>
          <w:rFonts w:cs="Arial"/>
          <w:spacing w:val="-8"/>
        </w:rPr>
        <w:t xml:space="preserve"> </w:t>
      </w:r>
      <w:r w:rsidRPr="00452224">
        <w:rPr>
          <w:rFonts w:cs="Arial"/>
          <w:spacing w:val="-1"/>
        </w:rPr>
        <w:t>p</w:t>
      </w:r>
      <w:r w:rsidRPr="00452224">
        <w:rPr>
          <w:rFonts w:cs="Arial"/>
        </w:rPr>
        <w:t>are</w:t>
      </w:r>
      <w:r w:rsidRPr="00452224">
        <w:rPr>
          <w:rFonts w:cs="Arial"/>
          <w:spacing w:val="-1"/>
        </w:rPr>
        <w:t>d</w:t>
      </w:r>
      <w:r w:rsidRPr="00452224">
        <w:rPr>
          <w:rFonts w:cs="Arial"/>
        </w:rPr>
        <w:t>zēto</w:t>
      </w:r>
      <w:r w:rsidRPr="00452224">
        <w:rPr>
          <w:rFonts w:cs="Arial"/>
          <w:spacing w:val="-9"/>
        </w:rPr>
        <w:t xml:space="preserve"> </w:t>
      </w:r>
      <w:r w:rsidRPr="00452224">
        <w:rPr>
          <w:rFonts w:cs="Arial"/>
        </w:rPr>
        <w:t>konstrukcijas</w:t>
      </w:r>
      <w:r w:rsidRPr="00452224">
        <w:rPr>
          <w:rFonts w:cs="Arial"/>
          <w:spacing w:val="-13"/>
        </w:rPr>
        <w:t xml:space="preserve"> </w:t>
      </w:r>
      <w:r w:rsidRPr="00452224">
        <w:rPr>
          <w:rFonts w:cs="Arial"/>
          <w:spacing w:val="-2"/>
        </w:rPr>
        <w:t>m</w:t>
      </w:r>
      <w:r w:rsidRPr="00452224">
        <w:rPr>
          <w:rFonts w:cs="Arial"/>
        </w:rPr>
        <w:t>ūža</w:t>
      </w:r>
      <w:r w:rsidRPr="00452224">
        <w:rPr>
          <w:rFonts w:cs="Arial"/>
          <w:spacing w:val="-3"/>
        </w:rPr>
        <w:t xml:space="preserve"> </w:t>
      </w:r>
      <w:r w:rsidRPr="00452224">
        <w:rPr>
          <w:rFonts w:cs="Arial"/>
        </w:rPr>
        <w:t>ilgu</w:t>
      </w:r>
      <w:r w:rsidRPr="00452224">
        <w:rPr>
          <w:rFonts w:cs="Arial"/>
          <w:spacing w:val="-2"/>
        </w:rPr>
        <w:t>m</w:t>
      </w:r>
      <w:r w:rsidRPr="00452224">
        <w:rPr>
          <w:rFonts w:cs="Arial"/>
        </w:rPr>
        <w:t>u.</w:t>
      </w:r>
    </w:p>
    <w:p w14:paraId="4E50A039" w14:textId="77777777" w:rsidR="00757719" w:rsidRPr="00452224" w:rsidRDefault="00757719" w:rsidP="005E6C08">
      <w:pPr>
        <w:pStyle w:val="Hidden"/>
        <w:rPr>
          <w:rFonts w:cs="Arial"/>
        </w:rPr>
      </w:pPr>
      <w:r w:rsidRPr="00452224">
        <w:rPr>
          <w:rFonts w:cs="Arial"/>
        </w:rPr>
        <w:t>f)</w:t>
      </w:r>
      <w:r w:rsidRPr="00452224">
        <w:rPr>
          <w:rFonts w:cs="Arial"/>
        </w:rPr>
        <w:tab/>
        <w:t>Iz</w:t>
      </w:r>
      <w:r w:rsidRPr="00452224">
        <w:rPr>
          <w:rFonts w:cs="Arial"/>
          <w:spacing w:val="-2"/>
        </w:rPr>
        <w:t>m</w:t>
      </w:r>
      <w:r w:rsidRPr="00452224">
        <w:rPr>
          <w:rFonts w:cs="Arial"/>
        </w:rPr>
        <w:t>ak</w:t>
      </w:r>
      <w:r w:rsidRPr="00452224">
        <w:rPr>
          <w:rFonts w:cs="Arial"/>
          <w:spacing w:val="1"/>
        </w:rPr>
        <w:t>s</w:t>
      </w:r>
      <w:r w:rsidRPr="00452224">
        <w:rPr>
          <w:rFonts w:cs="Arial"/>
        </w:rPr>
        <w:t>as</w:t>
      </w:r>
      <w:r w:rsidRPr="00452224">
        <w:rPr>
          <w:rFonts w:cs="Arial"/>
          <w:spacing w:val="-5"/>
        </w:rPr>
        <w:t xml:space="preserve"> </w:t>
      </w:r>
      <w:r w:rsidRPr="00452224">
        <w:rPr>
          <w:rFonts w:cs="Arial"/>
        </w:rPr>
        <w:t>no</w:t>
      </w:r>
      <w:r w:rsidRPr="00452224">
        <w:rPr>
          <w:rFonts w:cs="Arial"/>
          <w:spacing w:val="1"/>
        </w:rPr>
        <w:t>r</w:t>
      </w:r>
      <w:r w:rsidRPr="00452224">
        <w:rPr>
          <w:rFonts w:cs="Arial"/>
        </w:rPr>
        <w:t>āda</w:t>
      </w:r>
      <w:r w:rsidRPr="00452224">
        <w:rPr>
          <w:rFonts w:cs="Arial"/>
          <w:spacing w:val="-3"/>
        </w:rPr>
        <w:t xml:space="preserve"> </w:t>
      </w:r>
      <w:r w:rsidRPr="00452224">
        <w:rPr>
          <w:rFonts w:cs="Arial"/>
          <w:spacing w:val="-1"/>
        </w:rPr>
        <w:t>k</w:t>
      </w:r>
      <w:r w:rsidRPr="00452224">
        <w:rPr>
          <w:rFonts w:cs="Arial"/>
        </w:rPr>
        <w:t>ā</w:t>
      </w:r>
      <w:r w:rsidRPr="00452224">
        <w:rPr>
          <w:rFonts w:cs="Arial"/>
          <w:spacing w:val="-2"/>
        </w:rPr>
        <w:t xml:space="preserve"> </w:t>
      </w:r>
      <w:r w:rsidRPr="00452224">
        <w:rPr>
          <w:rFonts w:cs="Arial"/>
        </w:rPr>
        <w:t>atse</w:t>
      </w:r>
      <w:r w:rsidRPr="00452224">
        <w:rPr>
          <w:rFonts w:cs="Arial"/>
          <w:spacing w:val="-1"/>
        </w:rPr>
        <w:t>v</w:t>
      </w:r>
      <w:r w:rsidRPr="00452224">
        <w:rPr>
          <w:rFonts w:cs="Arial"/>
          <w:spacing w:val="1"/>
        </w:rPr>
        <w:t>i</w:t>
      </w:r>
      <w:r w:rsidRPr="00452224">
        <w:rPr>
          <w:rFonts w:cs="Arial"/>
        </w:rPr>
        <w:t>šķu</w:t>
      </w:r>
      <w:r w:rsidRPr="00452224">
        <w:rPr>
          <w:rFonts w:cs="Arial"/>
          <w:spacing w:val="-6"/>
        </w:rPr>
        <w:t xml:space="preserve"> </w:t>
      </w:r>
      <w:r w:rsidRPr="00452224">
        <w:rPr>
          <w:rFonts w:cs="Arial"/>
        </w:rPr>
        <w:t>summu. Mērvie</w:t>
      </w:r>
      <w:r w:rsidRPr="00452224">
        <w:rPr>
          <w:rFonts w:cs="Arial"/>
          <w:spacing w:val="-1"/>
        </w:rPr>
        <w:t>n</w:t>
      </w:r>
      <w:r w:rsidRPr="00452224">
        <w:rPr>
          <w:rFonts w:cs="Arial"/>
          <w:spacing w:val="1"/>
        </w:rPr>
        <w:t>ī</w:t>
      </w:r>
      <w:r w:rsidRPr="00452224">
        <w:rPr>
          <w:rFonts w:cs="Arial"/>
        </w:rPr>
        <w:t>ba:</w:t>
      </w:r>
      <w:r w:rsidRPr="00452224">
        <w:rPr>
          <w:rFonts w:cs="Arial"/>
          <w:spacing w:val="-10"/>
        </w:rPr>
        <w:t xml:space="preserve"> </w:t>
      </w:r>
      <w:r w:rsidRPr="00452224">
        <w:rPr>
          <w:rFonts w:cs="Arial"/>
        </w:rPr>
        <w:t>KS.</w:t>
      </w:r>
    </w:p>
    <w:p w14:paraId="061F88BF" w14:textId="17EB9C97" w:rsidR="00757719" w:rsidRPr="00452224" w:rsidRDefault="00757719" w:rsidP="005E6C08">
      <w:pPr>
        <w:pStyle w:val="Hidden"/>
      </w:pPr>
      <w:bookmarkStart w:id="527" w:name="_Toc458102133"/>
      <w:r w:rsidRPr="00452224">
        <w:t>Citi darbi</w:t>
      </w:r>
      <w:bookmarkEnd w:id="527"/>
    </w:p>
    <w:p w14:paraId="02CDB94B" w14:textId="44E31B75" w:rsidR="00757719" w:rsidRPr="00452224" w:rsidRDefault="00757719" w:rsidP="005E6C08">
      <w:pPr>
        <w:pStyle w:val="Hidden"/>
      </w:pPr>
      <w:bookmarkStart w:id="528" w:name="_Toc458102134"/>
      <w:r w:rsidRPr="00452224">
        <w:t>Koka konstrukciju transportēšana, glabāšana</w:t>
      </w:r>
      <w:r w:rsidRPr="00452224">
        <w:rPr>
          <w:spacing w:val="-4"/>
        </w:rPr>
        <w:t xml:space="preserve"> </w:t>
      </w:r>
      <w:r w:rsidRPr="00452224">
        <w:t>un mon</w:t>
      </w:r>
      <w:r w:rsidRPr="00452224">
        <w:rPr>
          <w:spacing w:val="1"/>
        </w:rPr>
        <w:t>t</w:t>
      </w:r>
      <w:r w:rsidRPr="00452224">
        <w:t>āža</w:t>
      </w:r>
      <w:bookmarkEnd w:id="528"/>
    </w:p>
    <w:p w14:paraId="294A24AD" w14:textId="77777777" w:rsidR="00757719" w:rsidRPr="00452224" w:rsidRDefault="00757719" w:rsidP="005E6C08">
      <w:pPr>
        <w:pStyle w:val="Hidden"/>
        <w:rPr>
          <w:rFonts w:cs="Arial"/>
        </w:rPr>
      </w:pPr>
      <w:r w:rsidRPr="00452224">
        <w:rPr>
          <w:rFonts w:cs="Arial"/>
        </w:rPr>
        <w:t>a)</w:t>
      </w:r>
      <w:r w:rsidRPr="00452224">
        <w:rPr>
          <w:rFonts w:cs="Arial"/>
        </w:rPr>
        <w:tab/>
        <w:t xml:space="preserve">Process ietver </w:t>
      </w:r>
      <w:r w:rsidRPr="00452224">
        <w:rPr>
          <w:rFonts w:cs="Arial"/>
          <w:spacing w:val="-2"/>
        </w:rPr>
        <w:t>m</w:t>
      </w:r>
      <w:r w:rsidRPr="00452224">
        <w:rPr>
          <w:rFonts w:cs="Arial"/>
        </w:rPr>
        <w:t>ateri</w:t>
      </w:r>
      <w:r w:rsidRPr="00452224">
        <w:rPr>
          <w:rFonts w:cs="Arial"/>
          <w:spacing w:val="-1"/>
        </w:rPr>
        <w:t>ā</w:t>
      </w:r>
      <w:r w:rsidRPr="00452224">
        <w:rPr>
          <w:rFonts w:cs="Arial"/>
        </w:rPr>
        <w:t>lu vai tilta ele</w:t>
      </w:r>
      <w:r w:rsidRPr="00452224">
        <w:rPr>
          <w:rFonts w:cs="Arial"/>
          <w:spacing w:val="-2"/>
        </w:rPr>
        <w:t>m</w:t>
      </w:r>
      <w:r w:rsidRPr="00452224">
        <w:rPr>
          <w:rFonts w:cs="Arial"/>
        </w:rPr>
        <w:t>entu transp</w:t>
      </w:r>
      <w:r w:rsidRPr="00452224">
        <w:rPr>
          <w:rFonts w:cs="Arial"/>
          <w:spacing w:val="-1"/>
        </w:rPr>
        <w:t>o</w:t>
      </w:r>
      <w:r w:rsidRPr="00452224">
        <w:rPr>
          <w:rFonts w:cs="Arial"/>
        </w:rPr>
        <w:t>r</w:t>
      </w:r>
      <w:r w:rsidRPr="00452224">
        <w:rPr>
          <w:rFonts w:cs="Arial"/>
          <w:spacing w:val="-1"/>
        </w:rPr>
        <w:t>t</w:t>
      </w:r>
      <w:r w:rsidRPr="00452224">
        <w:rPr>
          <w:rFonts w:cs="Arial"/>
        </w:rPr>
        <w:t>ēšanu un glabāšanu, kā arī</w:t>
      </w:r>
    </w:p>
    <w:p w14:paraId="1C6DBDB2" w14:textId="77777777" w:rsidR="00757719" w:rsidRPr="00452224" w:rsidRDefault="00757719" w:rsidP="005E6C08">
      <w:pPr>
        <w:pStyle w:val="Hidden"/>
        <w:rPr>
          <w:rFonts w:cs="Arial"/>
        </w:rPr>
      </w:pPr>
      <w:r w:rsidRPr="00452224">
        <w:rPr>
          <w:rFonts w:cs="Arial"/>
        </w:rPr>
        <w:t>konstrukcijas</w:t>
      </w:r>
      <w:r w:rsidRPr="00452224">
        <w:rPr>
          <w:rFonts w:cs="Arial"/>
          <w:spacing w:val="-13"/>
        </w:rPr>
        <w:t xml:space="preserve"> </w:t>
      </w:r>
      <w:r w:rsidRPr="00452224">
        <w:rPr>
          <w:rFonts w:cs="Arial"/>
          <w:spacing w:val="-2"/>
        </w:rPr>
        <w:t>m</w:t>
      </w:r>
      <w:r w:rsidRPr="00452224">
        <w:rPr>
          <w:rFonts w:cs="Arial"/>
        </w:rPr>
        <w:t>ontāžu.</w:t>
      </w:r>
    </w:p>
    <w:p w14:paraId="39130CAA" w14:textId="77777777" w:rsidR="00757719" w:rsidRPr="00452224" w:rsidRDefault="00757719" w:rsidP="005E6C08">
      <w:pPr>
        <w:pStyle w:val="Hidden"/>
        <w:rPr>
          <w:rFonts w:cs="Arial"/>
        </w:rPr>
      </w:pPr>
      <w:r w:rsidRPr="00452224">
        <w:rPr>
          <w:rFonts w:cs="Arial"/>
        </w:rPr>
        <w:t>Jārau</w:t>
      </w:r>
      <w:r w:rsidRPr="00452224">
        <w:rPr>
          <w:rFonts w:cs="Arial"/>
          <w:spacing w:val="-1"/>
        </w:rPr>
        <w:t>g</w:t>
      </w:r>
      <w:r w:rsidRPr="00452224">
        <w:rPr>
          <w:rFonts w:cs="Arial"/>
        </w:rPr>
        <w:t>ās,</w:t>
      </w:r>
      <w:r w:rsidRPr="00452224">
        <w:rPr>
          <w:rFonts w:cs="Arial"/>
          <w:spacing w:val="7"/>
        </w:rPr>
        <w:t xml:space="preserve"> </w:t>
      </w:r>
      <w:r w:rsidRPr="00452224">
        <w:rPr>
          <w:rFonts w:cs="Arial"/>
        </w:rPr>
        <w:t>l</w:t>
      </w:r>
      <w:r w:rsidRPr="00452224">
        <w:rPr>
          <w:rFonts w:cs="Arial"/>
          <w:spacing w:val="-1"/>
        </w:rPr>
        <w:t>a</w:t>
      </w:r>
      <w:r w:rsidRPr="00452224">
        <w:rPr>
          <w:rFonts w:cs="Arial"/>
        </w:rPr>
        <w:t>i</w:t>
      </w:r>
      <w:r w:rsidRPr="00452224">
        <w:rPr>
          <w:rFonts w:cs="Arial"/>
          <w:spacing w:val="11"/>
        </w:rPr>
        <w:t xml:space="preserve"> </w:t>
      </w:r>
      <w:r w:rsidRPr="00452224">
        <w:rPr>
          <w:rFonts w:cs="Arial"/>
          <w:spacing w:val="-2"/>
        </w:rPr>
        <w:t>m</w:t>
      </w:r>
      <w:r w:rsidRPr="00452224">
        <w:rPr>
          <w:rFonts w:cs="Arial"/>
        </w:rPr>
        <w:t>ateri</w:t>
      </w:r>
      <w:r w:rsidRPr="00452224">
        <w:rPr>
          <w:rFonts w:cs="Arial"/>
          <w:spacing w:val="-1"/>
        </w:rPr>
        <w:t>ā</w:t>
      </w:r>
      <w:r w:rsidRPr="00452224">
        <w:rPr>
          <w:rFonts w:cs="Arial"/>
        </w:rPr>
        <w:t>lus</w:t>
      </w:r>
      <w:r w:rsidRPr="00452224">
        <w:rPr>
          <w:rFonts w:cs="Arial"/>
          <w:spacing w:val="2"/>
        </w:rPr>
        <w:t xml:space="preserve"> </w:t>
      </w:r>
      <w:r w:rsidRPr="00452224">
        <w:rPr>
          <w:rFonts w:cs="Arial"/>
        </w:rPr>
        <w:t>vai</w:t>
      </w:r>
      <w:r w:rsidRPr="00452224">
        <w:rPr>
          <w:rFonts w:cs="Arial"/>
          <w:spacing w:val="10"/>
        </w:rPr>
        <w:t xml:space="preserve"> </w:t>
      </w:r>
      <w:r w:rsidRPr="00452224">
        <w:rPr>
          <w:rFonts w:cs="Arial"/>
        </w:rPr>
        <w:t>tilta</w:t>
      </w:r>
      <w:r w:rsidRPr="00452224">
        <w:rPr>
          <w:rFonts w:cs="Arial"/>
          <w:spacing w:val="10"/>
        </w:rPr>
        <w:t xml:space="preserve"> </w:t>
      </w:r>
      <w:r w:rsidRPr="00452224">
        <w:rPr>
          <w:rFonts w:cs="Arial"/>
          <w:spacing w:val="-1"/>
        </w:rPr>
        <w:t>e</w:t>
      </w:r>
      <w:r w:rsidRPr="00452224">
        <w:rPr>
          <w:rFonts w:cs="Arial"/>
          <w:spacing w:val="1"/>
        </w:rPr>
        <w:t>l</w:t>
      </w:r>
      <w:r w:rsidRPr="00452224">
        <w:rPr>
          <w:rFonts w:cs="Arial"/>
        </w:rPr>
        <w:t>e</w:t>
      </w:r>
      <w:r w:rsidRPr="00452224">
        <w:rPr>
          <w:rFonts w:cs="Arial"/>
          <w:spacing w:val="-2"/>
        </w:rPr>
        <w:t>m</w:t>
      </w:r>
      <w:r w:rsidRPr="00452224">
        <w:rPr>
          <w:rFonts w:cs="Arial"/>
        </w:rPr>
        <w:t>entus</w:t>
      </w:r>
      <w:r w:rsidRPr="00452224">
        <w:rPr>
          <w:rFonts w:cs="Arial"/>
          <w:spacing w:val="3"/>
        </w:rPr>
        <w:t xml:space="preserve"> </w:t>
      </w:r>
      <w:r w:rsidRPr="00452224">
        <w:rPr>
          <w:rFonts w:cs="Arial"/>
        </w:rPr>
        <w:t>nepa</w:t>
      </w:r>
      <w:r w:rsidRPr="00452224">
        <w:rPr>
          <w:rFonts w:cs="Arial"/>
          <w:spacing w:val="-1"/>
        </w:rPr>
        <w:t>k</w:t>
      </w:r>
      <w:r w:rsidRPr="00452224">
        <w:rPr>
          <w:rFonts w:cs="Arial"/>
          <w:spacing w:val="1"/>
        </w:rPr>
        <w:t>ļ</w:t>
      </w:r>
      <w:r w:rsidRPr="00452224">
        <w:rPr>
          <w:rFonts w:cs="Arial"/>
        </w:rPr>
        <w:t>autu</w:t>
      </w:r>
      <w:r w:rsidRPr="00452224">
        <w:rPr>
          <w:rFonts w:cs="Arial"/>
          <w:spacing w:val="2"/>
        </w:rPr>
        <w:t xml:space="preserve"> </w:t>
      </w:r>
      <w:r w:rsidRPr="00452224">
        <w:rPr>
          <w:rFonts w:cs="Arial"/>
        </w:rPr>
        <w:t>boj</w:t>
      </w:r>
      <w:r w:rsidRPr="00452224">
        <w:rPr>
          <w:rFonts w:cs="Arial"/>
          <w:spacing w:val="-1"/>
        </w:rPr>
        <w:t>ā</w:t>
      </w:r>
      <w:r w:rsidRPr="00452224">
        <w:rPr>
          <w:rFonts w:cs="Arial"/>
        </w:rPr>
        <w:t>ju</w:t>
      </w:r>
      <w:r w:rsidRPr="00452224">
        <w:rPr>
          <w:rFonts w:cs="Arial"/>
          <w:spacing w:val="-2"/>
        </w:rPr>
        <w:t>m</w:t>
      </w:r>
      <w:r w:rsidRPr="00452224">
        <w:rPr>
          <w:rFonts w:cs="Arial"/>
          <w:spacing w:val="2"/>
        </w:rPr>
        <w:t>i</w:t>
      </w:r>
      <w:r w:rsidRPr="00452224">
        <w:rPr>
          <w:rFonts w:cs="Arial"/>
        </w:rPr>
        <w:t>em transportēšanas, glabāšanas</w:t>
      </w:r>
      <w:r w:rsidRPr="00452224">
        <w:rPr>
          <w:rFonts w:cs="Arial"/>
          <w:spacing w:val="4"/>
        </w:rPr>
        <w:t xml:space="preserve"> </w:t>
      </w:r>
      <w:r w:rsidRPr="00452224">
        <w:rPr>
          <w:rFonts w:cs="Arial"/>
        </w:rPr>
        <w:t>vai</w:t>
      </w:r>
      <w:r w:rsidRPr="00452224">
        <w:rPr>
          <w:rFonts w:cs="Arial"/>
          <w:spacing w:val="6"/>
        </w:rPr>
        <w:t xml:space="preserve"> </w:t>
      </w:r>
      <w:r w:rsidRPr="00452224">
        <w:rPr>
          <w:rFonts w:cs="Arial"/>
          <w:spacing w:val="-2"/>
        </w:rPr>
        <w:t>m</w:t>
      </w:r>
      <w:r w:rsidRPr="00452224">
        <w:rPr>
          <w:rFonts w:cs="Arial"/>
        </w:rPr>
        <w:t>ontāžas laikā.</w:t>
      </w:r>
      <w:r w:rsidRPr="00452224">
        <w:rPr>
          <w:rFonts w:cs="Arial"/>
          <w:spacing w:val="4"/>
        </w:rPr>
        <w:t xml:space="preserve"> </w:t>
      </w:r>
      <w:r w:rsidRPr="00452224">
        <w:rPr>
          <w:rFonts w:cs="Arial"/>
        </w:rPr>
        <w:t>Mater</w:t>
      </w:r>
      <w:r w:rsidRPr="00452224">
        <w:rPr>
          <w:rFonts w:cs="Arial"/>
          <w:spacing w:val="1"/>
        </w:rPr>
        <w:t>i</w:t>
      </w:r>
      <w:r w:rsidRPr="00452224">
        <w:rPr>
          <w:rFonts w:cs="Arial"/>
        </w:rPr>
        <w:t>āl</w:t>
      </w:r>
      <w:r w:rsidRPr="00452224">
        <w:rPr>
          <w:rFonts w:cs="Arial"/>
          <w:spacing w:val="-1"/>
        </w:rPr>
        <w:t>u</w:t>
      </w:r>
      <w:r w:rsidRPr="00452224">
        <w:rPr>
          <w:rFonts w:cs="Arial"/>
        </w:rPr>
        <w:t>s, kas</w:t>
      </w:r>
      <w:r w:rsidRPr="00452224">
        <w:rPr>
          <w:rFonts w:cs="Arial"/>
          <w:spacing w:val="9"/>
        </w:rPr>
        <w:t xml:space="preserve"> </w:t>
      </w:r>
      <w:r w:rsidRPr="00452224">
        <w:rPr>
          <w:rFonts w:cs="Arial"/>
        </w:rPr>
        <w:t>būtiski</w:t>
      </w:r>
      <w:r w:rsidRPr="00452224">
        <w:rPr>
          <w:rFonts w:cs="Arial"/>
          <w:spacing w:val="4"/>
        </w:rPr>
        <w:t xml:space="preserve"> </w:t>
      </w:r>
      <w:r w:rsidRPr="00452224">
        <w:rPr>
          <w:rFonts w:cs="Arial"/>
        </w:rPr>
        <w:t>sarukuši</w:t>
      </w:r>
      <w:r w:rsidRPr="00452224">
        <w:rPr>
          <w:rFonts w:cs="Arial"/>
          <w:spacing w:val="8"/>
        </w:rPr>
        <w:t xml:space="preserve"> </w:t>
      </w:r>
      <w:r w:rsidRPr="00452224">
        <w:rPr>
          <w:rFonts w:cs="Arial"/>
        </w:rPr>
        <w:t>glabāšanas</w:t>
      </w:r>
      <w:r w:rsidRPr="00452224">
        <w:rPr>
          <w:rFonts w:cs="Arial"/>
          <w:spacing w:val="4"/>
        </w:rPr>
        <w:t xml:space="preserve"> </w:t>
      </w:r>
      <w:r w:rsidRPr="00452224">
        <w:rPr>
          <w:rFonts w:cs="Arial"/>
        </w:rPr>
        <w:t>lai</w:t>
      </w:r>
      <w:r w:rsidRPr="00452224">
        <w:rPr>
          <w:rFonts w:cs="Arial"/>
          <w:spacing w:val="-1"/>
        </w:rPr>
        <w:t>k</w:t>
      </w:r>
      <w:r w:rsidRPr="00452224">
        <w:rPr>
          <w:rFonts w:cs="Arial"/>
        </w:rPr>
        <w:t>ā, iz</w:t>
      </w:r>
      <w:r w:rsidRPr="00452224">
        <w:rPr>
          <w:rFonts w:cs="Arial"/>
          <w:spacing w:val="-2"/>
        </w:rPr>
        <w:t>m</w:t>
      </w:r>
      <w:r w:rsidRPr="00452224">
        <w:rPr>
          <w:rFonts w:cs="Arial"/>
        </w:rPr>
        <w:t>antot</w:t>
      </w:r>
      <w:r w:rsidRPr="00452224">
        <w:rPr>
          <w:rFonts w:cs="Arial"/>
          <w:spacing w:val="-8"/>
        </w:rPr>
        <w:t xml:space="preserve"> </w:t>
      </w:r>
      <w:r w:rsidRPr="00452224">
        <w:rPr>
          <w:rFonts w:cs="Arial"/>
        </w:rPr>
        <w:t>nevajag.</w:t>
      </w:r>
    </w:p>
    <w:p w14:paraId="2AD995AC" w14:textId="77777777" w:rsidR="00757719" w:rsidRPr="00452224" w:rsidRDefault="00757719" w:rsidP="005E6C08">
      <w:pPr>
        <w:pStyle w:val="Hidden"/>
        <w:rPr>
          <w:rFonts w:cs="Arial"/>
        </w:rPr>
      </w:pPr>
      <w:r w:rsidRPr="00452224">
        <w:rPr>
          <w:rFonts w:cs="Arial"/>
        </w:rPr>
        <w:t>Ar kreozotu vai sāli i</w:t>
      </w:r>
      <w:r w:rsidRPr="00452224">
        <w:rPr>
          <w:rFonts w:cs="Arial"/>
          <w:spacing w:val="-2"/>
        </w:rPr>
        <w:t>m</w:t>
      </w:r>
      <w:r w:rsidRPr="00452224">
        <w:rPr>
          <w:rFonts w:cs="Arial"/>
        </w:rPr>
        <w:t>preg</w:t>
      </w:r>
      <w:r w:rsidRPr="00452224">
        <w:rPr>
          <w:rFonts w:cs="Arial"/>
          <w:spacing w:val="-1"/>
        </w:rPr>
        <w:t>n</w:t>
      </w:r>
      <w:r w:rsidRPr="00452224">
        <w:rPr>
          <w:rFonts w:cs="Arial"/>
        </w:rPr>
        <w:t>ētas koksnes atkritu</w:t>
      </w:r>
      <w:r w:rsidRPr="00452224">
        <w:rPr>
          <w:rFonts w:cs="Arial"/>
          <w:spacing w:val="-2"/>
        </w:rPr>
        <w:t>m</w:t>
      </w:r>
      <w:r w:rsidRPr="00452224">
        <w:rPr>
          <w:rFonts w:cs="Arial"/>
        </w:rPr>
        <w:t>u iz</w:t>
      </w:r>
      <w:r w:rsidRPr="00452224">
        <w:rPr>
          <w:rFonts w:cs="Arial"/>
          <w:spacing w:val="-2"/>
        </w:rPr>
        <w:t>m</w:t>
      </w:r>
      <w:r w:rsidRPr="00452224">
        <w:rPr>
          <w:rFonts w:cs="Arial"/>
        </w:rPr>
        <w:t xml:space="preserve">antošana </w:t>
      </w:r>
      <w:r w:rsidRPr="00452224">
        <w:rPr>
          <w:rFonts w:cs="Arial"/>
          <w:spacing w:val="1"/>
        </w:rPr>
        <w:t>j</w:t>
      </w:r>
      <w:r w:rsidRPr="00452224">
        <w:rPr>
          <w:rFonts w:cs="Arial"/>
        </w:rPr>
        <w:t>āveic atbilstoši speci</w:t>
      </w:r>
      <w:r w:rsidRPr="00452224">
        <w:rPr>
          <w:rFonts w:cs="Arial"/>
          <w:spacing w:val="-1"/>
        </w:rPr>
        <w:t>ā</w:t>
      </w:r>
      <w:r w:rsidRPr="00452224">
        <w:rPr>
          <w:rFonts w:cs="Arial"/>
        </w:rPr>
        <w:t>liem</w:t>
      </w:r>
      <w:r w:rsidRPr="00452224">
        <w:rPr>
          <w:rFonts w:cs="Arial"/>
          <w:spacing w:val="-12"/>
        </w:rPr>
        <w:t xml:space="preserve"> </w:t>
      </w:r>
      <w:r w:rsidRPr="00452224">
        <w:rPr>
          <w:rFonts w:cs="Arial"/>
        </w:rPr>
        <w:t>noteiku</w:t>
      </w:r>
      <w:r w:rsidRPr="00452224">
        <w:rPr>
          <w:rFonts w:cs="Arial"/>
          <w:spacing w:val="-2"/>
        </w:rPr>
        <w:t>m</w:t>
      </w:r>
      <w:r w:rsidRPr="00452224">
        <w:rPr>
          <w:rFonts w:cs="Arial"/>
        </w:rPr>
        <w:t>ie</w:t>
      </w:r>
      <w:r w:rsidRPr="00452224">
        <w:rPr>
          <w:rFonts w:cs="Arial"/>
          <w:spacing w:val="-2"/>
        </w:rPr>
        <w:t>m</w:t>
      </w:r>
      <w:r w:rsidRPr="00452224">
        <w:rPr>
          <w:rFonts w:cs="Arial"/>
        </w:rPr>
        <w:t>.</w:t>
      </w:r>
    </w:p>
    <w:p w14:paraId="784FBEFF" w14:textId="77777777" w:rsidR="00757719" w:rsidRPr="00452224" w:rsidRDefault="00757719" w:rsidP="005E6C08">
      <w:pPr>
        <w:pStyle w:val="Hidden"/>
        <w:rPr>
          <w:rFonts w:cs="Arial"/>
        </w:rPr>
      </w:pPr>
      <w:r w:rsidRPr="00452224">
        <w:rPr>
          <w:rFonts w:cs="Arial"/>
        </w:rPr>
        <w:t>Pārē</w:t>
      </w:r>
      <w:r w:rsidRPr="00452224">
        <w:rPr>
          <w:rFonts w:cs="Arial"/>
          <w:spacing w:val="1"/>
        </w:rPr>
        <w:t>j</w:t>
      </w:r>
      <w:r w:rsidRPr="00452224">
        <w:rPr>
          <w:rFonts w:cs="Arial"/>
        </w:rPr>
        <w:t>ās</w:t>
      </w:r>
      <w:r w:rsidRPr="00452224">
        <w:rPr>
          <w:rFonts w:cs="Arial"/>
          <w:spacing w:val="-4"/>
        </w:rPr>
        <w:t xml:space="preserve"> </w:t>
      </w:r>
      <w:r w:rsidRPr="00452224">
        <w:rPr>
          <w:rFonts w:cs="Arial"/>
        </w:rPr>
        <w:t>nor</w:t>
      </w:r>
      <w:r w:rsidRPr="00452224">
        <w:rPr>
          <w:rFonts w:cs="Arial"/>
          <w:spacing w:val="-1"/>
        </w:rPr>
        <w:t>ā</w:t>
      </w:r>
      <w:r w:rsidRPr="00452224">
        <w:rPr>
          <w:rFonts w:cs="Arial"/>
        </w:rPr>
        <w:t>des</w:t>
      </w:r>
      <w:r w:rsidRPr="00452224">
        <w:rPr>
          <w:rFonts w:cs="Arial"/>
          <w:spacing w:val="-1"/>
        </w:rPr>
        <w:t xml:space="preserve"> </w:t>
      </w:r>
      <w:r w:rsidRPr="00452224">
        <w:rPr>
          <w:rFonts w:cs="Arial"/>
        </w:rPr>
        <w:t>atse</w:t>
      </w:r>
      <w:r w:rsidRPr="00452224">
        <w:rPr>
          <w:rFonts w:cs="Arial"/>
          <w:spacing w:val="-1"/>
        </w:rPr>
        <w:t>v</w:t>
      </w:r>
      <w:r w:rsidRPr="00452224">
        <w:rPr>
          <w:rFonts w:cs="Arial"/>
          <w:spacing w:val="1"/>
        </w:rPr>
        <w:t>i</w:t>
      </w:r>
      <w:r w:rsidRPr="00452224">
        <w:rPr>
          <w:rFonts w:cs="Arial"/>
        </w:rPr>
        <w:t>š</w:t>
      </w:r>
      <w:r w:rsidRPr="00452224">
        <w:rPr>
          <w:rFonts w:cs="Arial"/>
          <w:spacing w:val="-1"/>
        </w:rPr>
        <w:t>ķ</w:t>
      </w:r>
      <w:r w:rsidRPr="00452224">
        <w:rPr>
          <w:rFonts w:cs="Arial"/>
        </w:rPr>
        <w:t>ās</w:t>
      </w:r>
      <w:r w:rsidRPr="00452224">
        <w:rPr>
          <w:rFonts w:cs="Arial"/>
          <w:spacing w:val="-8"/>
        </w:rPr>
        <w:t xml:space="preserve"> </w:t>
      </w:r>
      <w:r w:rsidRPr="00452224">
        <w:rPr>
          <w:rFonts w:cs="Arial"/>
        </w:rPr>
        <w:t>proce</w:t>
      </w:r>
      <w:r w:rsidRPr="00452224">
        <w:rPr>
          <w:rFonts w:cs="Arial"/>
          <w:spacing w:val="-1"/>
        </w:rPr>
        <w:t>s</w:t>
      </w:r>
      <w:r w:rsidRPr="00452224">
        <w:rPr>
          <w:rFonts w:cs="Arial"/>
        </w:rPr>
        <w:t>ā</w:t>
      </w:r>
      <w:r w:rsidRPr="00452224">
        <w:rPr>
          <w:rFonts w:cs="Arial"/>
          <w:spacing w:val="-7"/>
        </w:rPr>
        <w:t xml:space="preserve"> </w:t>
      </w:r>
      <w:r w:rsidRPr="00452224">
        <w:rPr>
          <w:rFonts w:cs="Arial"/>
        </w:rPr>
        <w:t>un</w:t>
      </w:r>
      <w:r w:rsidRPr="00452224">
        <w:rPr>
          <w:rFonts w:cs="Arial"/>
          <w:spacing w:val="59"/>
        </w:rPr>
        <w:t xml:space="preserve"> </w:t>
      </w:r>
      <w:r w:rsidRPr="00452224">
        <w:rPr>
          <w:rFonts w:cs="Arial"/>
        </w:rPr>
        <w:t>papildus</w:t>
      </w:r>
      <w:r w:rsidRPr="00452224">
        <w:rPr>
          <w:rFonts w:cs="Arial"/>
          <w:spacing w:val="-9"/>
        </w:rPr>
        <w:t xml:space="preserve"> </w:t>
      </w:r>
      <w:r w:rsidRPr="00452224">
        <w:rPr>
          <w:rFonts w:cs="Arial"/>
        </w:rPr>
        <w:t>apraks</w:t>
      </w:r>
      <w:r w:rsidRPr="00452224">
        <w:rPr>
          <w:rFonts w:cs="Arial"/>
          <w:spacing w:val="2"/>
        </w:rPr>
        <w:t>t</w:t>
      </w:r>
      <w:r w:rsidRPr="00452224">
        <w:rPr>
          <w:rFonts w:cs="Arial"/>
        </w:rPr>
        <w:t>ā.</w:t>
      </w:r>
    </w:p>
    <w:p w14:paraId="265F42D6" w14:textId="77777777" w:rsidR="00757719" w:rsidRPr="00452224" w:rsidRDefault="00757719" w:rsidP="005E6C08">
      <w:pPr>
        <w:pStyle w:val="Hidden"/>
        <w:rPr>
          <w:rFonts w:cs="Arial"/>
        </w:rPr>
      </w:pPr>
      <w:r w:rsidRPr="00452224">
        <w:rPr>
          <w:rFonts w:cs="Arial"/>
        </w:rPr>
        <w:t>Iz</w:t>
      </w:r>
      <w:r w:rsidRPr="00452224">
        <w:rPr>
          <w:rFonts w:cs="Arial"/>
          <w:spacing w:val="-2"/>
        </w:rPr>
        <w:t>m</w:t>
      </w:r>
      <w:r w:rsidRPr="00452224">
        <w:rPr>
          <w:rFonts w:cs="Arial"/>
        </w:rPr>
        <w:t>aksas</w:t>
      </w:r>
      <w:r w:rsidRPr="00452224">
        <w:rPr>
          <w:rFonts w:cs="Arial"/>
          <w:spacing w:val="-5"/>
        </w:rPr>
        <w:t xml:space="preserve"> </w:t>
      </w:r>
      <w:r w:rsidRPr="00452224">
        <w:rPr>
          <w:rFonts w:cs="Arial"/>
        </w:rPr>
        <w:t>no</w:t>
      </w:r>
      <w:r w:rsidRPr="00452224">
        <w:rPr>
          <w:rFonts w:cs="Arial"/>
          <w:spacing w:val="2"/>
        </w:rPr>
        <w:t>r</w:t>
      </w:r>
      <w:r w:rsidRPr="00452224">
        <w:rPr>
          <w:rFonts w:cs="Arial"/>
        </w:rPr>
        <w:t>āda</w:t>
      </w:r>
      <w:r w:rsidRPr="00452224">
        <w:rPr>
          <w:rFonts w:cs="Arial"/>
          <w:spacing w:val="-3"/>
        </w:rPr>
        <w:t xml:space="preserve"> </w:t>
      </w:r>
      <w:r w:rsidRPr="00452224">
        <w:rPr>
          <w:rFonts w:cs="Arial"/>
          <w:spacing w:val="-1"/>
        </w:rPr>
        <w:t>k</w:t>
      </w:r>
      <w:r w:rsidRPr="00452224">
        <w:rPr>
          <w:rFonts w:cs="Arial"/>
        </w:rPr>
        <w:t>ā</w:t>
      </w:r>
      <w:r w:rsidRPr="00452224">
        <w:rPr>
          <w:rFonts w:cs="Arial"/>
          <w:spacing w:val="-1"/>
        </w:rPr>
        <w:t xml:space="preserve"> </w:t>
      </w:r>
      <w:r w:rsidRPr="00452224">
        <w:rPr>
          <w:rFonts w:cs="Arial"/>
        </w:rPr>
        <w:t>atse</w:t>
      </w:r>
      <w:r w:rsidRPr="00452224">
        <w:rPr>
          <w:rFonts w:cs="Arial"/>
          <w:spacing w:val="-1"/>
        </w:rPr>
        <w:t>v</w:t>
      </w:r>
      <w:r w:rsidRPr="00452224">
        <w:rPr>
          <w:rFonts w:cs="Arial"/>
          <w:spacing w:val="1"/>
        </w:rPr>
        <w:t>i</w:t>
      </w:r>
      <w:r w:rsidRPr="00452224">
        <w:rPr>
          <w:rFonts w:cs="Arial"/>
        </w:rPr>
        <w:t>šķu</w:t>
      </w:r>
      <w:r w:rsidRPr="00452224">
        <w:rPr>
          <w:rFonts w:cs="Arial"/>
          <w:spacing w:val="-6"/>
        </w:rPr>
        <w:t xml:space="preserve"> </w:t>
      </w:r>
      <w:r w:rsidRPr="00452224">
        <w:rPr>
          <w:rFonts w:cs="Arial"/>
        </w:rPr>
        <w:t>sum</w:t>
      </w:r>
      <w:r w:rsidRPr="00452224">
        <w:rPr>
          <w:rFonts w:cs="Arial"/>
          <w:spacing w:val="-2"/>
        </w:rPr>
        <w:t>m</w:t>
      </w:r>
      <w:r w:rsidRPr="00452224">
        <w:rPr>
          <w:rFonts w:cs="Arial"/>
        </w:rPr>
        <w:t>u. Mērvie</w:t>
      </w:r>
      <w:r w:rsidRPr="00452224">
        <w:rPr>
          <w:rFonts w:cs="Arial"/>
          <w:spacing w:val="-1"/>
        </w:rPr>
        <w:t>n</w:t>
      </w:r>
      <w:r w:rsidRPr="00452224">
        <w:rPr>
          <w:rFonts w:cs="Arial"/>
          <w:spacing w:val="1"/>
        </w:rPr>
        <w:t>ī</w:t>
      </w:r>
      <w:r w:rsidRPr="00452224">
        <w:rPr>
          <w:rFonts w:cs="Arial"/>
        </w:rPr>
        <w:t>ba:</w:t>
      </w:r>
      <w:r w:rsidRPr="00452224">
        <w:rPr>
          <w:rFonts w:cs="Arial"/>
          <w:spacing w:val="-10"/>
        </w:rPr>
        <w:t xml:space="preserve"> </w:t>
      </w:r>
      <w:r w:rsidRPr="00452224">
        <w:rPr>
          <w:rFonts w:cs="Arial"/>
        </w:rPr>
        <w:t>KS.</w:t>
      </w:r>
    </w:p>
    <w:p w14:paraId="2F93CB82" w14:textId="57A11FBC" w:rsidR="00757719" w:rsidRPr="00452224" w:rsidRDefault="00757719" w:rsidP="005E6C08">
      <w:pPr>
        <w:pStyle w:val="Hidden"/>
      </w:pPr>
      <w:bookmarkStart w:id="529" w:name="_Toc458102135"/>
      <w:r w:rsidRPr="00452224">
        <w:t>Koka kons</w:t>
      </w:r>
      <w:r w:rsidRPr="00452224">
        <w:rPr>
          <w:spacing w:val="-1"/>
        </w:rPr>
        <w:t>t</w:t>
      </w:r>
      <w:r w:rsidRPr="00452224">
        <w:t>rukc</w:t>
      </w:r>
      <w:r w:rsidRPr="00452224">
        <w:rPr>
          <w:spacing w:val="-1"/>
        </w:rPr>
        <w:t>i</w:t>
      </w:r>
      <w:r w:rsidRPr="00452224">
        <w:t>ju</w:t>
      </w:r>
      <w:r w:rsidRPr="00452224">
        <w:rPr>
          <w:spacing w:val="-5"/>
        </w:rPr>
        <w:t xml:space="preserve"> </w:t>
      </w:r>
      <w:r w:rsidRPr="00452224">
        <w:t>tr</w:t>
      </w:r>
      <w:r w:rsidRPr="00452224">
        <w:rPr>
          <w:spacing w:val="-1"/>
        </w:rPr>
        <w:t>a</w:t>
      </w:r>
      <w:r w:rsidRPr="00452224">
        <w:t>nspor</w:t>
      </w:r>
      <w:r w:rsidRPr="00452224">
        <w:rPr>
          <w:spacing w:val="1"/>
        </w:rPr>
        <w:t>t</w:t>
      </w:r>
      <w:r w:rsidRPr="00452224">
        <w:t>ēša</w:t>
      </w:r>
      <w:r w:rsidRPr="00452224">
        <w:rPr>
          <w:spacing w:val="-2"/>
        </w:rPr>
        <w:t>n</w:t>
      </w:r>
      <w:r w:rsidRPr="00452224">
        <w:t>a</w:t>
      </w:r>
      <w:r w:rsidRPr="00452224">
        <w:rPr>
          <w:spacing w:val="-4"/>
        </w:rPr>
        <w:t xml:space="preserve"> </w:t>
      </w:r>
      <w:r w:rsidRPr="00452224">
        <w:t>un glabāšana</w:t>
      </w:r>
      <w:bookmarkEnd w:id="529"/>
    </w:p>
    <w:p w14:paraId="53F303CE" w14:textId="77777777" w:rsidR="00757719" w:rsidRPr="00452224" w:rsidRDefault="00757719" w:rsidP="005E6C08">
      <w:pPr>
        <w:pStyle w:val="Hidden"/>
        <w:rPr>
          <w:rFonts w:cs="Arial"/>
        </w:rPr>
      </w:pPr>
      <w:r w:rsidRPr="00452224">
        <w:rPr>
          <w:rFonts w:cs="Arial"/>
        </w:rPr>
        <w:t>a)</w:t>
      </w:r>
      <w:r w:rsidRPr="00452224">
        <w:rPr>
          <w:rFonts w:cs="Arial"/>
        </w:rPr>
        <w:tab/>
        <w:t>Process iet</w:t>
      </w:r>
      <w:r w:rsidRPr="00452224">
        <w:rPr>
          <w:rFonts w:cs="Arial"/>
          <w:spacing w:val="-1"/>
        </w:rPr>
        <w:t>v</w:t>
      </w:r>
      <w:r w:rsidRPr="00452224">
        <w:rPr>
          <w:rFonts w:cs="Arial"/>
        </w:rPr>
        <w:t>er</w:t>
      </w:r>
      <w:r w:rsidRPr="00452224">
        <w:rPr>
          <w:rFonts w:cs="Arial"/>
          <w:spacing w:val="-5"/>
        </w:rPr>
        <w:t xml:space="preserve"> </w:t>
      </w:r>
      <w:r w:rsidRPr="00452224">
        <w:rPr>
          <w:rFonts w:cs="Arial"/>
          <w:spacing w:val="-2"/>
        </w:rPr>
        <w:t>m</w:t>
      </w:r>
      <w:r w:rsidRPr="00452224">
        <w:rPr>
          <w:rFonts w:cs="Arial"/>
        </w:rPr>
        <w:t>ateriālu</w:t>
      </w:r>
      <w:r w:rsidRPr="00452224">
        <w:rPr>
          <w:rFonts w:cs="Arial"/>
          <w:spacing w:val="-9"/>
        </w:rPr>
        <w:t xml:space="preserve"> </w:t>
      </w:r>
      <w:r w:rsidRPr="00452224">
        <w:rPr>
          <w:rFonts w:cs="Arial"/>
        </w:rPr>
        <w:t>un konstrukcijas</w:t>
      </w:r>
      <w:r w:rsidRPr="00452224">
        <w:rPr>
          <w:rFonts w:cs="Arial"/>
          <w:spacing w:val="-13"/>
        </w:rPr>
        <w:t xml:space="preserve"> </w:t>
      </w:r>
      <w:r w:rsidRPr="00452224">
        <w:rPr>
          <w:rFonts w:cs="Arial"/>
        </w:rPr>
        <w:t>e</w:t>
      </w:r>
      <w:r w:rsidRPr="00452224">
        <w:rPr>
          <w:rFonts w:cs="Arial"/>
          <w:spacing w:val="1"/>
        </w:rPr>
        <w:t>l</w:t>
      </w:r>
      <w:r w:rsidRPr="00452224">
        <w:rPr>
          <w:rFonts w:cs="Arial"/>
        </w:rPr>
        <w:t>e</w:t>
      </w:r>
      <w:r w:rsidRPr="00452224">
        <w:rPr>
          <w:rFonts w:cs="Arial"/>
          <w:spacing w:val="-2"/>
        </w:rPr>
        <w:t>m</w:t>
      </w:r>
      <w:r w:rsidRPr="00452224">
        <w:rPr>
          <w:rFonts w:cs="Arial"/>
        </w:rPr>
        <w:t>entu</w:t>
      </w:r>
      <w:r w:rsidRPr="00452224">
        <w:rPr>
          <w:rFonts w:cs="Arial"/>
          <w:spacing w:val="-9"/>
        </w:rPr>
        <w:t xml:space="preserve"> </w:t>
      </w:r>
      <w:r w:rsidRPr="00452224">
        <w:rPr>
          <w:rFonts w:cs="Arial"/>
        </w:rPr>
        <w:t>transport</w:t>
      </w:r>
      <w:r w:rsidRPr="00452224">
        <w:rPr>
          <w:rFonts w:cs="Arial"/>
          <w:spacing w:val="-1"/>
        </w:rPr>
        <w:t>ē</w:t>
      </w:r>
      <w:r w:rsidRPr="00452224">
        <w:rPr>
          <w:rFonts w:cs="Arial"/>
        </w:rPr>
        <w:t>šanu</w:t>
      </w:r>
      <w:r w:rsidRPr="00452224">
        <w:rPr>
          <w:rFonts w:cs="Arial"/>
          <w:spacing w:val="-10"/>
        </w:rPr>
        <w:t xml:space="preserve"> </w:t>
      </w:r>
      <w:r w:rsidRPr="00452224">
        <w:rPr>
          <w:rFonts w:cs="Arial"/>
        </w:rPr>
        <w:t>uz</w:t>
      </w:r>
      <w:r w:rsidRPr="00452224">
        <w:rPr>
          <w:rFonts w:cs="Arial"/>
          <w:spacing w:val="-2"/>
        </w:rPr>
        <w:t xml:space="preserve"> m</w:t>
      </w:r>
      <w:r w:rsidRPr="00452224">
        <w:rPr>
          <w:rFonts w:cs="Arial"/>
        </w:rPr>
        <w:t>ontāžas</w:t>
      </w:r>
      <w:r w:rsidRPr="00452224">
        <w:rPr>
          <w:rFonts w:cs="Arial"/>
          <w:spacing w:val="-8"/>
        </w:rPr>
        <w:t xml:space="preserve"> </w:t>
      </w:r>
      <w:r w:rsidRPr="00452224">
        <w:rPr>
          <w:rFonts w:cs="Arial"/>
          <w:spacing w:val="-1"/>
        </w:rPr>
        <w:t>v</w:t>
      </w:r>
      <w:r w:rsidRPr="00452224">
        <w:rPr>
          <w:rFonts w:cs="Arial"/>
          <w:spacing w:val="1"/>
        </w:rPr>
        <w:t>i</w:t>
      </w:r>
      <w:r w:rsidRPr="00452224">
        <w:rPr>
          <w:rFonts w:cs="Arial"/>
        </w:rPr>
        <w:t>etu.</w:t>
      </w:r>
    </w:p>
    <w:p w14:paraId="2CE5DDEA" w14:textId="77777777" w:rsidR="00757719" w:rsidRPr="00452224" w:rsidRDefault="00757719" w:rsidP="005E6C08">
      <w:pPr>
        <w:pStyle w:val="Hidden"/>
        <w:rPr>
          <w:rFonts w:cs="Arial"/>
        </w:rPr>
      </w:pPr>
      <w:r w:rsidRPr="00452224">
        <w:rPr>
          <w:rFonts w:cs="Arial"/>
        </w:rPr>
        <w:t>c)</w:t>
      </w:r>
      <w:r w:rsidRPr="00452224">
        <w:rPr>
          <w:rFonts w:cs="Arial"/>
        </w:rPr>
        <w:tab/>
        <w:t>Ja</w:t>
      </w:r>
      <w:r w:rsidRPr="00452224">
        <w:rPr>
          <w:rFonts w:cs="Arial"/>
          <w:spacing w:val="17"/>
        </w:rPr>
        <w:t xml:space="preserve"> </w:t>
      </w:r>
      <w:r w:rsidRPr="00452224">
        <w:rPr>
          <w:rFonts w:cs="Arial"/>
        </w:rPr>
        <w:t>tas</w:t>
      </w:r>
      <w:r w:rsidRPr="00452224">
        <w:rPr>
          <w:rFonts w:cs="Arial"/>
          <w:spacing w:val="14"/>
        </w:rPr>
        <w:t xml:space="preserve"> </w:t>
      </w:r>
      <w:r w:rsidRPr="00452224">
        <w:rPr>
          <w:rFonts w:cs="Arial"/>
        </w:rPr>
        <w:t>nepiecieša</w:t>
      </w:r>
      <w:r w:rsidRPr="00452224">
        <w:rPr>
          <w:rFonts w:cs="Arial"/>
          <w:spacing w:val="-2"/>
        </w:rPr>
        <w:t>m</w:t>
      </w:r>
      <w:r w:rsidRPr="00452224">
        <w:rPr>
          <w:rFonts w:cs="Arial"/>
        </w:rPr>
        <w:t>s,</w:t>
      </w:r>
      <w:r w:rsidRPr="00452224">
        <w:rPr>
          <w:rFonts w:cs="Arial"/>
          <w:spacing w:val="5"/>
        </w:rPr>
        <w:t xml:space="preserve"> </w:t>
      </w:r>
      <w:r w:rsidRPr="00452224">
        <w:rPr>
          <w:rFonts w:cs="Arial"/>
        </w:rPr>
        <w:t>u</w:t>
      </w:r>
      <w:r w:rsidRPr="00452224">
        <w:rPr>
          <w:rFonts w:cs="Arial"/>
          <w:spacing w:val="1"/>
        </w:rPr>
        <w:t>z</w:t>
      </w:r>
      <w:r w:rsidRPr="00452224">
        <w:rPr>
          <w:rFonts w:cs="Arial"/>
        </w:rPr>
        <w:t>ņē</w:t>
      </w:r>
      <w:r w:rsidRPr="00452224">
        <w:rPr>
          <w:rFonts w:cs="Arial"/>
          <w:spacing w:val="-2"/>
        </w:rPr>
        <w:t>m</w:t>
      </w:r>
      <w:r w:rsidRPr="00452224">
        <w:rPr>
          <w:rFonts w:cs="Arial"/>
        </w:rPr>
        <w:t>ē</w:t>
      </w:r>
      <w:r w:rsidRPr="00452224">
        <w:rPr>
          <w:rFonts w:cs="Arial"/>
          <w:spacing w:val="1"/>
        </w:rPr>
        <w:t>j</w:t>
      </w:r>
      <w:r w:rsidRPr="00452224">
        <w:rPr>
          <w:rFonts w:cs="Arial"/>
        </w:rPr>
        <w:t>am</w:t>
      </w:r>
      <w:r w:rsidRPr="00452224">
        <w:rPr>
          <w:rFonts w:cs="Arial"/>
          <w:spacing w:val="5"/>
        </w:rPr>
        <w:t xml:space="preserve"> </w:t>
      </w:r>
      <w:r w:rsidRPr="00452224">
        <w:rPr>
          <w:rFonts w:cs="Arial"/>
        </w:rPr>
        <w:t>paš</w:t>
      </w:r>
      <w:r w:rsidRPr="00452224">
        <w:rPr>
          <w:rFonts w:cs="Arial"/>
          <w:spacing w:val="2"/>
        </w:rPr>
        <w:t>a</w:t>
      </w:r>
      <w:r w:rsidRPr="00452224">
        <w:rPr>
          <w:rFonts w:cs="Arial"/>
        </w:rPr>
        <w:t>m</w:t>
      </w:r>
      <w:r w:rsidRPr="00452224">
        <w:rPr>
          <w:rFonts w:cs="Arial"/>
          <w:spacing w:val="12"/>
        </w:rPr>
        <w:t xml:space="preserve"> </w:t>
      </w:r>
      <w:r w:rsidRPr="00452224">
        <w:rPr>
          <w:rFonts w:cs="Arial"/>
        </w:rPr>
        <w:t>jā</w:t>
      </w:r>
      <w:r w:rsidRPr="00452224">
        <w:rPr>
          <w:rFonts w:cs="Arial"/>
          <w:spacing w:val="-1"/>
        </w:rPr>
        <w:t>r</w:t>
      </w:r>
      <w:r w:rsidRPr="00452224">
        <w:rPr>
          <w:rFonts w:cs="Arial"/>
        </w:rPr>
        <w:t>ūpējas</w:t>
      </w:r>
      <w:r w:rsidRPr="00452224">
        <w:rPr>
          <w:rFonts w:cs="Arial"/>
          <w:spacing w:val="13"/>
        </w:rPr>
        <w:t xml:space="preserve"> </w:t>
      </w:r>
      <w:r w:rsidRPr="00452224">
        <w:rPr>
          <w:rFonts w:cs="Arial"/>
        </w:rPr>
        <w:t>par</w:t>
      </w:r>
      <w:r w:rsidRPr="00452224">
        <w:rPr>
          <w:rFonts w:cs="Arial"/>
          <w:spacing w:val="15"/>
        </w:rPr>
        <w:t xml:space="preserve"> </w:t>
      </w:r>
      <w:r w:rsidRPr="00452224">
        <w:rPr>
          <w:rFonts w:cs="Arial"/>
        </w:rPr>
        <w:t>koka</w:t>
      </w:r>
      <w:r w:rsidRPr="00452224">
        <w:rPr>
          <w:rFonts w:cs="Arial"/>
          <w:spacing w:val="13"/>
        </w:rPr>
        <w:t xml:space="preserve"> </w:t>
      </w:r>
      <w:r w:rsidRPr="00452224">
        <w:rPr>
          <w:rFonts w:cs="Arial"/>
        </w:rPr>
        <w:t>konstrukciju</w:t>
      </w:r>
      <w:r w:rsidRPr="00452224">
        <w:rPr>
          <w:rFonts w:cs="Arial"/>
          <w:spacing w:val="6"/>
        </w:rPr>
        <w:t xml:space="preserve"> </w:t>
      </w:r>
      <w:r w:rsidRPr="00452224">
        <w:rPr>
          <w:rFonts w:cs="Arial"/>
        </w:rPr>
        <w:t>transpor</w:t>
      </w:r>
      <w:r w:rsidRPr="00452224">
        <w:rPr>
          <w:rFonts w:cs="Arial"/>
          <w:spacing w:val="2"/>
        </w:rPr>
        <w:t>t</w:t>
      </w:r>
      <w:r w:rsidRPr="00452224">
        <w:rPr>
          <w:rFonts w:cs="Arial"/>
        </w:rPr>
        <w:t>ē</w:t>
      </w:r>
      <w:r w:rsidRPr="00452224">
        <w:rPr>
          <w:rFonts w:cs="Arial"/>
          <w:spacing w:val="1"/>
        </w:rPr>
        <w:t>ša</w:t>
      </w:r>
      <w:r w:rsidRPr="00452224">
        <w:rPr>
          <w:rFonts w:cs="Arial"/>
          <w:spacing w:val="-1"/>
        </w:rPr>
        <w:t>n</w:t>
      </w:r>
      <w:r w:rsidRPr="00452224">
        <w:rPr>
          <w:rFonts w:cs="Arial"/>
        </w:rPr>
        <w:t>as a</w:t>
      </w:r>
      <w:r w:rsidRPr="00452224">
        <w:rPr>
          <w:rFonts w:cs="Arial"/>
          <w:spacing w:val="1"/>
        </w:rPr>
        <w:t>tļ</w:t>
      </w:r>
      <w:r w:rsidRPr="00452224">
        <w:rPr>
          <w:rFonts w:cs="Arial"/>
        </w:rPr>
        <w:t>auju.</w:t>
      </w:r>
      <w:r w:rsidRPr="00452224">
        <w:rPr>
          <w:rFonts w:cs="Arial"/>
          <w:spacing w:val="6"/>
        </w:rPr>
        <w:t xml:space="preserve"> </w:t>
      </w:r>
      <w:r w:rsidRPr="00452224">
        <w:rPr>
          <w:rFonts w:cs="Arial"/>
        </w:rPr>
        <w:t>Ja</w:t>
      </w:r>
      <w:r w:rsidRPr="00452224">
        <w:rPr>
          <w:rFonts w:cs="Arial"/>
          <w:spacing w:val="13"/>
        </w:rPr>
        <w:t xml:space="preserve"> </w:t>
      </w:r>
      <w:r w:rsidRPr="00452224">
        <w:rPr>
          <w:rFonts w:cs="Arial"/>
        </w:rPr>
        <w:t>nav</w:t>
      </w:r>
      <w:r w:rsidRPr="00452224">
        <w:rPr>
          <w:rFonts w:cs="Arial"/>
          <w:spacing w:val="9"/>
        </w:rPr>
        <w:t xml:space="preserve"> </w:t>
      </w:r>
      <w:r w:rsidRPr="00452224">
        <w:rPr>
          <w:rFonts w:cs="Arial"/>
        </w:rPr>
        <w:t>citas</w:t>
      </w:r>
      <w:r w:rsidRPr="00452224">
        <w:rPr>
          <w:rFonts w:cs="Arial"/>
          <w:spacing w:val="9"/>
        </w:rPr>
        <w:t xml:space="preserve"> </w:t>
      </w:r>
      <w:r w:rsidRPr="00452224">
        <w:rPr>
          <w:rFonts w:cs="Arial"/>
        </w:rPr>
        <w:t>rakstiskas</w:t>
      </w:r>
      <w:r w:rsidRPr="00452224">
        <w:rPr>
          <w:rFonts w:cs="Arial"/>
          <w:spacing w:val="3"/>
        </w:rPr>
        <w:t xml:space="preserve"> </w:t>
      </w:r>
      <w:r w:rsidRPr="00452224">
        <w:rPr>
          <w:rFonts w:cs="Arial"/>
        </w:rPr>
        <w:t>vienoša</w:t>
      </w:r>
      <w:r w:rsidRPr="00452224">
        <w:rPr>
          <w:rFonts w:cs="Arial"/>
          <w:spacing w:val="-1"/>
        </w:rPr>
        <w:t>n</w:t>
      </w:r>
      <w:r w:rsidRPr="00452224">
        <w:rPr>
          <w:rFonts w:cs="Arial"/>
        </w:rPr>
        <w:t>ās,</w:t>
      </w:r>
      <w:r w:rsidRPr="00452224">
        <w:rPr>
          <w:rFonts w:cs="Arial"/>
          <w:spacing w:val="4"/>
        </w:rPr>
        <w:t xml:space="preserve"> </w:t>
      </w:r>
      <w:r w:rsidRPr="00452224">
        <w:rPr>
          <w:rFonts w:cs="Arial"/>
          <w:spacing w:val="-1"/>
        </w:rPr>
        <w:t>v</w:t>
      </w:r>
      <w:r w:rsidRPr="00452224">
        <w:rPr>
          <w:rFonts w:cs="Arial"/>
          <w:spacing w:val="1"/>
        </w:rPr>
        <w:t>i</w:t>
      </w:r>
      <w:r w:rsidRPr="00452224">
        <w:rPr>
          <w:rFonts w:cs="Arial"/>
        </w:rPr>
        <w:t>sa</w:t>
      </w:r>
      <w:r w:rsidRPr="00452224">
        <w:rPr>
          <w:rFonts w:cs="Arial"/>
          <w:spacing w:val="13"/>
        </w:rPr>
        <w:t xml:space="preserve"> </w:t>
      </w:r>
      <w:r w:rsidRPr="00452224">
        <w:rPr>
          <w:rFonts w:cs="Arial"/>
        </w:rPr>
        <w:t>transportēšana norit</w:t>
      </w:r>
      <w:r w:rsidRPr="00452224">
        <w:rPr>
          <w:rFonts w:cs="Arial"/>
          <w:spacing w:val="9"/>
        </w:rPr>
        <w:t xml:space="preserve"> </w:t>
      </w:r>
      <w:r w:rsidRPr="00452224">
        <w:rPr>
          <w:rFonts w:cs="Arial"/>
        </w:rPr>
        <w:t>uz</w:t>
      </w:r>
      <w:r w:rsidRPr="00452224">
        <w:rPr>
          <w:rFonts w:cs="Arial"/>
          <w:spacing w:val="12"/>
        </w:rPr>
        <w:t xml:space="preserve"> </w:t>
      </w:r>
      <w:r w:rsidRPr="00452224">
        <w:rPr>
          <w:rFonts w:cs="Arial"/>
        </w:rPr>
        <w:t>izpil</w:t>
      </w:r>
      <w:r w:rsidRPr="00452224">
        <w:rPr>
          <w:rFonts w:cs="Arial"/>
          <w:spacing w:val="-2"/>
        </w:rPr>
        <w:t>d</w:t>
      </w:r>
      <w:r w:rsidRPr="00452224">
        <w:rPr>
          <w:rFonts w:cs="Arial"/>
          <w:spacing w:val="1"/>
        </w:rPr>
        <w:t>ī</w:t>
      </w:r>
      <w:r w:rsidRPr="00452224">
        <w:rPr>
          <w:rFonts w:cs="Arial"/>
          <w:spacing w:val="-1"/>
        </w:rPr>
        <w:t>t</w:t>
      </w:r>
      <w:r w:rsidRPr="00452224">
        <w:rPr>
          <w:rFonts w:cs="Arial"/>
        </w:rPr>
        <w:t>āja atbild</w:t>
      </w:r>
      <w:r w:rsidRPr="00452224">
        <w:rPr>
          <w:rFonts w:cs="Arial"/>
          <w:spacing w:val="1"/>
        </w:rPr>
        <w:t>ī</w:t>
      </w:r>
      <w:r w:rsidRPr="00452224">
        <w:rPr>
          <w:rFonts w:cs="Arial"/>
        </w:rPr>
        <w:t>bas</w:t>
      </w:r>
      <w:r w:rsidRPr="00452224">
        <w:rPr>
          <w:rFonts w:cs="Arial"/>
          <w:spacing w:val="-6"/>
        </w:rPr>
        <w:t xml:space="preserve"> </w:t>
      </w:r>
      <w:r w:rsidRPr="00452224">
        <w:rPr>
          <w:rFonts w:cs="Arial"/>
        </w:rPr>
        <w:t>un</w:t>
      </w:r>
      <w:r w:rsidRPr="00452224">
        <w:rPr>
          <w:rFonts w:cs="Arial"/>
          <w:spacing w:val="60"/>
        </w:rPr>
        <w:t xml:space="preserve"> </w:t>
      </w:r>
      <w:r w:rsidRPr="00452224">
        <w:rPr>
          <w:rFonts w:cs="Arial"/>
        </w:rPr>
        <w:t>rēķina.</w:t>
      </w:r>
      <w:r w:rsidRPr="00452224">
        <w:rPr>
          <w:rFonts w:cs="Arial"/>
          <w:spacing w:val="-6"/>
        </w:rPr>
        <w:t xml:space="preserve"> </w:t>
      </w:r>
      <w:r w:rsidRPr="00452224">
        <w:rPr>
          <w:rFonts w:cs="Arial"/>
        </w:rPr>
        <w:t>P</w:t>
      </w:r>
      <w:r w:rsidRPr="00452224">
        <w:rPr>
          <w:rFonts w:cs="Arial"/>
          <w:spacing w:val="-1"/>
        </w:rPr>
        <w:t>ā</w:t>
      </w:r>
      <w:r w:rsidRPr="00452224">
        <w:rPr>
          <w:rFonts w:cs="Arial"/>
        </w:rPr>
        <w:t>rē</w:t>
      </w:r>
      <w:r w:rsidRPr="00452224">
        <w:rPr>
          <w:rFonts w:cs="Arial"/>
          <w:spacing w:val="1"/>
        </w:rPr>
        <w:t>j</w:t>
      </w:r>
      <w:r w:rsidRPr="00452224">
        <w:rPr>
          <w:rFonts w:cs="Arial"/>
        </w:rPr>
        <w:t>ās</w:t>
      </w:r>
      <w:r w:rsidRPr="00452224">
        <w:rPr>
          <w:rFonts w:cs="Arial"/>
          <w:spacing w:val="-4"/>
        </w:rPr>
        <w:t xml:space="preserve"> </w:t>
      </w:r>
      <w:r w:rsidRPr="00452224">
        <w:rPr>
          <w:rFonts w:cs="Arial"/>
        </w:rPr>
        <w:t>norādes</w:t>
      </w:r>
      <w:r w:rsidRPr="00452224">
        <w:rPr>
          <w:rFonts w:cs="Arial"/>
          <w:spacing w:val="59"/>
        </w:rPr>
        <w:t xml:space="preserve"> </w:t>
      </w:r>
      <w:r w:rsidRPr="00452224">
        <w:rPr>
          <w:rFonts w:cs="Arial"/>
        </w:rPr>
        <w:t>papildus</w:t>
      </w:r>
      <w:r w:rsidRPr="00452224">
        <w:rPr>
          <w:rFonts w:cs="Arial"/>
          <w:spacing w:val="-8"/>
        </w:rPr>
        <w:t xml:space="preserve"> </w:t>
      </w:r>
      <w:r w:rsidRPr="00452224">
        <w:rPr>
          <w:rFonts w:cs="Arial"/>
        </w:rPr>
        <w:t>apraks</w:t>
      </w:r>
      <w:r w:rsidRPr="00452224">
        <w:rPr>
          <w:rFonts w:cs="Arial"/>
          <w:spacing w:val="1"/>
        </w:rPr>
        <w:t>t</w:t>
      </w:r>
      <w:r w:rsidRPr="00452224">
        <w:rPr>
          <w:rFonts w:cs="Arial"/>
        </w:rPr>
        <w:t>ā.</w:t>
      </w:r>
    </w:p>
    <w:p w14:paraId="097F18F4" w14:textId="77777777" w:rsidR="00757719" w:rsidRPr="00452224" w:rsidRDefault="00757719" w:rsidP="005E6C08">
      <w:pPr>
        <w:pStyle w:val="Hidden"/>
        <w:rPr>
          <w:rFonts w:cs="Arial"/>
        </w:rPr>
      </w:pPr>
      <w:r w:rsidRPr="00452224">
        <w:rPr>
          <w:rFonts w:cs="Arial"/>
        </w:rPr>
        <w:t>Glabāšanas</w:t>
      </w:r>
      <w:r w:rsidRPr="00452224">
        <w:rPr>
          <w:rFonts w:cs="Arial"/>
          <w:spacing w:val="15"/>
        </w:rPr>
        <w:t xml:space="preserve"> </w:t>
      </w:r>
      <w:r w:rsidRPr="00452224">
        <w:rPr>
          <w:rFonts w:cs="Arial"/>
        </w:rPr>
        <w:t>laikā</w:t>
      </w:r>
      <w:r w:rsidRPr="00452224">
        <w:rPr>
          <w:rFonts w:cs="Arial"/>
          <w:spacing w:val="17"/>
        </w:rPr>
        <w:t xml:space="preserve"> </w:t>
      </w:r>
      <w:r w:rsidRPr="00452224">
        <w:rPr>
          <w:rFonts w:cs="Arial"/>
          <w:spacing w:val="1"/>
        </w:rPr>
        <w:t>j</w:t>
      </w:r>
      <w:r w:rsidRPr="00452224">
        <w:rPr>
          <w:rFonts w:cs="Arial"/>
        </w:rPr>
        <w:t>āņem</w:t>
      </w:r>
      <w:r w:rsidRPr="00452224">
        <w:rPr>
          <w:rFonts w:cs="Arial"/>
          <w:spacing w:val="15"/>
        </w:rPr>
        <w:t xml:space="preserve"> </w:t>
      </w:r>
      <w:r w:rsidRPr="00452224">
        <w:rPr>
          <w:rFonts w:cs="Arial"/>
        </w:rPr>
        <w:t>vērā</w:t>
      </w:r>
      <w:r w:rsidRPr="00452224">
        <w:rPr>
          <w:rFonts w:cs="Arial"/>
          <w:spacing w:val="21"/>
        </w:rPr>
        <w:t xml:space="preserve"> </w:t>
      </w:r>
      <w:r w:rsidRPr="00452224">
        <w:rPr>
          <w:rFonts w:cs="Arial"/>
        </w:rPr>
        <w:t>konstrukcijas</w:t>
      </w:r>
      <w:r w:rsidRPr="00452224">
        <w:rPr>
          <w:rFonts w:cs="Arial"/>
          <w:spacing w:val="10"/>
        </w:rPr>
        <w:t xml:space="preserve"> </w:t>
      </w:r>
      <w:r w:rsidRPr="00452224">
        <w:rPr>
          <w:rFonts w:cs="Arial"/>
        </w:rPr>
        <w:t>ele</w:t>
      </w:r>
      <w:r w:rsidRPr="00452224">
        <w:rPr>
          <w:rFonts w:cs="Arial"/>
          <w:spacing w:val="-2"/>
        </w:rPr>
        <w:t>m</w:t>
      </w:r>
      <w:r w:rsidRPr="00452224">
        <w:rPr>
          <w:rFonts w:cs="Arial"/>
          <w:spacing w:val="2"/>
        </w:rPr>
        <w:t>e</w:t>
      </w:r>
      <w:r w:rsidRPr="00452224">
        <w:rPr>
          <w:rFonts w:cs="Arial"/>
        </w:rPr>
        <w:t>ntu</w:t>
      </w:r>
      <w:r w:rsidRPr="00452224">
        <w:rPr>
          <w:rFonts w:cs="Arial"/>
          <w:spacing w:val="15"/>
        </w:rPr>
        <w:t xml:space="preserve"> </w:t>
      </w:r>
      <w:r w:rsidRPr="00452224">
        <w:rPr>
          <w:rFonts w:cs="Arial"/>
        </w:rPr>
        <w:t>for</w:t>
      </w:r>
      <w:r w:rsidRPr="00452224">
        <w:rPr>
          <w:rFonts w:cs="Arial"/>
          <w:spacing w:val="-2"/>
        </w:rPr>
        <w:t>m</w:t>
      </w:r>
      <w:r w:rsidRPr="00452224">
        <w:rPr>
          <w:rFonts w:cs="Arial"/>
        </w:rPr>
        <w:t>as</w:t>
      </w:r>
      <w:r w:rsidRPr="00452224">
        <w:rPr>
          <w:rFonts w:cs="Arial"/>
          <w:spacing w:val="18"/>
        </w:rPr>
        <w:t xml:space="preserve"> </w:t>
      </w:r>
      <w:r w:rsidRPr="00452224">
        <w:rPr>
          <w:rFonts w:cs="Arial"/>
        </w:rPr>
        <w:t>stabilitātes</w:t>
      </w:r>
      <w:r w:rsidRPr="00452224">
        <w:rPr>
          <w:rFonts w:cs="Arial"/>
          <w:spacing w:val="12"/>
        </w:rPr>
        <w:t xml:space="preserve"> </w:t>
      </w:r>
      <w:r w:rsidRPr="00452224">
        <w:rPr>
          <w:rFonts w:cs="Arial"/>
        </w:rPr>
        <w:t>nodrošināšana.</w:t>
      </w:r>
    </w:p>
    <w:p w14:paraId="6BECEBEE" w14:textId="77777777" w:rsidR="00757719" w:rsidRPr="00452224" w:rsidRDefault="00757719" w:rsidP="005E6C08">
      <w:pPr>
        <w:pStyle w:val="Hidden"/>
        <w:rPr>
          <w:rFonts w:cs="Arial"/>
        </w:rPr>
      </w:pPr>
      <w:r w:rsidRPr="00452224">
        <w:rPr>
          <w:rFonts w:cs="Arial"/>
        </w:rPr>
        <w:t>Nep</w:t>
      </w:r>
      <w:r w:rsidRPr="00452224">
        <w:rPr>
          <w:rFonts w:cs="Arial"/>
          <w:spacing w:val="1"/>
        </w:rPr>
        <w:t>i</w:t>
      </w:r>
      <w:r w:rsidRPr="00452224">
        <w:rPr>
          <w:rFonts w:cs="Arial"/>
        </w:rPr>
        <w:t>ec</w:t>
      </w:r>
      <w:r w:rsidRPr="00452224">
        <w:rPr>
          <w:rFonts w:cs="Arial"/>
          <w:spacing w:val="1"/>
        </w:rPr>
        <w:t>i</w:t>
      </w:r>
      <w:r w:rsidRPr="00452224">
        <w:rPr>
          <w:rFonts w:cs="Arial"/>
        </w:rPr>
        <w:t>eša</w:t>
      </w:r>
      <w:r w:rsidRPr="00452224">
        <w:rPr>
          <w:rFonts w:cs="Arial"/>
          <w:spacing w:val="-2"/>
        </w:rPr>
        <w:t>m</w:t>
      </w:r>
      <w:r w:rsidRPr="00452224">
        <w:rPr>
          <w:rFonts w:cs="Arial"/>
        </w:rPr>
        <w:t>ā</w:t>
      </w:r>
      <w:r w:rsidRPr="00452224">
        <w:rPr>
          <w:rFonts w:cs="Arial"/>
          <w:spacing w:val="-13"/>
        </w:rPr>
        <w:t xml:space="preserve"> </w:t>
      </w:r>
      <w:r w:rsidRPr="00452224">
        <w:rPr>
          <w:rFonts w:cs="Arial"/>
        </w:rPr>
        <w:t>piesegšana</w:t>
      </w:r>
      <w:r w:rsidRPr="00452224">
        <w:rPr>
          <w:rFonts w:cs="Arial"/>
          <w:spacing w:val="-10"/>
        </w:rPr>
        <w:t xml:space="preserve"> </w:t>
      </w:r>
      <w:r w:rsidRPr="00452224">
        <w:rPr>
          <w:rFonts w:cs="Arial"/>
          <w:spacing w:val="1"/>
        </w:rPr>
        <w:t>j</w:t>
      </w:r>
      <w:r w:rsidRPr="00452224">
        <w:rPr>
          <w:rFonts w:cs="Arial"/>
        </w:rPr>
        <w:t>āveic</w:t>
      </w:r>
      <w:r w:rsidRPr="00452224">
        <w:rPr>
          <w:rFonts w:cs="Arial"/>
          <w:spacing w:val="-6"/>
        </w:rPr>
        <w:t xml:space="preserve"> </w:t>
      </w:r>
      <w:r w:rsidRPr="00452224">
        <w:rPr>
          <w:rFonts w:cs="Arial"/>
        </w:rPr>
        <w:t>kā</w:t>
      </w:r>
      <w:r w:rsidRPr="00452224">
        <w:rPr>
          <w:rFonts w:cs="Arial"/>
          <w:spacing w:val="-2"/>
        </w:rPr>
        <w:t xml:space="preserve"> </w:t>
      </w:r>
      <w:r w:rsidRPr="00452224">
        <w:rPr>
          <w:rFonts w:cs="Arial"/>
        </w:rPr>
        <w:t>precizēts</w:t>
      </w:r>
      <w:r w:rsidRPr="00452224">
        <w:rPr>
          <w:rFonts w:cs="Arial"/>
          <w:spacing w:val="-9"/>
        </w:rPr>
        <w:t xml:space="preserve"> </w:t>
      </w:r>
      <w:r w:rsidRPr="00452224">
        <w:rPr>
          <w:rFonts w:cs="Arial"/>
        </w:rPr>
        <w:t>norādēs</w:t>
      </w:r>
      <w:r w:rsidRPr="00452224">
        <w:rPr>
          <w:rFonts w:cs="Arial"/>
          <w:spacing w:val="58"/>
        </w:rPr>
        <w:t xml:space="preserve"> </w:t>
      </w:r>
      <w:r w:rsidRPr="00452224">
        <w:rPr>
          <w:rFonts w:cs="Arial"/>
        </w:rPr>
        <w:t>papildus</w:t>
      </w:r>
      <w:r w:rsidRPr="00452224">
        <w:rPr>
          <w:rFonts w:cs="Arial"/>
          <w:spacing w:val="-8"/>
        </w:rPr>
        <w:t xml:space="preserve"> </w:t>
      </w:r>
      <w:r w:rsidRPr="00452224">
        <w:rPr>
          <w:rFonts w:cs="Arial"/>
        </w:rPr>
        <w:t>apraks</w:t>
      </w:r>
      <w:r w:rsidRPr="00452224">
        <w:rPr>
          <w:rFonts w:cs="Arial"/>
          <w:spacing w:val="-1"/>
        </w:rPr>
        <w:t>t</w:t>
      </w:r>
      <w:r w:rsidRPr="00452224">
        <w:rPr>
          <w:rFonts w:cs="Arial"/>
        </w:rPr>
        <w:t>ā.</w:t>
      </w:r>
    </w:p>
    <w:p w14:paraId="7B23F880" w14:textId="77777777" w:rsidR="00757719" w:rsidRPr="00452224" w:rsidRDefault="00757719" w:rsidP="005E6C08">
      <w:pPr>
        <w:pStyle w:val="Hidden"/>
        <w:rPr>
          <w:rFonts w:cs="Arial"/>
        </w:rPr>
      </w:pPr>
      <w:r w:rsidRPr="00452224">
        <w:rPr>
          <w:rFonts w:cs="Arial"/>
          <w:spacing w:val="-1"/>
        </w:rPr>
        <w:t>K</w:t>
      </w:r>
      <w:r w:rsidRPr="00452224">
        <w:rPr>
          <w:rFonts w:cs="Arial"/>
        </w:rPr>
        <w:t>ā</w:t>
      </w:r>
      <w:r w:rsidRPr="00452224">
        <w:rPr>
          <w:rFonts w:cs="Arial"/>
          <w:spacing w:val="59"/>
        </w:rPr>
        <w:t xml:space="preserve"> </w:t>
      </w:r>
      <w:r w:rsidRPr="00452224">
        <w:rPr>
          <w:rFonts w:cs="Arial"/>
        </w:rPr>
        <w:t>procesā</w:t>
      </w:r>
      <w:r w:rsidRPr="00452224">
        <w:rPr>
          <w:rFonts w:cs="Arial"/>
          <w:spacing w:val="-7"/>
        </w:rPr>
        <w:t xml:space="preserve"> </w:t>
      </w:r>
      <w:r w:rsidRPr="00452224">
        <w:rPr>
          <w:rFonts w:cs="Arial"/>
        </w:rPr>
        <w:t>S7.74. Mērvie</w:t>
      </w:r>
      <w:r w:rsidRPr="00452224">
        <w:rPr>
          <w:rFonts w:cs="Arial"/>
          <w:spacing w:val="-1"/>
        </w:rPr>
        <w:t>n</w:t>
      </w:r>
      <w:r w:rsidRPr="00452224">
        <w:rPr>
          <w:rFonts w:cs="Arial"/>
          <w:spacing w:val="1"/>
        </w:rPr>
        <w:t>ī</w:t>
      </w:r>
      <w:r w:rsidRPr="00452224">
        <w:rPr>
          <w:rFonts w:cs="Arial"/>
        </w:rPr>
        <w:t>ba:</w:t>
      </w:r>
      <w:r w:rsidRPr="00452224">
        <w:rPr>
          <w:rFonts w:cs="Arial"/>
          <w:spacing w:val="-10"/>
        </w:rPr>
        <w:t xml:space="preserve"> </w:t>
      </w:r>
      <w:r w:rsidRPr="00452224">
        <w:rPr>
          <w:rFonts w:cs="Arial"/>
        </w:rPr>
        <w:t>KS</w:t>
      </w:r>
    </w:p>
    <w:p w14:paraId="2E014E32" w14:textId="5B4B4D08" w:rsidR="00757719" w:rsidRPr="00452224" w:rsidRDefault="00757719" w:rsidP="005E6C08">
      <w:pPr>
        <w:pStyle w:val="Hidden"/>
      </w:pPr>
      <w:bookmarkStart w:id="530" w:name="_Toc458102136"/>
      <w:r w:rsidRPr="00452224">
        <w:t>Koka kons</w:t>
      </w:r>
      <w:r w:rsidRPr="00452224">
        <w:rPr>
          <w:spacing w:val="-1"/>
        </w:rPr>
        <w:t>t</w:t>
      </w:r>
      <w:r w:rsidRPr="00452224">
        <w:t>rukc</w:t>
      </w:r>
      <w:r w:rsidRPr="00452224">
        <w:rPr>
          <w:spacing w:val="-1"/>
        </w:rPr>
        <w:t>i</w:t>
      </w:r>
      <w:r w:rsidRPr="00452224">
        <w:t>ju</w:t>
      </w:r>
      <w:r w:rsidRPr="00452224">
        <w:rPr>
          <w:spacing w:val="-5"/>
        </w:rPr>
        <w:t xml:space="preserve"> montāža</w:t>
      </w:r>
      <w:bookmarkEnd w:id="530"/>
    </w:p>
    <w:p w14:paraId="0321AC35" w14:textId="77777777" w:rsidR="00757719" w:rsidRPr="00452224" w:rsidRDefault="00757719" w:rsidP="005E6C08">
      <w:pPr>
        <w:pStyle w:val="Hidden"/>
        <w:rPr>
          <w:rFonts w:cs="Arial"/>
        </w:rPr>
      </w:pPr>
      <w:r w:rsidRPr="00452224">
        <w:rPr>
          <w:rFonts w:cs="Arial"/>
        </w:rPr>
        <w:t>a)</w:t>
      </w:r>
      <w:r w:rsidRPr="00452224">
        <w:rPr>
          <w:rFonts w:cs="Arial"/>
        </w:rPr>
        <w:tab/>
        <w:t>Process aptver</w:t>
      </w:r>
      <w:r w:rsidRPr="00452224">
        <w:rPr>
          <w:rFonts w:cs="Arial"/>
          <w:spacing w:val="-6"/>
        </w:rPr>
        <w:t xml:space="preserve"> </w:t>
      </w:r>
      <w:r w:rsidRPr="00452224">
        <w:rPr>
          <w:rFonts w:cs="Arial"/>
        </w:rPr>
        <w:t>koka</w:t>
      </w:r>
      <w:r w:rsidRPr="00452224">
        <w:rPr>
          <w:rFonts w:cs="Arial"/>
          <w:spacing w:val="-5"/>
        </w:rPr>
        <w:t xml:space="preserve"> </w:t>
      </w:r>
      <w:r w:rsidRPr="00452224">
        <w:rPr>
          <w:rFonts w:cs="Arial"/>
        </w:rPr>
        <w:t>konstrukciju</w:t>
      </w:r>
      <w:r w:rsidRPr="00452224">
        <w:rPr>
          <w:rFonts w:cs="Arial"/>
          <w:spacing w:val="-12"/>
        </w:rPr>
        <w:t xml:space="preserve"> </w:t>
      </w:r>
      <w:r w:rsidRPr="00452224">
        <w:rPr>
          <w:rFonts w:cs="Arial"/>
          <w:spacing w:val="-2"/>
        </w:rPr>
        <w:t>m</w:t>
      </w:r>
      <w:r w:rsidRPr="00452224">
        <w:rPr>
          <w:rFonts w:cs="Arial"/>
          <w:spacing w:val="1"/>
        </w:rPr>
        <w:t>o</w:t>
      </w:r>
      <w:r w:rsidRPr="00452224">
        <w:rPr>
          <w:rFonts w:cs="Arial"/>
        </w:rPr>
        <w:t>ntāžu</w:t>
      </w:r>
      <w:r w:rsidRPr="00452224">
        <w:rPr>
          <w:rFonts w:cs="Arial"/>
          <w:spacing w:val="-7"/>
        </w:rPr>
        <w:t xml:space="preserve"> </w:t>
      </w:r>
      <w:r w:rsidRPr="00452224">
        <w:rPr>
          <w:rFonts w:cs="Arial"/>
        </w:rPr>
        <w:t>un regulēšanu.</w:t>
      </w:r>
    </w:p>
    <w:p w14:paraId="3DD83124" w14:textId="77777777" w:rsidR="00757719" w:rsidRPr="00452224" w:rsidRDefault="00757719" w:rsidP="005E6C08">
      <w:pPr>
        <w:pStyle w:val="Hidden"/>
        <w:rPr>
          <w:rFonts w:cs="Arial"/>
        </w:rPr>
      </w:pPr>
      <w:r w:rsidRPr="00452224">
        <w:rPr>
          <w:rFonts w:cs="Arial"/>
        </w:rPr>
        <w:t xml:space="preserve">c) </w:t>
      </w:r>
      <w:r w:rsidRPr="00452224">
        <w:rPr>
          <w:rFonts w:cs="Arial"/>
          <w:spacing w:val="-1"/>
        </w:rPr>
        <w:t>D</w:t>
      </w:r>
      <w:r w:rsidRPr="00452224">
        <w:rPr>
          <w:rFonts w:cs="Arial"/>
        </w:rPr>
        <w:t>arbs</w:t>
      </w:r>
      <w:r w:rsidRPr="00452224">
        <w:rPr>
          <w:rFonts w:cs="Arial"/>
          <w:spacing w:val="33"/>
        </w:rPr>
        <w:t xml:space="preserve"> </w:t>
      </w:r>
      <w:r w:rsidRPr="00452224">
        <w:rPr>
          <w:rFonts w:cs="Arial"/>
          <w:spacing w:val="1"/>
        </w:rPr>
        <w:t>j</w:t>
      </w:r>
      <w:r w:rsidRPr="00452224">
        <w:rPr>
          <w:rFonts w:cs="Arial"/>
        </w:rPr>
        <w:t>āveic</w:t>
      </w:r>
      <w:r w:rsidRPr="00452224">
        <w:rPr>
          <w:rFonts w:cs="Arial"/>
          <w:spacing w:val="29"/>
        </w:rPr>
        <w:t xml:space="preserve"> </w:t>
      </w:r>
      <w:r w:rsidRPr="00452224">
        <w:rPr>
          <w:rFonts w:cs="Arial"/>
        </w:rPr>
        <w:t>personām</w:t>
      </w:r>
      <w:r w:rsidRPr="00452224">
        <w:rPr>
          <w:rFonts w:cs="Arial"/>
          <w:spacing w:val="30"/>
        </w:rPr>
        <w:t xml:space="preserve"> </w:t>
      </w:r>
      <w:r w:rsidRPr="00452224">
        <w:rPr>
          <w:rFonts w:cs="Arial"/>
        </w:rPr>
        <w:t>ar</w:t>
      </w:r>
      <w:r w:rsidRPr="00452224">
        <w:rPr>
          <w:rFonts w:cs="Arial"/>
          <w:spacing w:val="33"/>
        </w:rPr>
        <w:t xml:space="preserve"> </w:t>
      </w:r>
      <w:r w:rsidRPr="00452224">
        <w:rPr>
          <w:rFonts w:cs="Arial"/>
        </w:rPr>
        <w:t>nepiecieša</w:t>
      </w:r>
      <w:r w:rsidRPr="00452224">
        <w:rPr>
          <w:rFonts w:cs="Arial"/>
          <w:spacing w:val="-2"/>
        </w:rPr>
        <w:t>m</w:t>
      </w:r>
      <w:r w:rsidRPr="00452224">
        <w:rPr>
          <w:rFonts w:cs="Arial"/>
        </w:rPr>
        <w:t>o</w:t>
      </w:r>
      <w:r w:rsidRPr="00452224">
        <w:rPr>
          <w:rFonts w:cs="Arial"/>
          <w:spacing w:val="23"/>
        </w:rPr>
        <w:t xml:space="preserve"> </w:t>
      </w:r>
      <w:r w:rsidRPr="00452224">
        <w:rPr>
          <w:rFonts w:cs="Arial"/>
        </w:rPr>
        <w:t>kvalifi</w:t>
      </w:r>
      <w:r w:rsidRPr="00452224">
        <w:rPr>
          <w:rFonts w:cs="Arial"/>
          <w:spacing w:val="-1"/>
        </w:rPr>
        <w:t>k</w:t>
      </w:r>
      <w:r w:rsidRPr="00452224">
        <w:rPr>
          <w:rFonts w:cs="Arial"/>
        </w:rPr>
        <w:t>āciju</w:t>
      </w:r>
      <w:r w:rsidRPr="00452224">
        <w:rPr>
          <w:rFonts w:cs="Arial"/>
          <w:spacing w:val="23"/>
        </w:rPr>
        <w:t xml:space="preserve"> </w:t>
      </w:r>
      <w:r w:rsidRPr="00452224">
        <w:rPr>
          <w:rFonts w:cs="Arial"/>
        </w:rPr>
        <w:t>un</w:t>
      </w:r>
      <w:r w:rsidRPr="00452224">
        <w:rPr>
          <w:rFonts w:cs="Arial"/>
          <w:spacing w:val="35"/>
        </w:rPr>
        <w:t xml:space="preserve"> </w:t>
      </w:r>
      <w:r w:rsidRPr="00452224">
        <w:rPr>
          <w:rFonts w:cs="Arial"/>
        </w:rPr>
        <w:t>pieredzi.</w:t>
      </w:r>
      <w:r w:rsidRPr="00452224">
        <w:rPr>
          <w:rFonts w:cs="Arial"/>
          <w:spacing w:val="27"/>
        </w:rPr>
        <w:t xml:space="preserve"> </w:t>
      </w:r>
      <w:r w:rsidRPr="00452224">
        <w:rPr>
          <w:rFonts w:cs="Arial"/>
        </w:rPr>
        <w:t>Montāža</w:t>
      </w:r>
      <w:r w:rsidRPr="00452224">
        <w:rPr>
          <w:rFonts w:cs="Arial"/>
          <w:spacing w:val="27"/>
        </w:rPr>
        <w:t xml:space="preserve"> </w:t>
      </w:r>
      <w:r w:rsidRPr="00452224">
        <w:rPr>
          <w:rFonts w:cs="Arial"/>
          <w:spacing w:val="-1"/>
        </w:rPr>
        <w:t>no</w:t>
      </w:r>
      <w:r w:rsidRPr="00452224">
        <w:rPr>
          <w:rFonts w:cs="Arial"/>
          <w:spacing w:val="1"/>
        </w:rPr>
        <w:t>ti</w:t>
      </w:r>
      <w:r w:rsidRPr="00452224">
        <w:rPr>
          <w:rFonts w:cs="Arial"/>
        </w:rPr>
        <w:t>ek</w:t>
      </w:r>
      <w:r w:rsidRPr="00452224">
        <w:rPr>
          <w:rFonts w:cs="Arial"/>
          <w:spacing w:val="29"/>
        </w:rPr>
        <w:t xml:space="preserve"> </w:t>
      </w:r>
      <w:r w:rsidRPr="00452224">
        <w:rPr>
          <w:rFonts w:cs="Arial"/>
          <w:spacing w:val="-1"/>
        </w:rPr>
        <w:t xml:space="preserve">uz </w:t>
      </w:r>
      <w:r w:rsidRPr="00452224">
        <w:rPr>
          <w:rFonts w:cs="Arial"/>
        </w:rPr>
        <w:t>izpild</w:t>
      </w:r>
      <w:r w:rsidRPr="00452224">
        <w:rPr>
          <w:rFonts w:cs="Arial"/>
          <w:spacing w:val="1"/>
        </w:rPr>
        <w:t>ī</w:t>
      </w:r>
      <w:r w:rsidRPr="00452224">
        <w:rPr>
          <w:rFonts w:cs="Arial"/>
          <w:spacing w:val="-1"/>
        </w:rPr>
        <w:t>t</w:t>
      </w:r>
      <w:r w:rsidRPr="00452224">
        <w:rPr>
          <w:rFonts w:cs="Arial"/>
        </w:rPr>
        <w:t>āja</w:t>
      </w:r>
      <w:r w:rsidRPr="00452224">
        <w:rPr>
          <w:rFonts w:cs="Arial"/>
          <w:spacing w:val="-11"/>
        </w:rPr>
        <w:t xml:space="preserve"> </w:t>
      </w:r>
      <w:r w:rsidRPr="00452224">
        <w:rPr>
          <w:rFonts w:cs="Arial"/>
        </w:rPr>
        <w:t>atbild</w:t>
      </w:r>
      <w:r w:rsidRPr="00452224">
        <w:rPr>
          <w:rFonts w:cs="Arial"/>
          <w:spacing w:val="1"/>
        </w:rPr>
        <w:t>ī</w:t>
      </w:r>
      <w:r w:rsidRPr="00452224">
        <w:rPr>
          <w:rFonts w:cs="Arial"/>
        </w:rPr>
        <w:t>bu</w:t>
      </w:r>
      <w:r w:rsidRPr="00452224">
        <w:rPr>
          <w:rFonts w:cs="Arial"/>
          <w:spacing w:val="-6"/>
        </w:rPr>
        <w:t xml:space="preserve"> </w:t>
      </w:r>
      <w:r w:rsidRPr="00452224">
        <w:rPr>
          <w:rFonts w:cs="Arial"/>
        </w:rPr>
        <w:t>un risku, neskatoties</w:t>
      </w:r>
      <w:r w:rsidRPr="00452224">
        <w:rPr>
          <w:rFonts w:cs="Arial"/>
          <w:spacing w:val="-11"/>
        </w:rPr>
        <w:t xml:space="preserve"> </w:t>
      </w:r>
      <w:r w:rsidRPr="00452224">
        <w:rPr>
          <w:rFonts w:cs="Arial"/>
        </w:rPr>
        <w:t>uz</w:t>
      </w:r>
      <w:r w:rsidRPr="00452224">
        <w:rPr>
          <w:rFonts w:cs="Arial"/>
          <w:spacing w:val="-2"/>
        </w:rPr>
        <w:t xml:space="preserve"> </w:t>
      </w:r>
      <w:r w:rsidRPr="00452224">
        <w:rPr>
          <w:rFonts w:cs="Arial"/>
        </w:rPr>
        <w:t>būvdarbu</w:t>
      </w:r>
      <w:r w:rsidRPr="00452224">
        <w:rPr>
          <w:rFonts w:cs="Arial"/>
          <w:spacing w:val="-7"/>
        </w:rPr>
        <w:t xml:space="preserve"> </w:t>
      </w:r>
      <w:r w:rsidRPr="00452224">
        <w:rPr>
          <w:rFonts w:cs="Arial"/>
        </w:rPr>
        <w:t>vadī</w:t>
      </w:r>
      <w:r w:rsidRPr="00452224">
        <w:rPr>
          <w:rFonts w:cs="Arial"/>
          <w:spacing w:val="1"/>
        </w:rPr>
        <w:t>t</w:t>
      </w:r>
      <w:r w:rsidRPr="00452224">
        <w:rPr>
          <w:rFonts w:cs="Arial"/>
        </w:rPr>
        <w:t>āja</w:t>
      </w:r>
      <w:r w:rsidRPr="00452224">
        <w:rPr>
          <w:rFonts w:cs="Arial"/>
          <w:spacing w:val="-8"/>
        </w:rPr>
        <w:t xml:space="preserve"> </w:t>
      </w:r>
      <w:r w:rsidRPr="00452224">
        <w:rPr>
          <w:rFonts w:cs="Arial"/>
        </w:rPr>
        <w:t>kontroli.</w:t>
      </w:r>
    </w:p>
    <w:p w14:paraId="29E1FB49" w14:textId="77777777" w:rsidR="00757719" w:rsidRPr="00452224" w:rsidRDefault="00757719" w:rsidP="005E6C08">
      <w:pPr>
        <w:pStyle w:val="Hidden"/>
        <w:rPr>
          <w:rFonts w:cs="Arial"/>
        </w:rPr>
      </w:pPr>
      <w:r w:rsidRPr="00452224">
        <w:rPr>
          <w:rFonts w:cs="Arial"/>
        </w:rPr>
        <w:t>e)</w:t>
      </w:r>
      <w:r w:rsidRPr="00452224">
        <w:rPr>
          <w:rFonts w:cs="Arial"/>
        </w:rPr>
        <w:tab/>
        <w:t>Pielaides</w:t>
      </w:r>
      <w:r w:rsidRPr="00452224">
        <w:rPr>
          <w:rFonts w:cs="Arial"/>
          <w:spacing w:val="-9"/>
        </w:rPr>
        <w:t xml:space="preserve"> </w:t>
      </w:r>
      <w:r w:rsidRPr="00452224">
        <w:rPr>
          <w:rFonts w:cs="Arial"/>
        </w:rPr>
        <w:t>pra</w:t>
      </w:r>
      <w:r w:rsidRPr="00452224">
        <w:rPr>
          <w:rFonts w:cs="Arial"/>
          <w:spacing w:val="-1"/>
        </w:rPr>
        <w:t>s</w:t>
      </w:r>
      <w:r w:rsidRPr="00452224">
        <w:rPr>
          <w:rFonts w:cs="Arial"/>
          <w:spacing w:val="1"/>
        </w:rPr>
        <w:t>ī</w:t>
      </w:r>
      <w:r w:rsidRPr="00452224">
        <w:rPr>
          <w:rFonts w:cs="Arial"/>
        </w:rPr>
        <w:t>bas</w:t>
      </w:r>
      <w:r w:rsidRPr="00452224">
        <w:rPr>
          <w:rFonts w:cs="Arial"/>
          <w:spacing w:val="-1"/>
        </w:rPr>
        <w:t xml:space="preserve"> </w:t>
      </w:r>
      <w:r w:rsidRPr="00452224">
        <w:rPr>
          <w:rFonts w:cs="Arial"/>
        </w:rPr>
        <w:t>gatavajai</w:t>
      </w:r>
      <w:r w:rsidRPr="00452224">
        <w:rPr>
          <w:rFonts w:cs="Arial"/>
          <w:spacing w:val="-9"/>
        </w:rPr>
        <w:t xml:space="preserve"> </w:t>
      </w:r>
      <w:r w:rsidRPr="00452224">
        <w:rPr>
          <w:rFonts w:cs="Arial"/>
        </w:rPr>
        <w:t>konstrukcij</w:t>
      </w:r>
      <w:r w:rsidRPr="00452224">
        <w:rPr>
          <w:rFonts w:cs="Arial"/>
          <w:spacing w:val="-3"/>
        </w:rPr>
        <w:t>a</w:t>
      </w:r>
      <w:r w:rsidRPr="00452224">
        <w:rPr>
          <w:rFonts w:cs="Arial"/>
        </w:rPr>
        <w:t>i</w:t>
      </w:r>
      <w:r w:rsidRPr="00452224">
        <w:rPr>
          <w:rFonts w:cs="Arial"/>
          <w:spacing w:val="-13"/>
        </w:rPr>
        <w:t xml:space="preserve"> </w:t>
      </w:r>
      <w:r w:rsidRPr="00452224">
        <w:rPr>
          <w:rFonts w:cs="Arial"/>
        </w:rPr>
        <w:t>dotas</w:t>
      </w:r>
      <w:r w:rsidRPr="00452224">
        <w:rPr>
          <w:rFonts w:cs="Arial"/>
          <w:spacing w:val="-5"/>
        </w:rPr>
        <w:t xml:space="preserve"> </w:t>
      </w:r>
      <w:r w:rsidRPr="00452224">
        <w:rPr>
          <w:rFonts w:cs="Arial"/>
        </w:rPr>
        <w:t>LVS EN 1995-1. un 2.d</w:t>
      </w:r>
      <w:r w:rsidRPr="00452224">
        <w:rPr>
          <w:rFonts w:cs="Arial"/>
          <w:spacing w:val="-1"/>
        </w:rPr>
        <w:t>a</w:t>
      </w:r>
      <w:r w:rsidRPr="00452224">
        <w:rPr>
          <w:rFonts w:cs="Arial"/>
          <w:spacing w:val="1"/>
        </w:rPr>
        <w:t>ļā</w:t>
      </w:r>
      <w:r w:rsidRPr="00452224">
        <w:rPr>
          <w:rFonts w:cs="Arial"/>
        </w:rPr>
        <w:t xml:space="preserve">. </w:t>
      </w:r>
    </w:p>
    <w:p w14:paraId="5D71FBC1" w14:textId="77777777" w:rsidR="00757719" w:rsidRPr="00452224" w:rsidRDefault="00757719" w:rsidP="005E6C08">
      <w:pPr>
        <w:pStyle w:val="Hidden"/>
        <w:rPr>
          <w:rFonts w:cs="Arial"/>
        </w:rPr>
      </w:pPr>
      <w:r w:rsidRPr="00452224">
        <w:rPr>
          <w:rFonts w:cs="Arial"/>
        </w:rPr>
        <w:t>f)</w:t>
      </w:r>
      <w:r w:rsidRPr="00452224">
        <w:rPr>
          <w:rFonts w:cs="Arial"/>
        </w:rPr>
        <w:tab/>
      </w:r>
      <w:r w:rsidRPr="00452224">
        <w:rPr>
          <w:rFonts w:cs="Arial"/>
          <w:spacing w:val="-1"/>
        </w:rPr>
        <w:t>K</w:t>
      </w:r>
      <w:r w:rsidRPr="00452224">
        <w:rPr>
          <w:rFonts w:cs="Arial"/>
        </w:rPr>
        <w:t>ā</w:t>
      </w:r>
      <w:r w:rsidRPr="00452224">
        <w:rPr>
          <w:rFonts w:cs="Arial"/>
          <w:spacing w:val="59"/>
        </w:rPr>
        <w:t xml:space="preserve"> </w:t>
      </w:r>
      <w:r w:rsidRPr="00452224">
        <w:rPr>
          <w:rFonts w:cs="Arial"/>
        </w:rPr>
        <w:t>procesā</w:t>
      </w:r>
      <w:r w:rsidRPr="00452224">
        <w:rPr>
          <w:rFonts w:cs="Arial"/>
          <w:spacing w:val="-7"/>
        </w:rPr>
        <w:t xml:space="preserve"> </w:t>
      </w:r>
      <w:r w:rsidRPr="00452224">
        <w:rPr>
          <w:rFonts w:cs="Arial"/>
        </w:rPr>
        <w:t>S7.74. Mērvie</w:t>
      </w:r>
      <w:r w:rsidRPr="00452224">
        <w:rPr>
          <w:rFonts w:cs="Arial"/>
          <w:spacing w:val="-1"/>
        </w:rPr>
        <w:t>n</w:t>
      </w:r>
      <w:r w:rsidRPr="00452224">
        <w:rPr>
          <w:rFonts w:cs="Arial"/>
          <w:spacing w:val="1"/>
        </w:rPr>
        <w:t>ī</w:t>
      </w:r>
      <w:r w:rsidRPr="00452224">
        <w:rPr>
          <w:rFonts w:cs="Arial"/>
        </w:rPr>
        <w:t>ba:</w:t>
      </w:r>
      <w:r w:rsidRPr="00452224">
        <w:rPr>
          <w:rFonts w:cs="Arial"/>
          <w:spacing w:val="-10"/>
        </w:rPr>
        <w:t xml:space="preserve"> </w:t>
      </w:r>
      <w:r w:rsidRPr="00452224">
        <w:rPr>
          <w:rFonts w:cs="Arial"/>
        </w:rPr>
        <w:t>KS.</w:t>
      </w:r>
    </w:p>
    <w:p w14:paraId="78D40BF4" w14:textId="77777777" w:rsidR="00757719" w:rsidRPr="00DD3249" w:rsidRDefault="00757719" w:rsidP="005E6C08">
      <w:pPr>
        <w:pStyle w:val="Hidden"/>
        <w:rPr>
          <w:rFonts w:cs="Arial"/>
          <w:sz w:val="24"/>
          <w:szCs w:val="24"/>
        </w:rPr>
      </w:pPr>
      <w:r w:rsidRPr="00DD3249">
        <w:rPr>
          <w:rFonts w:cs="Arial"/>
          <w:sz w:val="24"/>
          <w:szCs w:val="24"/>
        </w:rPr>
        <w:t>UGUNSDROŠIBA</w:t>
      </w:r>
    </w:p>
    <w:p w14:paraId="27B0757F" w14:textId="77777777" w:rsidR="00757719" w:rsidRDefault="00757719" w:rsidP="00757719">
      <w:pPr>
        <w:spacing w:before="120"/>
        <w:ind w:firstLine="425"/>
        <w:rPr>
          <w:rFonts w:cs="Arial"/>
        </w:rPr>
      </w:pPr>
    </w:p>
    <w:p w14:paraId="7162E2D8" w14:textId="07DFD7CC" w:rsidR="00757719" w:rsidRDefault="0053756B" w:rsidP="0053756B">
      <w:pPr>
        <w:tabs>
          <w:tab w:val="left" w:pos="1880"/>
        </w:tabs>
        <w:ind w:firstLine="425"/>
      </w:pPr>
      <w:r>
        <w:tab/>
      </w:r>
    </w:p>
    <w:sectPr w:rsidR="00757719" w:rsidSect="00344C52">
      <w:headerReference w:type="default" r:id="rId11"/>
      <w:footerReference w:type="default" r:id="rId12"/>
      <w:pgSz w:w="11906" w:h="16838"/>
      <w:pgMar w:top="709" w:right="1134" w:bottom="851" w:left="1701" w:header="709" w:footer="709" w:gutter="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34104" w14:textId="77777777" w:rsidR="00757232" w:rsidRDefault="00757232" w:rsidP="002E4A80">
      <w:pPr>
        <w:spacing w:after="0"/>
      </w:pPr>
      <w:r>
        <w:separator/>
      </w:r>
    </w:p>
  </w:endnote>
  <w:endnote w:type="continuationSeparator" w:id="0">
    <w:p w14:paraId="427168A3" w14:textId="77777777" w:rsidR="00757232" w:rsidRDefault="00757232" w:rsidP="002E4A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ヒラギノ角ゴ Pro W3">
    <w:altName w:val="MS Mincho"/>
    <w:charset w:val="00"/>
    <w:family w:val="roman"/>
    <w:pitch w:val="default"/>
  </w:font>
  <w:font w:name="Swiss TL">
    <w:charset w:val="BA"/>
    <w:family w:val="swiss"/>
    <w:pitch w:val="variable"/>
    <w:sig w:usb0="800002AF" w:usb1="5000204A"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Times New Roman Italic">
    <w:panose1 w:val="02020503050405090304"/>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Italic">
    <w:panose1 w:val="020B0604020202090204"/>
    <w:charset w:val="00"/>
    <w:family w:val="roman"/>
    <w:notTrueType/>
    <w:pitch w:val="default"/>
    <w:sig w:usb0="00000003" w:usb1="00000000" w:usb2="00000000" w:usb3="00000000" w:csb0="00000001" w:csb1="00000000"/>
  </w:font>
  <w:font w:name="Helvetica">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062D0" w14:textId="77777777" w:rsidR="00757232" w:rsidRPr="007E6C2C" w:rsidRDefault="00757232">
    <w:pPr>
      <w:rPr>
        <w:sz w:val="2"/>
      </w:rPr>
    </w:pPr>
  </w:p>
  <w:tbl>
    <w:tblPr>
      <w:tblW w:w="9525" w:type="dxa"/>
      <w:jc w:val="center"/>
      <w:tblBorders>
        <w:top w:val="single" w:sz="4" w:space="0" w:color="auto"/>
      </w:tblBorders>
      <w:tblLook w:val="04A0" w:firstRow="1" w:lastRow="0" w:firstColumn="1" w:lastColumn="0" w:noHBand="0" w:noVBand="1"/>
    </w:tblPr>
    <w:tblGrid>
      <w:gridCol w:w="8303"/>
      <w:gridCol w:w="1222"/>
    </w:tblGrid>
    <w:tr w:rsidR="00757232" w:rsidRPr="00357B49" w14:paraId="52913461" w14:textId="77777777" w:rsidTr="0053756B">
      <w:trPr>
        <w:trHeight w:val="340"/>
        <w:jc w:val="center"/>
      </w:trPr>
      <w:tc>
        <w:tcPr>
          <w:tcW w:w="8303" w:type="dxa"/>
          <w:tcBorders>
            <w:top w:val="nil"/>
          </w:tcBorders>
          <w:shd w:val="clear" w:color="auto" w:fill="auto"/>
          <w:vAlign w:val="center"/>
        </w:tcPr>
        <w:p w14:paraId="027BAC4B" w14:textId="77777777" w:rsidR="00757232" w:rsidRPr="007E6C2C" w:rsidRDefault="00757232" w:rsidP="00AD4C76">
          <w:pPr>
            <w:pStyle w:val="Footer"/>
            <w:ind w:left="532" w:firstLine="0"/>
            <w:jc w:val="left"/>
            <w:rPr>
              <w:sz w:val="4"/>
              <w:szCs w:val="16"/>
            </w:rPr>
          </w:pPr>
        </w:p>
        <w:p w14:paraId="5D8D6DEB" w14:textId="45D6FE8E" w:rsidR="00757232" w:rsidRPr="00357B49" w:rsidRDefault="00757232" w:rsidP="00AD4C76">
          <w:pPr>
            <w:pStyle w:val="Footer"/>
            <w:ind w:left="532" w:firstLine="0"/>
            <w:jc w:val="left"/>
            <w:rPr>
              <w:sz w:val="16"/>
              <w:szCs w:val="16"/>
            </w:rPr>
          </w:pPr>
        </w:p>
      </w:tc>
      <w:tc>
        <w:tcPr>
          <w:tcW w:w="1222" w:type="dxa"/>
          <w:shd w:val="clear" w:color="auto" w:fill="auto"/>
          <w:vAlign w:val="center"/>
        </w:tcPr>
        <w:p w14:paraId="15BEC4D1" w14:textId="7A80299F" w:rsidR="00757232" w:rsidRPr="00357B49" w:rsidRDefault="00757232" w:rsidP="00A14696">
          <w:pPr>
            <w:pStyle w:val="Footer"/>
            <w:ind w:firstLine="0"/>
            <w:jc w:val="right"/>
            <w:rPr>
              <w:sz w:val="16"/>
              <w:szCs w:val="16"/>
            </w:rPr>
          </w:pPr>
          <w:r w:rsidRPr="00357B49">
            <w:rPr>
              <w:sz w:val="16"/>
              <w:szCs w:val="16"/>
            </w:rPr>
            <w:fldChar w:fldCharType="begin"/>
          </w:r>
          <w:r w:rsidRPr="00357B49">
            <w:rPr>
              <w:sz w:val="16"/>
              <w:szCs w:val="16"/>
            </w:rPr>
            <w:instrText xml:space="preserve"> PAGE  \* Arabic  \* MERGEFORMAT </w:instrText>
          </w:r>
          <w:r w:rsidRPr="00357B49">
            <w:rPr>
              <w:sz w:val="16"/>
              <w:szCs w:val="16"/>
            </w:rPr>
            <w:fldChar w:fldCharType="separate"/>
          </w:r>
          <w:r w:rsidR="006A1C43">
            <w:rPr>
              <w:noProof/>
              <w:sz w:val="16"/>
              <w:szCs w:val="16"/>
            </w:rPr>
            <w:t>25</w:t>
          </w:r>
          <w:r w:rsidRPr="00357B49">
            <w:rPr>
              <w:sz w:val="16"/>
              <w:szCs w:val="16"/>
            </w:rPr>
            <w:fldChar w:fldCharType="end"/>
          </w:r>
        </w:p>
      </w:tc>
    </w:tr>
  </w:tbl>
  <w:p w14:paraId="27935EC2" w14:textId="77777777" w:rsidR="00757232" w:rsidRPr="008534AB" w:rsidRDefault="00757232" w:rsidP="008534AB">
    <w:pPr>
      <w:pStyle w:val="Foote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877A6" w14:textId="77777777" w:rsidR="00757232" w:rsidRDefault="00757232" w:rsidP="002E4A80">
      <w:pPr>
        <w:spacing w:after="0"/>
      </w:pPr>
      <w:r>
        <w:separator/>
      </w:r>
    </w:p>
  </w:footnote>
  <w:footnote w:type="continuationSeparator" w:id="0">
    <w:p w14:paraId="02E3D018" w14:textId="77777777" w:rsidR="00757232" w:rsidRDefault="00757232" w:rsidP="002E4A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4" w:space="0" w:color="auto"/>
      </w:tblBorders>
      <w:tblLook w:val="00A0" w:firstRow="1" w:lastRow="0" w:firstColumn="1" w:lastColumn="0" w:noHBand="0" w:noVBand="0"/>
    </w:tblPr>
    <w:tblGrid>
      <w:gridCol w:w="7370"/>
      <w:gridCol w:w="1701"/>
    </w:tblGrid>
    <w:tr w:rsidR="00757232" w:rsidRPr="007E21B0" w14:paraId="324FFC9E" w14:textId="77777777" w:rsidTr="000D35F0">
      <w:trPr>
        <w:jc w:val="center"/>
      </w:trPr>
      <w:tc>
        <w:tcPr>
          <w:tcW w:w="7370" w:type="dxa"/>
          <w:tcBorders>
            <w:bottom w:val="single" w:sz="4" w:space="0" w:color="auto"/>
          </w:tcBorders>
          <w:vAlign w:val="center"/>
        </w:tcPr>
        <w:p w14:paraId="1D1505BF" w14:textId="77777777" w:rsidR="00757232" w:rsidRPr="00957650" w:rsidRDefault="00757232" w:rsidP="0078331D">
          <w:pPr>
            <w:pStyle w:val="Header"/>
            <w:ind w:firstLine="34"/>
            <w:rPr>
              <w:sz w:val="16"/>
              <w:szCs w:val="16"/>
            </w:rPr>
          </w:pPr>
          <w:r w:rsidRPr="00957650">
            <w:rPr>
              <w:sz w:val="16"/>
              <w:szCs w:val="16"/>
            </w:rPr>
            <w:t>TEHNISKĀS SPECIFIKĀCIJAS</w:t>
          </w:r>
        </w:p>
        <w:p w14:paraId="1327A06C" w14:textId="77777777" w:rsidR="00757232" w:rsidRDefault="00757232" w:rsidP="00265D9B">
          <w:pPr>
            <w:pStyle w:val="Header"/>
            <w:ind w:firstLine="34"/>
            <w:jc w:val="left"/>
            <w:rPr>
              <w:sz w:val="16"/>
              <w:szCs w:val="16"/>
            </w:rPr>
          </w:pPr>
          <w:r w:rsidRPr="00265D9B">
            <w:rPr>
              <w:sz w:val="16"/>
              <w:szCs w:val="16"/>
            </w:rPr>
            <w:t>Zvejnieku parka labiekārtojums un vides kultūrvēsturiskā mantojuma saglabāšana</w:t>
          </w:r>
        </w:p>
        <w:p w14:paraId="4A8A2D4E" w14:textId="69E862EA" w:rsidR="00757232" w:rsidRPr="0053756B" w:rsidRDefault="00757232" w:rsidP="00265D9B">
          <w:pPr>
            <w:pStyle w:val="Header"/>
            <w:ind w:firstLine="34"/>
            <w:jc w:val="left"/>
            <w:rPr>
              <w:sz w:val="8"/>
              <w:szCs w:val="16"/>
            </w:rPr>
          </w:pPr>
        </w:p>
      </w:tc>
      <w:tc>
        <w:tcPr>
          <w:tcW w:w="1701" w:type="dxa"/>
          <w:tcBorders>
            <w:bottom w:val="single" w:sz="4" w:space="0" w:color="auto"/>
          </w:tcBorders>
        </w:tcPr>
        <w:p w14:paraId="31F8D6AA" w14:textId="3514D289" w:rsidR="00757232" w:rsidRPr="007E21B0" w:rsidRDefault="00757232" w:rsidP="000D35F0">
          <w:pPr>
            <w:pStyle w:val="Header"/>
            <w:jc w:val="right"/>
            <w:rPr>
              <w:sz w:val="16"/>
              <w:szCs w:val="16"/>
            </w:rPr>
          </w:pPr>
        </w:p>
      </w:tc>
    </w:tr>
  </w:tbl>
  <w:p w14:paraId="419B1077" w14:textId="77777777" w:rsidR="00757232" w:rsidRPr="008534AB" w:rsidRDefault="00757232" w:rsidP="000D35F0">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2FB21286"/>
    <w:lvl w:ilvl="0">
      <w:start w:val="1"/>
      <w:numFmt w:val="bullet"/>
      <w:pStyle w:val="ListBullet5"/>
      <w:lvlText w:val=""/>
      <w:lvlJc w:val="left"/>
      <w:pPr>
        <w:tabs>
          <w:tab w:val="num" w:pos="1133"/>
        </w:tabs>
        <w:ind w:left="1133" w:hanging="360"/>
      </w:pPr>
      <w:rPr>
        <w:rFonts w:ascii="Symbol" w:hAnsi="Symbol" w:hint="default"/>
      </w:rPr>
    </w:lvl>
  </w:abstractNum>
  <w:abstractNum w:abstractNumId="1" w15:restartNumberingAfterBreak="0">
    <w:nsid w:val="00000001"/>
    <w:multiLevelType w:val="multilevel"/>
    <w:tmpl w:val="894EE873"/>
    <w:styleLink w:val="List12"/>
    <w:lvl w:ilvl="0">
      <w:start w:val="1"/>
      <w:numFmt w:val="bullet"/>
      <w:lvlText w:val="o"/>
      <w:lvlJc w:val="left"/>
      <w:pPr>
        <w:tabs>
          <w:tab w:val="num" w:pos="360"/>
        </w:tabs>
        <w:ind w:left="360" w:firstLine="1080"/>
      </w:pPr>
      <w:rPr>
        <w:rFonts w:ascii="Courier New" w:eastAsia="Times New Roman" w:hAnsi="Courier New" w:hint="default"/>
        <w:color w:val="000000"/>
        <w:position w:val="0"/>
        <w:sz w:val="24"/>
      </w:rPr>
    </w:lvl>
    <w:lvl w:ilvl="1">
      <w:start w:val="1"/>
      <w:numFmt w:val="bullet"/>
      <w:lvlText w:val="o"/>
      <w:lvlJc w:val="left"/>
      <w:pPr>
        <w:tabs>
          <w:tab w:val="num" w:pos="360"/>
        </w:tabs>
        <w:ind w:left="360" w:firstLine="1800"/>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2520"/>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3240"/>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96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4680"/>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5400"/>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612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840"/>
      </w:pPr>
      <w:rPr>
        <w:rFonts w:ascii="Wingdings" w:eastAsia="Times New Roman" w:hAnsi="Wingdings" w:hint="default"/>
        <w:color w:val="000000"/>
        <w:position w:val="0"/>
        <w:sz w:val="24"/>
      </w:rPr>
    </w:lvl>
  </w:abstractNum>
  <w:abstractNum w:abstractNumId="2" w15:restartNumberingAfterBreak="0">
    <w:nsid w:val="00000009"/>
    <w:multiLevelType w:val="multilevel"/>
    <w:tmpl w:val="894EE87B"/>
    <w:styleLink w:val="List10"/>
    <w:lvl w:ilvl="0">
      <w:start w:val="1"/>
      <w:numFmt w:val="decimal"/>
      <w:isLgl/>
      <w:lvlText w:val="%1."/>
      <w:lvlJc w:val="left"/>
      <w:pPr>
        <w:tabs>
          <w:tab w:val="num" w:pos="360"/>
        </w:tabs>
        <w:ind w:left="360" w:firstLine="360"/>
      </w:pPr>
      <w:rPr>
        <w:rFonts w:cs="Times New Roman" w:hint="default"/>
        <w:color w:val="000000"/>
        <w:position w:val="0"/>
        <w:sz w:val="24"/>
      </w:rPr>
    </w:lvl>
    <w:lvl w:ilvl="1">
      <w:start w:val="1"/>
      <w:numFmt w:val="bullet"/>
      <w:lvlText w:val="·"/>
      <w:lvlJc w:val="left"/>
      <w:pPr>
        <w:tabs>
          <w:tab w:val="num" w:pos="360"/>
        </w:tabs>
        <w:ind w:left="360" w:firstLine="1080"/>
      </w:pPr>
      <w:rPr>
        <w:rFonts w:ascii="Lucida Grande" w:eastAsia="Times New Roman" w:hAnsi="Symbol" w:hint="default"/>
        <w:color w:val="000000"/>
        <w:position w:val="0"/>
        <w:sz w:val="24"/>
      </w:rPr>
    </w:lvl>
    <w:lvl w:ilvl="2">
      <w:start w:val="1"/>
      <w:numFmt w:val="lowerRoman"/>
      <w:lvlText w:val="%3."/>
      <w:lvlJc w:val="left"/>
      <w:pPr>
        <w:tabs>
          <w:tab w:val="num" w:pos="360"/>
        </w:tabs>
        <w:ind w:left="360" w:firstLine="1800"/>
      </w:pPr>
      <w:rPr>
        <w:rFonts w:cs="Times New Roman" w:hint="default"/>
        <w:color w:val="000000"/>
        <w:position w:val="0"/>
        <w:sz w:val="24"/>
      </w:rPr>
    </w:lvl>
    <w:lvl w:ilvl="3">
      <w:start w:val="1"/>
      <w:numFmt w:val="decimal"/>
      <w:isLgl/>
      <w:lvlText w:val="%4."/>
      <w:lvlJc w:val="left"/>
      <w:pPr>
        <w:tabs>
          <w:tab w:val="num" w:pos="360"/>
        </w:tabs>
        <w:ind w:left="360" w:firstLine="2520"/>
      </w:pPr>
      <w:rPr>
        <w:rFonts w:cs="Times New Roman" w:hint="default"/>
        <w:color w:val="000000"/>
        <w:position w:val="0"/>
        <w:sz w:val="24"/>
      </w:rPr>
    </w:lvl>
    <w:lvl w:ilvl="4">
      <w:start w:val="1"/>
      <w:numFmt w:val="lowerLetter"/>
      <w:lvlText w:val="%5."/>
      <w:lvlJc w:val="left"/>
      <w:pPr>
        <w:tabs>
          <w:tab w:val="num" w:pos="360"/>
        </w:tabs>
        <w:ind w:left="360" w:firstLine="3240"/>
      </w:pPr>
      <w:rPr>
        <w:rFonts w:cs="Times New Roman" w:hint="default"/>
        <w:color w:val="000000"/>
        <w:position w:val="0"/>
        <w:sz w:val="24"/>
      </w:rPr>
    </w:lvl>
    <w:lvl w:ilvl="5">
      <w:start w:val="1"/>
      <w:numFmt w:val="lowerRoman"/>
      <w:lvlText w:val="%6."/>
      <w:lvlJc w:val="left"/>
      <w:pPr>
        <w:tabs>
          <w:tab w:val="num" w:pos="360"/>
        </w:tabs>
        <w:ind w:left="360" w:firstLine="3960"/>
      </w:pPr>
      <w:rPr>
        <w:rFonts w:cs="Times New Roman" w:hint="default"/>
        <w:color w:val="000000"/>
        <w:position w:val="0"/>
        <w:sz w:val="24"/>
      </w:rPr>
    </w:lvl>
    <w:lvl w:ilvl="6">
      <w:start w:val="1"/>
      <w:numFmt w:val="decimal"/>
      <w:isLgl/>
      <w:lvlText w:val="%7."/>
      <w:lvlJc w:val="left"/>
      <w:pPr>
        <w:tabs>
          <w:tab w:val="num" w:pos="360"/>
        </w:tabs>
        <w:ind w:left="360" w:firstLine="4680"/>
      </w:pPr>
      <w:rPr>
        <w:rFonts w:cs="Times New Roman" w:hint="default"/>
        <w:color w:val="000000"/>
        <w:position w:val="0"/>
        <w:sz w:val="24"/>
      </w:rPr>
    </w:lvl>
    <w:lvl w:ilvl="7">
      <w:start w:val="1"/>
      <w:numFmt w:val="lowerLetter"/>
      <w:lvlText w:val="%8."/>
      <w:lvlJc w:val="left"/>
      <w:pPr>
        <w:tabs>
          <w:tab w:val="num" w:pos="360"/>
        </w:tabs>
        <w:ind w:left="360" w:firstLine="5400"/>
      </w:pPr>
      <w:rPr>
        <w:rFonts w:cs="Times New Roman" w:hint="default"/>
        <w:color w:val="000000"/>
        <w:position w:val="0"/>
        <w:sz w:val="24"/>
      </w:rPr>
    </w:lvl>
    <w:lvl w:ilvl="8">
      <w:start w:val="1"/>
      <w:numFmt w:val="lowerRoman"/>
      <w:lvlText w:val="%9."/>
      <w:lvlJc w:val="left"/>
      <w:pPr>
        <w:tabs>
          <w:tab w:val="num" w:pos="360"/>
        </w:tabs>
        <w:ind w:left="360" w:firstLine="6120"/>
      </w:pPr>
      <w:rPr>
        <w:rFonts w:cs="Times New Roman" w:hint="default"/>
        <w:color w:val="000000"/>
        <w:position w:val="0"/>
        <w:sz w:val="24"/>
      </w:rPr>
    </w:lvl>
  </w:abstractNum>
  <w:abstractNum w:abstractNumId="3" w15:restartNumberingAfterBreak="0">
    <w:nsid w:val="0000000B"/>
    <w:multiLevelType w:val="multilevel"/>
    <w:tmpl w:val="894EE87D"/>
    <w:styleLink w:val="List18"/>
    <w:lvl w:ilvl="0">
      <w:start w:val="200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rPr>
    </w:lvl>
  </w:abstractNum>
  <w:abstractNum w:abstractNumId="4" w15:restartNumberingAfterBreak="0">
    <w:nsid w:val="0000000D"/>
    <w:multiLevelType w:val="multilevel"/>
    <w:tmpl w:val="894EE87F"/>
    <w:styleLink w:val="List19"/>
    <w:lvl w:ilvl="0">
      <w:numFmt w:val="bullet"/>
      <w:lvlText w:val="-"/>
      <w:lvlJc w:val="left"/>
      <w:pPr>
        <w:tabs>
          <w:tab w:val="num" w:pos="180"/>
        </w:tabs>
        <w:ind w:left="180"/>
      </w:pPr>
      <w:rPr>
        <w:rFonts w:hint="default"/>
        <w:color w:val="000000"/>
        <w:position w:val="0"/>
        <w:sz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rPr>
    </w:lvl>
  </w:abstractNum>
  <w:abstractNum w:abstractNumId="5" w15:restartNumberingAfterBreak="0">
    <w:nsid w:val="00000011"/>
    <w:multiLevelType w:val="multilevel"/>
    <w:tmpl w:val="894EE883"/>
    <w:styleLink w:val="List20"/>
    <w:lvl w:ilvl="0">
      <w:start w:val="1"/>
      <w:numFmt w:val="bullet"/>
      <w:lvlText w:val="·"/>
      <w:lvlJc w:val="left"/>
      <w:pPr>
        <w:tabs>
          <w:tab w:val="num" w:pos="360"/>
        </w:tabs>
        <w:ind w:left="360" w:firstLine="720"/>
      </w:pPr>
      <w:rPr>
        <w:rFonts w:ascii="Lucida Grande" w:eastAsia="Times New Roman" w:hAnsi="Symbol" w:hint="default"/>
        <w:color w:val="000000"/>
        <w:position w:val="0"/>
        <w:sz w:val="24"/>
      </w:rPr>
    </w:lvl>
    <w:lvl w:ilvl="1">
      <w:start w:val="1"/>
      <w:numFmt w:val="bullet"/>
      <w:lvlText w:val="o"/>
      <w:lvlJc w:val="left"/>
      <w:pPr>
        <w:tabs>
          <w:tab w:val="num" w:pos="360"/>
        </w:tabs>
        <w:ind w:left="360" w:firstLine="1789"/>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2509"/>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3229"/>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949"/>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4669"/>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5389"/>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6109"/>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829"/>
      </w:pPr>
      <w:rPr>
        <w:rFonts w:ascii="Wingdings" w:eastAsia="Times New Roman" w:hAnsi="Wingdings" w:hint="default"/>
        <w:color w:val="000000"/>
        <w:position w:val="0"/>
        <w:sz w:val="24"/>
      </w:rPr>
    </w:lvl>
  </w:abstractNum>
  <w:abstractNum w:abstractNumId="6" w15:restartNumberingAfterBreak="0">
    <w:nsid w:val="00000013"/>
    <w:multiLevelType w:val="multilevel"/>
    <w:tmpl w:val="894EE885"/>
    <w:styleLink w:val="List11"/>
    <w:lvl w:ilvl="0">
      <w:start w:val="4"/>
      <w:numFmt w:val="decimal"/>
      <w:isLgl/>
      <w:lvlText w:val="%1."/>
      <w:lvlJc w:val="left"/>
      <w:pPr>
        <w:tabs>
          <w:tab w:val="num" w:pos="862"/>
        </w:tabs>
        <w:ind w:left="862"/>
      </w:pPr>
      <w:rPr>
        <w:rFonts w:cs="Times New Roman" w:hint="default"/>
        <w:color w:val="000000"/>
        <w:position w:val="0"/>
        <w:sz w:val="24"/>
      </w:rPr>
    </w:lvl>
    <w:lvl w:ilvl="1">
      <w:start w:val="2"/>
      <w:numFmt w:val="decimal"/>
      <w:isLgl/>
      <w:lvlText w:val="%1.%2."/>
      <w:lvlJc w:val="left"/>
      <w:pPr>
        <w:tabs>
          <w:tab w:val="num" w:pos="862"/>
        </w:tabs>
        <w:ind w:left="862"/>
      </w:pPr>
      <w:rPr>
        <w:rFonts w:cs="Times New Roman" w:hint="default"/>
        <w:color w:val="000000"/>
        <w:position w:val="0"/>
        <w:sz w:val="24"/>
      </w:rPr>
    </w:lvl>
    <w:lvl w:ilvl="2">
      <w:start w:val="1"/>
      <w:numFmt w:val="decimal"/>
      <w:isLgl/>
      <w:lvlText w:val="%1.%2.%3."/>
      <w:lvlJc w:val="left"/>
      <w:pPr>
        <w:tabs>
          <w:tab w:val="num" w:pos="1080"/>
        </w:tabs>
        <w:ind w:left="1080"/>
      </w:pPr>
      <w:rPr>
        <w:rFonts w:cs="Times New Roman" w:hint="default"/>
        <w:color w:val="000000"/>
        <w:position w:val="0"/>
        <w:sz w:val="24"/>
      </w:rPr>
    </w:lvl>
    <w:lvl w:ilvl="3">
      <w:start w:val="1"/>
      <w:numFmt w:val="decimal"/>
      <w:isLgl/>
      <w:lvlText w:val="%1.%2.%3.%4."/>
      <w:lvlJc w:val="left"/>
      <w:pPr>
        <w:tabs>
          <w:tab w:val="num" w:pos="864"/>
        </w:tabs>
        <w:ind w:left="864" w:firstLine="180"/>
      </w:pPr>
      <w:rPr>
        <w:rFonts w:cs="Times New Roman" w:hint="default"/>
        <w:color w:val="000000"/>
        <w:position w:val="0"/>
        <w:sz w:val="24"/>
      </w:rPr>
    </w:lvl>
    <w:lvl w:ilvl="4">
      <w:start w:val="1"/>
      <w:numFmt w:val="decimal"/>
      <w:isLgl/>
      <w:lvlText w:val="%1.%2.%3.%4.%5."/>
      <w:lvlJc w:val="left"/>
      <w:pPr>
        <w:tabs>
          <w:tab w:val="num" w:pos="1008"/>
        </w:tabs>
        <w:ind w:left="1008" w:firstLine="900"/>
      </w:pPr>
      <w:rPr>
        <w:rFonts w:cs="Times New Roman" w:hint="default"/>
        <w:color w:val="000000"/>
        <w:position w:val="0"/>
        <w:sz w:val="24"/>
      </w:rPr>
    </w:lvl>
    <w:lvl w:ilvl="5">
      <w:start w:val="1"/>
      <w:numFmt w:val="decimal"/>
      <w:isLgl/>
      <w:lvlText w:val="%1.%2.%3.%4.%5.%6."/>
      <w:lvlJc w:val="left"/>
      <w:pPr>
        <w:tabs>
          <w:tab w:val="num" w:pos="1152"/>
        </w:tabs>
        <w:ind w:left="1152"/>
      </w:pPr>
      <w:rPr>
        <w:rFonts w:cs="Times New Roman" w:hint="default"/>
        <w:color w:val="000000"/>
        <w:position w:val="0"/>
        <w:sz w:val="24"/>
      </w:rPr>
    </w:lvl>
    <w:lvl w:ilvl="6">
      <w:start w:val="1"/>
      <w:numFmt w:val="decimal"/>
      <w:isLgl/>
      <w:lvlText w:val="%1.%2.%3.%4.%5.%6.%7."/>
      <w:lvlJc w:val="left"/>
      <w:pPr>
        <w:tabs>
          <w:tab w:val="num" w:pos="1296"/>
        </w:tabs>
        <w:ind w:left="1296"/>
      </w:pPr>
      <w:rPr>
        <w:rFonts w:cs="Times New Roman" w:hint="default"/>
        <w:color w:val="000000"/>
        <w:position w:val="0"/>
        <w:sz w:val="24"/>
      </w:rPr>
    </w:lvl>
    <w:lvl w:ilvl="7">
      <w:start w:val="1"/>
      <w:numFmt w:val="decimal"/>
      <w:isLgl/>
      <w:lvlText w:val="%8."/>
      <w:lvlJc w:val="left"/>
      <w:pPr>
        <w:tabs>
          <w:tab w:val="num" w:pos="284"/>
        </w:tabs>
        <w:ind w:left="284"/>
      </w:pPr>
      <w:rPr>
        <w:rFonts w:cs="Times New Roman" w:hint="default"/>
        <w:color w:val="000000"/>
        <w:position w:val="0"/>
        <w:sz w:val="24"/>
      </w:rPr>
    </w:lvl>
    <w:lvl w:ilvl="8">
      <w:start w:val="1"/>
      <w:numFmt w:val="decimal"/>
      <w:isLgl/>
      <w:lvlText w:val="%9."/>
      <w:lvlJc w:val="left"/>
      <w:pPr>
        <w:tabs>
          <w:tab w:val="num" w:pos="284"/>
        </w:tabs>
        <w:ind w:left="284"/>
      </w:pPr>
      <w:rPr>
        <w:rFonts w:cs="Times New Roman" w:hint="default"/>
        <w:caps w:val="0"/>
        <w:smallCaps w:val="0"/>
        <w:strike w:val="0"/>
        <w:dstrike w:val="0"/>
        <w:vanish w:val="0"/>
        <w:color w:val="000000"/>
        <w:spacing w:val="0"/>
        <w:kern w:val="0"/>
        <w:position w:val="0"/>
        <w:sz w:val="24"/>
        <w:vertAlign w:val="baseline"/>
        <w14:textOutline w14:w="0" w14:cap="rnd" w14:cmpd="sng" w14:algn="ctr">
          <w14:noFill/>
          <w14:prstDash w14:val="solid"/>
          <w14:bevel/>
        </w14:textOutline>
      </w:rPr>
    </w:lvl>
  </w:abstractNum>
  <w:abstractNum w:abstractNumId="7" w15:restartNumberingAfterBreak="0">
    <w:nsid w:val="00000017"/>
    <w:multiLevelType w:val="multilevel"/>
    <w:tmpl w:val="894EE889"/>
    <w:styleLink w:val="List21"/>
    <w:lvl w:ilvl="0">
      <w:start w:val="1"/>
      <w:numFmt w:val="bullet"/>
      <w:lvlText w:val="·"/>
      <w:lvlJc w:val="left"/>
      <w:pPr>
        <w:tabs>
          <w:tab w:val="num" w:pos="360"/>
        </w:tabs>
        <w:ind w:left="360" w:firstLine="360"/>
      </w:pPr>
      <w:rPr>
        <w:rFonts w:ascii="Lucida Grande" w:eastAsia="Times New Roman" w:hAnsi="Symbol" w:hint="default"/>
        <w:color w:val="000000"/>
        <w:position w:val="0"/>
        <w:sz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rPr>
    </w:lvl>
  </w:abstractNum>
  <w:abstractNum w:abstractNumId="8" w15:restartNumberingAfterBreak="0">
    <w:nsid w:val="00000019"/>
    <w:multiLevelType w:val="multilevel"/>
    <w:tmpl w:val="894EE88B"/>
    <w:styleLink w:val="List22"/>
    <w:lvl w:ilvl="0">
      <w:start w:val="5"/>
      <w:numFmt w:val="decimal"/>
      <w:isLgl/>
      <w:lvlText w:val="%1."/>
      <w:lvlJc w:val="left"/>
      <w:pPr>
        <w:tabs>
          <w:tab w:val="num" w:pos="862"/>
        </w:tabs>
        <w:ind w:left="862"/>
      </w:pPr>
      <w:rPr>
        <w:rFonts w:cs="Times New Roman" w:hint="default"/>
        <w:color w:val="000000"/>
        <w:position w:val="0"/>
        <w:sz w:val="24"/>
      </w:rPr>
    </w:lvl>
    <w:lvl w:ilvl="1">
      <w:start w:val="2"/>
      <w:numFmt w:val="decimal"/>
      <w:isLgl/>
      <w:lvlText w:val="%1.%2."/>
      <w:lvlJc w:val="left"/>
      <w:pPr>
        <w:tabs>
          <w:tab w:val="num" w:pos="862"/>
        </w:tabs>
        <w:ind w:left="862"/>
      </w:pPr>
      <w:rPr>
        <w:rFonts w:cs="Times New Roman" w:hint="default"/>
        <w:color w:val="000000"/>
        <w:position w:val="0"/>
        <w:sz w:val="24"/>
      </w:rPr>
    </w:lvl>
    <w:lvl w:ilvl="2">
      <w:start w:val="3"/>
      <w:numFmt w:val="decimal"/>
      <w:isLgl/>
      <w:lvlText w:val="%1.%2.%3."/>
      <w:lvlJc w:val="left"/>
      <w:pPr>
        <w:tabs>
          <w:tab w:val="num" w:pos="862"/>
        </w:tabs>
        <w:ind w:left="862"/>
      </w:pPr>
      <w:rPr>
        <w:rFonts w:cs="Times New Roman" w:hint="default"/>
        <w:color w:val="000000"/>
        <w:position w:val="0"/>
        <w:sz w:val="24"/>
      </w:rPr>
    </w:lvl>
    <w:lvl w:ilvl="3">
      <w:start w:val="4"/>
      <w:numFmt w:val="decimal"/>
      <w:isLgl/>
      <w:lvlText w:val="%1.%2.%3.%4."/>
      <w:lvlJc w:val="left"/>
      <w:pPr>
        <w:tabs>
          <w:tab w:val="num" w:pos="864"/>
        </w:tabs>
        <w:ind w:left="864" w:firstLine="180"/>
      </w:pPr>
      <w:rPr>
        <w:rFonts w:cs="Times New Roman" w:hint="default"/>
        <w:color w:val="000000"/>
        <w:position w:val="0"/>
        <w:sz w:val="24"/>
      </w:rPr>
    </w:lvl>
    <w:lvl w:ilvl="4">
      <w:start w:val="1"/>
      <w:numFmt w:val="bullet"/>
      <w:lvlText w:val=""/>
      <w:lvlJc w:val="left"/>
      <w:pPr>
        <w:tabs>
          <w:tab w:val="num" w:pos="720"/>
        </w:tabs>
        <w:ind w:left="720"/>
      </w:pPr>
      <w:rPr>
        <w:rFonts w:hint="default"/>
        <w:color w:val="000000"/>
        <w:position w:val="0"/>
        <w:sz w:val="24"/>
      </w:rPr>
    </w:lvl>
    <w:lvl w:ilvl="5">
      <w:start w:val="1"/>
      <w:numFmt w:val="decimal"/>
      <w:isLgl/>
      <w:lvlText w:val="%6."/>
      <w:lvlJc w:val="left"/>
      <w:pPr>
        <w:tabs>
          <w:tab w:val="num" w:pos="1152"/>
        </w:tabs>
        <w:ind w:left="1152"/>
      </w:pPr>
      <w:rPr>
        <w:rFonts w:cs="Times New Roman" w:hint="default"/>
        <w:color w:val="000000"/>
        <w:position w:val="0"/>
        <w:sz w:val="24"/>
      </w:rPr>
    </w:lvl>
    <w:lvl w:ilvl="6">
      <w:start w:val="1"/>
      <w:numFmt w:val="decimal"/>
      <w:isLgl/>
      <w:lvlText w:val="%6.%7."/>
      <w:lvlJc w:val="left"/>
      <w:pPr>
        <w:tabs>
          <w:tab w:val="num" w:pos="1296"/>
        </w:tabs>
        <w:ind w:left="1296"/>
      </w:pPr>
      <w:rPr>
        <w:rFonts w:cs="Times New Roman" w:hint="default"/>
        <w:color w:val="000000"/>
        <w:position w:val="0"/>
        <w:sz w:val="24"/>
      </w:rPr>
    </w:lvl>
    <w:lvl w:ilvl="7">
      <w:start w:val="1"/>
      <w:numFmt w:val="decimal"/>
      <w:isLgl/>
      <w:lvlText w:val="%8."/>
      <w:lvlJc w:val="left"/>
      <w:pPr>
        <w:tabs>
          <w:tab w:val="num" w:pos="284"/>
        </w:tabs>
        <w:ind w:left="284"/>
      </w:pPr>
      <w:rPr>
        <w:rFonts w:cs="Times New Roman" w:hint="default"/>
        <w:color w:val="000000"/>
        <w:position w:val="0"/>
        <w:sz w:val="24"/>
      </w:rPr>
    </w:lvl>
    <w:lvl w:ilvl="8">
      <w:start w:val="1"/>
      <w:numFmt w:val="decimal"/>
      <w:isLgl/>
      <w:lvlText w:val="%9."/>
      <w:lvlJc w:val="left"/>
      <w:pPr>
        <w:tabs>
          <w:tab w:val="num" w:pos="284"/>
        </w:tabs>
        <w:ind w:left="284"/>
      </w:pPr>
      <w:rPr>
        <w:rFonts w:cs="Times New Roman" w:hint="default"/>
        <w:caps w:val="0"/>
        <w:smallCaps w:val="0"/>
        <w:strike w:val="0"/>
        <w:dstrike w:val="0"/>
        <w:vanish w:val="0"/>
        <w:color w:val="000000"/>
        <w:spacing w:val="0"/>
        <w:kern w:val="0"/>
        <w:position w:val="0"/>
        <w:sz w:val="24"/>
        <w:vertAlign w:val="baseline"/>
        <w14:textOutline w14:w="0" w14:cap="rnd" w14:cmpd="sng" w14:algn="ctr">
          <w14:noFill/>
          <w14:prstDash w14:val="solid"/>
          <w14:bevel/>
        </w14:textOutline>
      </w:rPr>
    </w:lvl>
  </w:abstractNum>
  <w:abstractNum w:abstractNumId="9" w15:restartNumberingAfterBreak="0">
    <w:nsid w:val="0000001C"/>
    <w:multiLevelType w:val="multilevel"/>
    <w:tmpl w:val="894EE88E"/>
    <w:styleLink w:val="List24"/>
    <w:lvl w:ilvl="0">
      <w:start w:val="2"/>
      <w:numFmt w:val="bullet"/>
      <w:lvlText w:val="-"/>
      <w:lvlJc w:val="left"/>
      <w:pPr>
        <w:tabs>
          <w:tab w:val="num" w:pos="360"/>
        </w:tabs>
        <w:ind w:left="360" w:firstLine="1069"/>
      </w:pPr>
      <w:rPr>
        <w:rFonts w:hint="default"/>
        <w:color w:val="000000"/>
        <w:position w:val="0"/>
        <w:sz w:val="24"/>
      </w:rPr>
    </w:lvl>
    <w:lvl w:ilvl="1">
      <w:start w:val="1"/>
      <w:numFmt w:val="bullet"/>
      <w:lvlText w:val="o"/>
      <w:lvlJc w:val="left"/>
      <w:pPr>
        <w:tabs>
          <w:tab w:val="num" w:pos="360"/>
        </w:tabs>
        <w:ind w:left="360" w:firstLine="1789"/>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2509"/>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3229"/>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949"/>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4669"/>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5389"/>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6109"/>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829"/>
      </w:pPr>
      <w:rPr>
        <w:rFonts w:ascii="Wingdings" w:eastAsia="Times New Roman" w:hAnsi="Wingdings" w:hint="default"/>
        <w:color w:val="000000"/>
        <w:position w:val="0"/>
        <w:sz w:val="24"/>
      </w:rPr>
    </w:lvl>
  </w:abstractNum>
  <w:abstractNum w:abstractNumId="10" w15:restartNumberingAfterBreak="0">
    <w:nsid w:val="0000001E"/>
    <w:multiLevelType w:val="multilevel"/>
    <w:tmpl w:val="894EE890"/>
    <w:styleLink w:val="List25"/>
    <w:lvl w:ilvl="0">
      <w:start w:val="45"/>
      <w:numFmt w:val="decimal"/>
      <w:isLgl/>
      <w:lvlText w:val="%1."/>
      <w:lvlJc w:val="left"/>
      <w:pPr>
        <w:tabs>
          <w:tab w:val="num" w:pos="66"/>
        </w:tabs>
        <w:ind w:left="66" w:firstLine="360"/>
      </w:pPr>
      <w:rPr>
        <w:rFonts w:cs="Times New Roman" w:hint="default"/>
        <w:color w:val="000000"/>
        <w:position w:val="0"/>
        <w:sz w:val="24"/>
      </w:rPr>
    </w:lvl>
    <w:lvl w:ilvl="1">
      <w:start w:val="1"/>
      <w:numFmt w:val="bullet"/>
      <w:lvlText w:val="·"/>
      <w:lvlJc w:val="left"/>
      <w:pPr>
        <w:tabs>
          <w:tab w:val="num" w:pos="66"/>
        </w:tabs>
        <w:ind w:left="66" w:firstLine="1080"/>
      </w:pPr>
      <w:rPr>
        <w:rFonts w:ascii="Lucida Grande" w:eastAsia="Times New Roman" w:hAnsi="Symbol" w:hint="default"/>
        <w:color w:val="000000"/>
        <w:position w:val="0"/>
        <w:sz w:val="24"/>
      </w:rPr>
    </w:lvl>
    <w:lvl w:ilvl="2">
      <w:start w:val="1"/>
      <w:numFmt w:val="lowerRoman"/>
      <w:lvlText w:val="%3."/>
      <w:lvlJc w:val="left"/>
      <w:pPr>
        <w:tabs>
          <w:tab w:val="num" w:pos="66"/>
        </w:tabs>
        <w:ind w:left="66" w:firstLine="1800"/>
      </w:pPr>
      <w:rPr>
        <w:rFonts w:cs="Times New Roman" w:hint="default"/>
        <w:color w:val="000000"/>
        <w:position w:val="0"/>
        <w:sz w:val="24"/>
      </w:rPr>
    </w:lvl>
    <w:lvl w:ilvl="3">
      <w:start w:val="1"/>
      <w:numFmt w:val="decimal"/>
      <w:isLgl/>
      <w:lvlText w:val="%4."/>
      <w:lvlJc w:val="left"/>
      <w:pPr>
        <w:tabs>
          <w:tab w:val="num" w:pos="66"/>
        </w:tabs>
        <w:ind w:left="66" w:firstLine="2520"/>
      </w:pPr>
      <w:rPr>
        <w:rFonts w:cs="Times New Roman" w:hint="default"/>
        <w:color w:val="000000"/>
        <w:position w:val="0"/>
        <w:sz w:val="24"/>
      </w:rPr>
    </w:lvl>
    <w:lvl w:ilvl="4">
      <w:start w:val="1"/>
      <w:numFmt w:val="lowerLetter"/>
      <w:lvlText w:val="%5."/>
      <w:lvlJc w:val="left"/>
      <w:pPr>
        <w:tabs>
          <w:tab w:val="num" w:pos="66"/>
        </w:tabs>
        <w:ind w:left="66" w:firstLine="3240"/>
      </w:pPr>
      <w:rPr>
        <w:rFonts w:cs="Times New Roman" w:hint="default"/>
        <w:color w:val="000000"/>
        <w:position w:val="0"/>
        <w:sz w:val="24"/>
      </w:rPr>
    </w:lvl>
    <w:lvl w:ilvl="5">
      <w:start w:val="1"/>
      <w:numFmt w:val="lowerRoman"/>
      <w:lvlText w:val="%6."/>
      <w:lvlJc w:val="left"/>
      <w:pPr>
        <w:tabs>
          <w:tab w:val="num" w:pos="66"/>
        </w:tabs>
        <w:ind w:left="66" w:firstLine="3960"/>
      </w:pPr>
      <w:rPr>
        <w:rFonts w:cs="Times New Roman" w:hint="default"/>
        <w:color w:val="000000"/>
        <w:position w:val="0"/>
        <w:sz w:val="24"/>
      </w:rPr>
    </w:lvl>
    <w:lvl w:ilvl="6">
      <w:start w:val="1"/>
      <w:numFmt w:val="decimal"/>
      <w:isLgl/>
      <w:lvlText w:val="%7."/>
      <w:lvlJc w:val="left"/>
      <w:pPr>
        <w:tabs>
          <w:tab w:val="num" w:pos="66"/>
        </w:tabs>
        <w:ind w:left="66" w:firstLine="4680"/>
      </w:pPr>
      <w:rPr>
        <w:rFonts w:cs="Times New Roman" w:hint="default"/>
        <w:color w:val="000000"/>
        <w:position w:val="0"/>
        <w:sz w:val="24"/>
      </w:rPr>
    </w:lvl>
    <w:lvl w:ilvl="7">
      <w:start w:val="1"/>
      <w:numFmt w:val="lowerLetter"/>
      <w:lvlText w:val="%8."/>
      <w:lvlJc w:val="left"/>
      <w:pPr>
        <w:tabs>
          <w:tab w:val="num" w:pos="66"/>
        </w:tabs>
        <w:ind w:left="66" w:firstLine="5400"/>
      </w:pPr>
      <w:rPr>
        <w:rFonts w:cs="Times New Roman" w:hint="default"/>
        <w:color w:val="000000"/>
        <w:position w:val="0"/>
        <w:sz w:val="24"/>
      </w:rPr>
    </w:lvl>
    <w:lvl w:ilvl="8">
      <w:start w:val="1"/>
      <w:numFmt w:val="lowerRoman"/>
      <w:lvlText w:val="%9."/>
      <w:lvlJc w:val="left"/>
      <w:pPr>
        <w:tabs>
          <w:tab w:val="num" w:pos="66"/>
        </w:tabs>
        <w:ind w:left="66" w:firstLine="6120"/>
      </w:pPr>
      <w:rPr>
        <w:rFonts w:cs="Times New Roman" w:hint="default"/>
        <w:color w:val="000000"/>
        <w:position w:val="0"/>
        <w:sz w:val="24"/>
      </w:rPr>
    </w:lvl>
  </w:abstractNum>
  <w:abstractNum w:abstractNumId="11" w15:restartNumberingAfterBreak="0">
    <w:nsid w:val="00000023"/>
    <w:multiLevelType w:val="multilevel"/>
    <w:tmpl w:val="894EE895"/>
    <w:styleLink w:val="List28"/>
    <w:lvl w:ilvl="0">
      <w:start w:val="2"/>
      <w:numFmt w:val="decimal"/>
      <w:isLgl/>
      <w:lvlText w:val="%1."/>
      <w:lvlJc w:val="left"/>
      <w:pPr>
        <w:tabs>
          <w:tab w:val="num" w:pos="360"/>
        </w:tabs>
        <w:ind w:left="360" w:firstLine="360"/>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4"/>
      </w:rPr>
    </w:lvl>
    <w:lvl w:ilvl="2">
      <w:start w:val="1"/>
      <w:numFmt w:val="lowerRoman"/>
      <w:lvlText w:val="%3."/>
      <w:lvlJc w:val="left"/>
      <w:pPr>
        <w:tabs>
          <w:tab w:val="num" w:pos="360"/>
        </w:tabs>
        <w:ind w:left="360" w:firstLine="1800"/>
      </w:pPr>
      <w:rPr>
        <w:rFonts w:cs="Times New Roman" w:hint="default"/>
        <w:color w:val="000000"/>
        <w:position w:val="0"/>
        <w:sz w:val="24"/>
      </w:rPr>
    </w:lvl>
    <w:lvl w:ilvl="3">
      <w:start w:val="1"/>
      <w:numFmt w:val="decimal"/>
      <w:isLgl/>
      <w:lvlText w:val="%4."/>
      <w:lvlJc w:val="left"/>
      <w:pPr>
        <w:tabs>
          <w:tab w:val="num" w:pos="360"/>
        </w:tabs>
        <w:ind w:left="360" w:firstLine="2520"/>
      </w:pPr>
      <w:rPr>
        <w:rFonts w:cs="Times New Roman" w:hint="default"/>
        <w:color w:val="000000"/>
        <w:position w:val="0"/>
        <w:sz w:val="24"/>
      </w:rPr>
    </w:lvl>
    <w:lvl w:ilvl="4">
      <w:start w:val="1"/>
      <w:numFmt w:val="lowerLetter"/>
      <w:lvlText w:val="%5."/>
      <w:lvlJc w:val="left"/>
      <w:pPr>
        <w:tabs>
          <w:tab w:val="num" w:pos="360"/>
        </w:tabs>
        <w:ind w:left="360" w:firstLine="3240"/>
      </w:pPr>
      <w:rPr>
        <w:rFonts w:cs="Times New Roman" w:hint="default"/>
        <w:color w:val="000000"/>
        <w:position w:val="0"/>
        <w:sz w:val="24"/>
      </w:rPr>
    </w:lvl>
    <w:lvl w:ilvl="5">
      <w:start w:val="1"/>
      <w:numFmt w:val="lowerRoman"/>
      <w:lvlText w:val="%6."/>
      <w:lvlJc w:val="left"/>
      <w:pPr>
        <w:tabs>
          <w:tab w:val="num" w:pos="360"/>
        </w:tabs>
        <w:ind w:left="360" w:firstLine="3960"/>
      </w:pPr>
      <w:rPr>
        <w:rFonts w:cs="Times New Roman" w:hint="default"/>
        <w:color w:val="000000"/>
        <w:position w:val="0"/>
        <w:sz w:val="24"/>
      </w:rPr>
    </w:lvl>
    <w:lvl w:ilvl="6">
      <w:start w:val="1"/>
      <w:numFmt w:val="decimal"/>
      <w:isLgl/>
      <w:lvlText w:val="%7."/>
      <w:lvlJc w:val="left"/>
      <w:pPr>
        <w:tabs>
          <w:tab w:val="num" w:pos="360"/>
        </w:tabs>
        <w:ind w:left="360" w:firstLine="4680"/>
      </w:pPr>
      <w:rPr>
        <w:rFonts w:cs="Times New Roman" w:hint="default"/>
        <w:color w:val="000000"/>
        <w:position w:val="0"/>
        <w:sz w:val="24"/>
      </w:rPr>
    </w:lvl>
    <w:lvl w:ilvl="7">
      <w:start w:val="1"/>
      <w:numFmt w:val="lowerLetter"/>
      <w:lvlText w:val="%8."/>
      <w:lvlJc w:val="left"/>
      <w:pPr>
        <w:tabs>
          <w:tab w:val="num" w:pos="360"/>
        </w:tabs>
        <w:ind w:left="360" w:firstLine="5400"/>
      </w:pPr>
      <w:rPr>
        <w:rFonts w:cs="Times New Roman" w:hint="default"/>
        <w:color w:val="000000"/>
        <w:position w:val="0"/>
        <w:sz w:val="24"/>
      </w:rPr>
    </w:lvl>
    <w:lvl w:ilvl="8">
      <w:start w:val="1"/>
      <w:numFmt w:val="lowerRoman"/>
      <w:lvlText w:val="%9."/>
      <w:lvlJc w:val="left"/>
      <w:pPr>
        <w:tabs>
          <w:tab w:val="num" w:pos="360"/>
        </w:tabs>
        <w:ind w:left="360" w:firstLine="6120"/>
      </w:pPr>
      <w:rPr>
        <w:rFonts w:cs="Times New Roman" w:hint="default"/>
        <w:color w:val="000000"/>
        <w:position w:val="0"/>
        <w:sz w:val="24"/>
      </w:rPr>
    </w:lvl>
  </w:abstractNum>
  <w:abstractNum w:abstractNumId="12" w15:restartNumberingAfterBreak="0">
    <w:nsid w:val="00000025"/>
    <w:multiLevelType w:val="multilevel"/>
    <w:tmpl w:val="894EE897"/>
    <w:styleLink w:val="List29"/>
    <w:lvl w:ilvl="0">
      <w:start w:val="1"/>
      <w:numFmt w:val="bullet"/>
      <w:lvlText w:val="o"/>
      <w:lvlJc w:val="left"/>
      <w:pPr>
        <w:tabs>
          <w:tab w:val="num" w:pos="360"/>
        </w:tabs>
        <w:ind w:left="360" w:firstLine="360"/>
      </w:pPr>
      <w:rPr>
        <w:rFonts w:ascii="Courier New" w:eastAsia="Times New Roman" w:hAnsi="Courier New" w:hint="default"/>
        <w:color w:val="000000"/>
        <w:position w:val="0"/>
        <w:sz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rPr>
    </w:lvl>
  </w:abstractNum>
  <w:abstractNum w:abstractNumId="13" w15:restartNumberingAfterBreak="0">
    <w:nsid w:val="00000027"/>
    <w:multiLevelType w:val="multilevel"/>
    <w:tmpl w:val="894EE899"/>
    <w:styleLink w:val="List30"/>
    <w:lvl w:ilvl="0">
      <w:start w:val="1"/>
      <w:numFmt w:val="bullet"/>
      <w:lvlText w:val="·"/>
      <w:lvlJc w:val="left"/>
      <w:pPr>
        <w:tabs>
          <w:tab w:val="num" w:pos="360"/>
        </w:tabs>
        <w:ind w:left="360" w:firstLine="1069"/>
      </w:pPr>
      <w:rPr>
        <w:rFonts w:ascii="Lucida Grande" w:eastAsia="Times New Roman" w:hAnsi="Symbol" w:hint="default"/>
        <w:color w:val="000000"/>
        <w:position w:val="0"/>
        <w:sz w:val="24"/>
      </w:rPr>
    </w:lvl>
    <w:lvl w:ilvl="1">
      <w:start w:val="1"/>
      <w:numFmt w:val="bullet"/>
      <w:lvlText w:val="o"/>
      <w:lvlJc w:val="left"/>
      <w:pPr>
        <w:tabs>
          <w:tab w:val="num" w:pos="360"/>
        </w:tabs>
        <w:ind w:left="360" w:firstLine="1789"/>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2509"/>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3229"/>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949"/>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4669"/>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5389"/>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6109"/>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829"/>
      </w:pPr>
      <w:rPr>
        <w:rFonts w:ascii="Wingdings" w:eastAsia="Times New Roman" w:hAnsi="Wingdings" w:hint="default"/>
        <w:color w:val="000000"/>
        <w:position w:val="0"/>
        <w:sz w:val="24"/>
      </w:rPr>
    </w:lvl>
  </w:abstractNum>
  <w:abstractNum w:abstractNumId="14" w15:restartNumberingAfterBreak="0">
    <w:nsid w:val="00000029"/>
    <w:multiLevelType w:val="multilevel"/>
    <w:tmpl w:val="894EE89B"/>
    <w:styleLink w:val="List32"/>
    <w:lvl w:ilvl="0">
      <w:start w:val="1"/>
      <w:numFmt w:val="bullet"/>
      <w:lvlText w:val="·"/>
      <w:lvlJc w:val="left"/>
      <w:pPr>
        <w:tabs>
          <w:tab w:val="num" w:pos="360"/>
        </w:tabs>
        <w:ind w:left="360" w:firstLine="1069"/>
      </w:pPr>
      <w:rPr>
        <w:rFonts w:ascii="Lucida Grande" w:eastAsia="Times New Roman" w:hAnsi="Symbol" w:hint="default"/>
        <w:color w:val="000000"/>
        <w:position w:val="0"/>
        <w:sz w:val="24"/>
      </w:rPr>
    </w:lvl>
    <w:lvl w:ilvl="1">
      <w:start w:val="1"/>
      <w:numFmt w:val="bullet"/>
      <w:lvlText w:val="o"/>
      <w:lvlJc w:val="left"/>
      <w:pPr>
        <w:tabs>
          <w:tab w:val="num" w:pos="360"/>
        </w:tabs>
        <w:ind w:left="360" w:firstLine="1789"/>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2509"/>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3229"/>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949"/>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4669"/>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5389"/>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6109"/>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829"/>
      </w:pPr>
      <w:rPr>
        <w:rFonts w:ascii="Wingdings" w:eastAsia="Times New Roman" w:hAnsi="Wingdings" w:hint="default"/>
        <w:color w:val="000000"/>
        <w:position w:val="0"/>
        <w:sz w:val="24"/>
      </w:rPr>
    </w:lvl>
  </w:abstractNum>
  <w:abstractNum w:abstractNumId="15" w15:restartNumberingAfterBreak="0">
    <w:nsid w:val="0000002C"/>
    <w:multiLevelType w:val="multilevel"/>
    <w:tmpl w:val="894EE89E"/>
    <w:styleLink w:val="List34"/>
    <w:lvl w:ilvl="0">
      <w:numFmt w:val="bullet"/>
      <w:lvlText w:val="·"/>
      <w:lvlJc w:val="left"/>
      <w:pPr>
        <w:tabs>
          <w:tab w:val="num" w:pos="360"/>
        </w:tabs>
        <w:ind w:left="360"/>
      </w:pPr>
      <w:rPr>
        <w:rFonts w:ascii="Lucida Grande" w:eastAsia="Times New Roman" w:hAnsi="Symbol" w:hint="default"/>
        <w:color w:val="000000"/>
        <w:position w:val="0"/>
        <w:sz w:val="24"/>
      </w:rPr>
    </w:lvl>
    <w:lvl w:ilvl="1">
      <w:start w:val="2"/>
      <w:numFmt w:val="bullet"/>
      <w:lvlText w:val="-"/>
      <w:lvlJc w:val="left"/>
      <w:pPr>
        <w:tabs>
          <w:tab w:val="num" w:pos="360"/>
        </w:tabs>
        <w:ind w:left="360" w:firstLine="720"/>
      </w:pPr>
      <w:rPr>
        <w:rFonts w:hint="default"/>
        <w:color w:val="000000"/>
        <w:position w:val="0"/>
        <w:sz w:val="24"/>
      </w:rPr>
    </w:lvl>
    <w:lvl w:ilvl="2">
      <w:start w:val="1"/>
      <w:numFmt w:val="bullet"/>
      <w:lvlText w:val=""/>
      <w:lvlJc w:val="left"/>
      <w:pPr>
        <w:tabs>
          <w:tab w:val="num" w:pos="360"/>
        </w:tabs>
        <w:ind w:left="360" w:firstLine="1440"/>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2160"/>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288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3600"/>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4320"/>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504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5760"/>
      </w:pPr>
      <w:rPr>
        <w:rFonts w:ascii="Wingdings" w:eastAsia="Times New Roman" w:hAnsi="Wingdings" w:hint="default"/>
        <w:color w:val="000000"/>
        <w:position w:val="0"/>
        <w:sz w:val="24"/>
      </w:rPr>
    </w:lvl>
  </w:abstractNum>
  <w:abstractNum w:abstractNumId="16" w15:restartNumberingAfterBreak="0">
    <w:nsid w:val="0000002E"/>
    <w:multiLevelType w:val="multilevel"/>
    <w:tmpl w:val="894EE8A0"/>
    <w:styleLink w:val="List35"/>
    <w:lvl w:ilvl="0">
      <w:start w:val="1"/>
      <w:numFmt w:val="bullet"/>
      <w:lvlText w:val="·"/>
      <w:lvlJc w:val="left"/>
      <w:pPr>
        <w:tabs>
          <w:tab w:val="num" w:pos="360"/>
        </w:tabs>
        <w:ind w:left="360" w:firstLine="1069"/>
      </w:pPr>
      <w:rPr>
        <w:rFonts w:ascii="Lucida Grande" w:eastAsia="Times New Roman" w:hAnsi="Symbol" w:hint="default"/>
        <w:color w:val="000000"/>
        <w:position w:val="0"/>
        <w:sz w:val="24"/>
      </w:rPr>
    </w:lvl>
    <w:lvl w:ilvl="1">
      <w:start w:val="1"/>
      <w:numFmt w:val="bullet"/>
      <w:lvlText w:val="o"/>
      <w:lvlJc w:val="left"/>
      <w:pPr>
        <w:tabs>
          <w:tab w:val="num" w:pos="360"/>
        </w:tabs>
        <w:ind w:left="360" w:firstLine="1789"/>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2509"/>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3229"/>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949"/>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4669"/>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5389"/>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6109"/>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829"/>
      </w:pPr>
      <w:rPr>
        <w:rFonts w:ascii="Wingdings" w:eastAsia="Times New Roman" w:hAnsi="Wingdings" w:hint="default"/>
        <w:color w:val="000000"/>
        <w:position w:val="0"/>
        <w:sz w:val="24"/>
      </w:rPr>
    </w:lvl>
  </w:abstractNum>
  <w:abstractNum w:abstractNumId="17" w15:restartNumberingAfterBreak="0">
    <w:nsid w:val="04222E8A"/>
    <w:multiLevelType w:val="hybridMultilevel"/>
    <w:tmpl w:val="E63AF7F4"/>
    <w:lvl w:ilvl="0" w:tplc="FF60A57C">
      <w:start w:val="1"/>
      <w:numFmt w:val="bullet"/>
      <w:pStyle w:val="Style1"/>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05751B81"/>
    <w:multiLevelType w:val="hybridMultilevel"/>
    <w:tmpl w:val="19C6225A"/>
    <w:lvl w:ilvl="0" w:tplc="FFFFFFFF">
      <w:numFmt w:val="bullet"/>
      <w:lvlText w:val="•"/>
      <w:lvlJc w:val="left"/>
      <w:pPr>
        <w:ind w:left="1287" w:hanging="360"/>
      </w:pPr>
      <w:rPr>
        <w:rFonts w:ascii="Arial" w:eastAsia="Times New Roman" w:hAnsi="Arial" w:hint="default"/>
      </w:rPr>
    </w:lvl>
    <w:lvl w:ilvl="1" w:tplc="FFFFFFFF">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9" w15:restartNumberingAfterBreak="0">
    <w:nsid w:val="0D3B3163"/>
    <w:multiLevelType w:val="hybridMultilevel"/>
    <w:tmpl w:val="C772E804"/>
    <w:styleLink w:val="List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DF94B94"/>
    <w:multiLevelType w:val="hybridMultilevel"/>
    <w:tmpl w:val="3DA42FE0"/>
    <w:styleLink w:val="List51"/>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EE803BF"/>
    <w:multiLevelType w:val="hybridMultilevel"/>
    <w:tmpl w:val="D026C832"/>
    <w:lvl w:ilvl="0" w:tplc="3E8A85A2">
      <w:start w:val="1"/>
      <w:numFmt w:val="lowerLetter"/>
      <w:pStyle w:val="TNaNumurtssaraksts"/>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3804DFC"/>
    <w:multiLevelType w:val="multilevel"/>
    <w:tmpl w:val="219CC6B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15D962FE"/>
    <w:multiLevelType w:val="hybridMultilevel"/>
    <w:tmpl w:val="3ADEBAE4"/>
    <w:lvl w:ilvl="0" w:tplc="FFFFFFFF">
      <w:start w:val="1"/>
      <w:numFmt w:val="bullet"/>
      <w:pStyle w:val="TNSaraksts"/>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1CCC6E0C"/>
    <w:multiLevelType w:val="hybridMultilevel"/>
    <w:tmpl w:val="30DCEF60"/>
    <w:lvl w:ilvl="0" w:tplc="FFFFFFFF">
      <w:start w:val="1"/>
      <w:numFmt w:val="bullet"/>
      <w:pStyle w:val="TN-Saraksts"/>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1E195BA0"/>
    <w:multiLevelType w:val="hybridMultilevel"/>
    <w:tmpl w:val="11C05550"/>
    <w:lvl w:ilvl="0" w:tplc="4E9885E0">
      <w:start w:val="1"/>
      <w:numFmt w:val="lowerLetter"/>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6" w15:restartNumberingAfterBreak="0">
    <w:nsid w:val="214C1229"/>
    <w:multiLevelType w:val="hybridMultilevel"/>
    <w:tmpl w:val="C1C0776E"/>
    <w:lvl w:ilvl="0" w:tplc="6FBCDFC2">
      <w:start w:val="1"/>
      <w:numFmt w:val="bullet"/>
      <w:lvlText w:val="-"/>
      <w:lvlJc w:val="left"/>
      <w:pPr>
        <w:ind w:left="1145" w:hanging="360"/>
      </w:pPr>
      <w:rPr>
        <w:rFonts w:ascii="Arial" w:eastAsia="Times New Roman" w:hAnsi="Arial" w:cs="Arial" w:hint="default"/>
        <w:color w:val="auto"/>
      </w:rPr>
    </w:lvl>
    <w:lvl w:ilvl="1" w:tplc="04260003">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27" w15:restartNumberingAfterBreak="0">
    <w:nsid w:val="2442260C"/>
    <w:multiLevelType w:val="multilevel"/>
    <w:tmpl w:val="CCFC64E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28EF1251"/>
    <w:multiLevelType w:val="multilevel"/>
    <w:tmpl w:val="65666308"/>
    <w:lvl w:ilvl="0">
      <w:start w:val="1"/>
      <w:numFmt w:val="decimal"/>
      <w:pStyle w:val="StyleHeading1Tahoma14pt"/>
      <w:lvlText w:val="%1."/>
      <w:lvlJc w:val="left"/>
      <w:pPr>
        <w:tabs>
          <w:tab w:val="num" w:pos="360"/>
        </w:tabs>
        <w:ind w:left="360" w:hanging="360"/>
      </w:pPr>
      <w:rPr>
        <w:rFonts w:ascii="Tahoma" w:hAnsi="Tahoma" w:cs="Times New Roman" w:hint="default"/>
        <w:sz w:val="20"/>
      </w:rPr>
    </w:lvl>
    <w:lvl w:ilvl="1">
      <w:start w:val="1"/>
      <w:numFmt w:val="decimal"/>
      <w:lvlText w:val="%1.%2."/>
      <w:lvlJc w:val="left"/>
      <w:pPr>
        <w:tabs>
          <w:tab w:val="num" w:pos="774"/>
        </w:tabs>
        <w:ind w:left="37" w:hanging="37"/>
      </w:pPr>
      <w:rPr>
        <w:rFonts w:cs="Times New Roman" w:hint="default"/>
        <w:sz w:val="20"/>
      </w:rPr>
    </w:lvl>
    <w:lvl w:ilvl="2">
      <w:start w:val="1"/>
      <w:numFmt w:val="decimal"/>
      <w:lvlText w:val="%1.%2.%3."/>
      <w:lvlJc w:val="left"/>
      <w:pPr>
        <w:tabs>
          <w:tab w:val="num" w:pos="1644"/>
        </w:tabs>
        <w:ind w:left="737" w:hanging="17"/>
      </w:pPr>
      <w:rPr>
        <w:rFonts w:cs="Times New Roman" w:hint="default"/>
        <w:sz w:val="20"/>
      </w:rPr>
    </w:lvl>
    <w:lvl w:ilvl="3">
      <w:start w:val="1"/>
      <w:numFmt w:val="decimal"/>
      <w:lvlText w:val="%1.%2.%3.%4."/>
      <w:lvlJc w:val="left"/>
      <w:pPr>
        <w:tabs>
          <w:tab w:val="num" w:pos="4649"/>
        </w:tabs>
        <w:ind w:left="1077" w:firstLine="3"/>
      </w:pPr>
      <w:rPr>
        <w:rFonts w:cs="Times New Roman" w:hint="default"/>
        <w:sz w:val="20"/>
      </w:rPr>
    </w:lvl>
    <w:lvl w:ilvl="4">
      <w:start w:val="1"/>
      <w:numFmt w:val="decimal"/>
      <w:lvlText w:val="%1.%2.%3.%4.%5."/>
      <w:lvlJc w:val="left"/>
      <w:pPr>
        <w:tabs>
          <w:tab w:val="num" w:pos="2520"/>
        </w:tabs>
        <w:ind w:left="2232" w:hanging="792"/>
      </w:pPr>
      <w:rPr>
        <w:rFonts w:cs="Times New Roman" w:hint="default"/>
        <w:sz w:val="20"/>
      </w:rPr>
    </w:lvl>
    <w:lvl w:ilvl="5">
      <w:start w:val="1"/>
      <w:numFmt w:val="decimal"/>
      <w:lvlText w:val="%1.%2.%3.%4.%5.%6."/>
      <w:lvlJc w:val="left"/>
      <w:pPr>
        <w:tabs>
          <w:tab w:val="num" w:pos="3240"/>
        </w:tabs>
        <w:ind w:left="2736" w:hanging="936"/>
      </w:pPr>
      <w:rPr>
        <w:rFonts w:cs="Times New Roman" w:hint="default"/>
        <w:sz w:val="20"/>
      </w:rPr>
    </w:lvl>
    <w:lvl w:ilvl="6">
      <w:start w:val="1"/>
      <w:numFmt w:val="decimal"/>
      <w:lvlText w:val="%1.%2.%3.%4.%5.%6.%7."/>
      <w:lvlJc w:val="left"/>
      <w:pPr>
        <w:tabs>
          <w:tab w:val="num" w:pos="3600"/>
        </w:tabs>
        <w:ind w:left="3240" w:hanging="1080"/>
      </w:pPr>
      <w:rPr>
        <w:rFonts w:cs="Times New Roman" w:hint="default"/>
        <w:sz w:val="20"/>
      </w:rPr>
    </w:lvl>
    <w:lvl w:ilvl="7">
      <w:start w:val="1"/>
      <w:numFmt w:val="decimal"/>
      <w:lvlText w:val="%1.%2.%3.%4.%5.%6.%7.%8."/>
      <w:lvlJc w:val="left"/>
      <w:pPr>
        <w:tabs>
          <w:tab w:val="num" w:pos="4320"/>
        </w:tabs>
        <w:ind w:left="3744" w:hanging="1224"/>
      </w:pPr>
      <w:rPr>
        <w:rFonts w:cs="Times New Roman" w:hint="default"/>
        <w:sz w:val="20"/>
      </w:rPr>
    </w:lvl>
    <w:lvl w:ilvl="8">
      <w:start w:val="1"/>
      <w:numFmt w:val="decimal"/>
      <w:lvlText w:val="%1.%2.%3.%4.%5.%6.%7.%8.%9."/>
      <w:lvlJc w:val="left"/>
      <w:pPr>
        <w:tabs>
          <w:tab w:val="num" w:pos="4680"/>
        </w:tabs>
        <w:ind w:left="4320" w:hanging="1440"/>
      </w:pPr>
      <w:rPr>
        <w:rFonts w:cs="Times New Roman" w:hint="default"/>
        <w:sz w:val="20"/>
      </w:rPr>
    </w:lvl>
  </w:abstractNum>
  <w:abstractNum w:abstractNumId="29" w15:restartNumberingAfterBreak="0">
    <w:nsid w:val="349F6B03"/>
    <w:multiLevelType w:val="hybridMultilevel"/>
    <w:tmpl w:val="5C22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8A72373"/>
    <w:multiLevelType w:val="hybridMultilevel"/>
    <w:tmpl w:val="9E4437CC"/>
    <w:lvl w:ilvl="0" w:tplc="91D413AA">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BC42009"/>
    <w:multiLevelType w:val="hybridMultilevel"/>
    <w:tmpl w:val="FD58D0BC"/>
    <w:lvl w:ilvl="0" w:tplc="6A20D096">
      <w:start w:val="1"/>
      <w:numFmt w:val="decimal"/>
      <w:pStyle w:val="Pamatapaksteksts"/>
      <w:lvlText w:val="%ńls."/>
      <w:lvlJc w:val="right"/>
      <w:pPr>
        <w:tabs>
          <w:tab w:val="num" w:pos="142"/>
        </w:tabs>
        <w:ind w:left="142" w:hanging="142"/>
      </w:pPr>
      <w:rPr>
        <w:rFonts w:ascii="Times New Roman" w:hAnsi="Times New Roman" w:cs="Times New Roman" w:hint="default"/>
        <w:b w:val="0"/>
        <w:i/>
      </w:rPr>
    </w:lvl>
    <w:lvl w:ilvl="1" w:tplc="04260003">
      <w:start w:val="1"/>
      <w:numFmt w:val="bullet"/>
      <w:lvlText w:val=""/>
      <w:lvlJc w:val="left"/>
      <w:pPr>
        <w:tabs>
          <w:tab w:val="num" w:pos="1440"/>
        </w:tabs>
        <w:ind w:left="1440" w:hanging="360"/>
      </w:pPr>
      <w:rPr>
        <w:rFonts w:ascii="Symbol" w:hAnsi="Symbol" w:hint="default"/>
        <w:b w:val="0"/>
        <w:i/>
      </w:rPr>
    </w:lvl>
    <w:lvl w:ilvl="2" w:tplc="04260005">
      <w:start w:val="1"/>
      <w:numFmt w:val="lowerRoman"/>
      <w:lvlText w:val="%3."/>
      <w:lvlJc w:val="right"/>
      <w:pPr>
        <w:tabs>
          <w:tab w:val="num" w:pos="2160"/>
        </w:tabs>
        <w:ind w:left="2160" w:hanging="180"/>
      </w:pPr>
      <w:rPr>
        <w:rFonts w:cs="Times New Roman"/>
      </w:rPr>
    </w:lvl>
    <w:lvl w:ilvl="3" w:tplc="04260001" w:tentative="1">
      <w:start w:val="1"/>
      <w:numFmt w:val="decimal"/>
      <w:lvlText w:val="%4."/>
      <w:lvlJc w:val="left"/>
      <w:pPr>
        <w:tabs>
          <w:tab w:val="num" w:pos="2880"/>
        </w:tabs>
        <w:ind w:left="2880" w:hanging="360"/>
      </w:pPr>
      <w:rPr>
        <w:rFonts w:cs="Times New Roman"/>
      </w:rPr>
    </w:lvl>
    <w:lvl w:ilvl="4" w:tplc="04260003" w:tentative="1">
      <w:start w:val="1"/>
      <w:numFmt w:val="lowerLetter"/>
      <w:lvlText w:val="%5."/>
      <w:lvlJc w:val="left"/>
      <w:pPr>
        <w:tabs>
          <w:tab w:val="num" w:pos="3600"/>
        </w:tabs>
        <w:ind w:left="3600" w:hanging="360"/>
      </w:pPr>
      <w:rPr>
        <w:rFonts w:cs="Times New Roman"/>
      </w:rPr>
    </w:lvl>
    <w:lvl w:ilvl="5" w:tplc="04260005" w:tentative="1">
      <w:start w:val="1"/>
      <w:numFmt w:val="lowerRoman"/>
      <w:lvlText w:val="%6."/>
      <w:lvlJc w:val="right"/>
      <w:pPr>
        <w:tabs>
          <w:tab w:val="num" w:pos="4320"/>
        </w:tabs>
        <w:ind w:left="4320" w:hanging="180"/>
      </w:pPr>
      <w:rPr>
        <w:rFonts w:cs="Times New Roman"/>
      </w:rPr>
    </w:lvl>
    <w:lvl w:ilvl="6" w:tplc="04260001" w:tentative="1">
      <w:start w:val="1"/>
      <w:numFmt w:val="decimal"/>
      <w:lvlText w:val="%7."/>
      <w:lvlJc w:val="left"/>
      <w:pPr>
        <w:tabs>
          <w:tab w:val="num" w:pos="5040"/>
        </w:tabs>
        <w:ind w:left="5040" w:hanging="360"/>
      </w:pPr>
      <w:rPr>
        <w:rFonts w:cs="Times New Roman"/>
      </w:rPr>
    </w:lvl>
    <w:lvl w:ilvl="7" w:tplc="04260003" w:tentative="1">
      <w:start w:val="1"/>
      <w:numFmt w:val="lowerLetter"/>
      <w:lvlText w:val="%8."/>
      <w:lvlJc w:val="left"/>
      <w:pPr>
        <w:tabs>
          <w:tab w:val="num" w:pos="5760"/>
        </w:tabs>
        <w:ind w:left="5760" w:hanging="360"/>
      </w:pPr>
      <w:rPr>
        <w:rFonts w:cs="Times New Roman"/>
      </w:rPr>
    </w:lvl>
    <w:lvl w:ilvl="8" w:tplc="04260005" w:tentative="1">
      <w:start w:val="1"/>
      <w:numFmt w:val="lowerRoman"/>
      <w:lvlText w:val="%9."/>
      <w:lvlJc w:val="right"/>
      <w:pPr>
        <w:tabs>
          <w:tab w:val="num" w:pos="6480"/>
        </w:tabs>
        <w:ind w:left="6480" w:hanging="180"/>
      </w:pPr>
      <w:rPr>
        <w:rFonts w:cs="Times New Roman"/>
      </w:rPr>
    </w:lvl>
  </w:abstractNum>
  <w:abstractNum w:abstractNumId="32" w15:restartNumberingAfterBreak="0">
    <w:nsid w:val="3CBE01D2"/>
    <w:multiLevelType w:val="multilevel"/>
    <w:tmpl w:val="9A0C323A"/>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720" w:hanging="360"/>
      </w:pPr>
      <w:rPr>
        <w:rFonts w:cs="Mangal" w:hint="default"/>
        <w:sz w:val="24"/>
      </w:rPr>
    </w:lvl>
    <w:lvl w:ilvl="2">
      <w:start w:val="1"/>
      <w:numFmt w:val="decimal"/>
      <w:isLgl/>
      <w:lvlText w:val="%1.%2.%3."/>
      <w:lvlJc w:val="left"/>
      <w:pPr>
        <w:ind w:left="1430" w:hanging="720"/>
      </w:pPr>
      <w:rPr>
        <w:rFonts w:cs="Mangal" w:hint="default"/>
        <w:sz w:val="24"/>
      </w:rPr>
    </w:lvl>
    <w:lvl w:ilvl="3">
      <w:start w:val="1"/>
      <w:numFmt w:val="decimal"/>
      <w:isLgl/>
      <w:lvlText w:val="%1.%2.%3.%4."/>
      <w:lvlJc w:val="left"/>
      <w:pPr>
        <w:ind w:left="1080" w:hanging="720"/>
      </w:pPr>
      <w:rPr>
        <w:rFonts w:cs="Mangal" w:hint="default"/>
        <w:b w:val="0"/>
        <w:sz w:val="24"/>
      </w:rPr>
    </w:lvl>
    <w:lvl w:ilvl="4">
      <w:start w:val="1"/>
      <w:numFmt w:val="decimal"/>
      <w:isLgl/>
      <w:lvlText w:val="%1.%2.%3.%4.%5."/>
      <w:lvlJc w:val="left"/>
      <w:pPr>
        <w:ind w:left="1440" w:hanging="1080"/>
      </w:pPr>
      <w:rPr>
        <w:rFonts w:cs="Mangal" w:hint="default"/>
        <w:sz w:val="24"/>
      </w:rPr>
    </w:lvl>
    <w:lvl w:ilvl="5">
      <w:start w:val="1"/>
      <w:numFmt w:val="decimal"/>
      <w:isLgl/>
      <w:lvlText w:val="%1.%2.%3.%4.%5.%6."/>
      <w:lvlJc w:val="left"/>
      <w:pPr>
        <w:ind w:left="1440" w:hanging="1080"/>
      </w:pPr>
      <w:rPr>
        <w:rFonts w:cs="Mangal" w:hint="default"/>
        <w:sz w:val="24"/>
      </w:rPr>
    </w:lvl>
    <w:lvl w:ilvl="6">
      <w:start w:val="1"/>
      <w:numFmt w:val="decimal"/>
      <w:isLgl/>
      <w:lvlText w:val="%1.%2.%3.%4.%5.%6.%7."/>
      <w:lvlJc w:val="left"/>
      <w:pPr>
        <w:ind w:left="1440" w:hanging="1080"/>
      </w:pPr>
      <w:rPr>
        <w:rFonts w:cs="Mangal" w:hint="default"/>
        <w:sz w:val="24"/>
      </w:rPr>
    </w:lvl>
    <w:lvl w:ilvl="7">
      <w:start w:val="1"/>
      <w:numFmt w:val="decimal"/>
      <w:isLgl/>
      <w:lvlText w:val="%1.%2.%3.%4.%5.%6.%7.%8."/>
      <w:lvlJc w:val="left"/>
      <w:pPr>
        <w:ind w:left="1800" w:hanging="1440"/>
      </w:pPr>
      <w:rPr>
        <w:rFonts w:cs="Mangal" w:hint="default"/>
        <w:sz w:val="24"/>
      </w:rPr>
    </w:lvl>
    <w:lvl w:ilvl="8">
      <w:start w:val="1"/>
      <w:numFmt w:val="decimal"/>
      <w:isLgl/>
      <w:lvlText w:val="%1.%2.%3.%4.%5.%6.%7.%8.%9."/>
      <w:lvlJc w:val="left"/>
      <w:pPr>
        <w:ind w:left="1800" w:hanging="1440"/>
      </w:pPr>
      <w:rPr>
        <w:rFonts w:cs="Mangal" w:hint="default"/>
        <w:sz w:val="24"/>
      </w:rPr>
    </w:lvl>
  </w:abstractNum>
  <w:abstractNum w:abstractNumId="33" w15:restartNumberingAfterBreak="0">
    <w:nsid w:val="463814C3"/>
    <w:multiLevelType w:val="multilevel"/>
    <w:tmpl w:val="DB82BDDC"/>
    <w:lvl w:ilvl="0">
      <w:start w:val="1"/>
      <w:numFmt w:val="none"/>
      <w:isLgl/>
      <w:lvlText w:val="2."/>
      <w:lvlJc w:val="left"/>
      <w:pPr>
        <w:tabs>
          <w:tab w:val="num" w:pos="432"/>
        </w:tabs>
        <w:ind w:left="432" w:hanging="432"/>
      </w:pPr>
      <w:rPr>
        <w:rFonts w:ascii="Times New Roman" w:hAnsi="Times New Roman" w:cs="Times New Roman" w:hint="default"/>
        <w:b/>
        <w:i w:val="0"/>
        <w:sz w:val="28"/>
      </w:rPr>
    </w:lvl>
    <w:lvl w:ilvl="1">
      <w:start w:val="5"/>
      <w:numFmt w:val="none"/>
      <w:pStyle w:val="Index1"/>
      <w:isLgl/>
      <w:lvlText w:val="2.1"/>
      <w:lvlJc w:val="left"/>
      <w:pPr>
        <w:tabs>
          <w:tab w:val="num" w:pos="576"/>
        </w:tabs>
        <w:ind w:left="576" w:hanging="576"/>
      </w:pPr>
      <w:rPr>
        <w:rFonts w:ascii="Times New Roman" w:hAnsi="Times New Roman" w:cs="Times New Roman" w:hint="default"/>
        <w:b/>
        <w:i w:val="0"/>
        <w:sz w:val="24"/>
      </w:rPr>
    </w:lvl>
    <w:lvl w:ilvl="2">
      <w:start w:val="1"/>
      <w:numFmt w:val="none"/>
      <w:lvlRestart w:val="0"/>
      <w:isLgl/>
      <w:lvlText w:val="2.1.1"/>
      <w:lvlJc w:val="left"/>
      <w:pPr>
        <w:tabs>
          <w:tab w:val="num" w:pos="720"/>
        </w:tabs>
        <w:ind w:left="720" w:hanging="720"/>
      </w:pPr>
      <w:rPr>
        <w:rFonts w:ascii="Times New Roman" w:hAnsi="Times New Roman" w:cs="Times New Roman" w:hint="default"/>
        <w:b/>
        <w:i w:val="0"/>
        <w:sz w:val="22"/>
      </w:rPr>
    </w:lvl>
    <w:lvl w:ilvl="3">
      <w:start w:val="1"/>
      <w:numFmt w:val="decimal"/>
      <w:lvlRestart w:val="0"/>
      <w:isLgl/>
      <w:lvlText w:val="%3.%2.%4.1"/>
      <w:lvlJc w:val="left"/>
      <w:pPr>
        <w:tabs>
          <w:tab w:val="num" w:pos="567"/>
        </w:tabs>
        <w:ind w:left="567" w:hanging="567"/>
      </w:pPr>
      <w:rPr>
        <w:rFonts w:ascii="Times New Roman" w:hAnsi="Times New Roman" w:cs="Times New Roman" w:hint="default"/>
        <w:b/>
        <w:i w:val="0"/>
        <w:sz w:val="2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4" w15:restartNumberingAfterBreak="0">
    <w:nsid w:val="48C033D9"/>
    <w:multiLevelType w:val="hybridMultilevel"/>
    <w:tmpl w:val="51603DBE"/>
    <w:lvl w:ilvl="0" w:tplc="4A7490E0">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15:restartNumberingAfterBreak="0">
    <w:nsid w:val="4972535D"/>
    <w:multiLevelType w:val="multilevel"/>
    <w:tmpl w:val="BBCC2E4E"/>
    <w:lvl w:ilvl="0">
      <w:start w:val="1"/>
      <w:numFmt w:val="upperRoman"/>
      <w:lvlText w:val="%1."/>
      <w:lvlJc w:val="left"/>
      <w:pPr>
        <w:ind w:left="720" w:hanging="360"/>
      </w:pPr>
      <w:rPr>
        <w:rFonts w:ascii="Times New Roman" w:eastAsia="SimSun" w:hAnsi="Times New Roman" w:cs="Times New Roman"/>
        <w:b/>
      </w:rPr>
    </w:lvl>
    <w:lvl w:ilvl="1">
      <w:start w:val="1"/>
      <w:numFmt w:val="decimal"/>
      <w:isLgl/>
      <w:lvlText w:val="%1.%2."/>
      <w:lvlJc w:val="left"/>
      <w:pPr>
        <w:ind w:left="720" w:hanging="360"/>
      </w:pPr>
      <w:rPr>
        <w:rFonts w:eastAsia="Times New Roman" w:cs="Times New Roman" w:hint="default"/>
        <w:b/>
      </w:rPr>
    </w:lvl>
    <w:lvl w:ilvl="2">
      <w:start w:val="1"/>
      <w:numFmt w:val="decimal"/>
      <w:isLgl/>
      <w:lvlText w:val="%1.%2.%3."/>
      <w:lvlJc w:val="left"/>
      <w:pPr>
        <w:ind w:left="1080" w:hanging="720"/>
      </w:pPr>
      <w:rPr>
        <w:rFonts w:eastAsia="Times New Roman" w:cs="Times New Roman" w:hint="default"/>
        <w:b/>
      </w:rPr>
    </w:lvl>
    <w:lvl w:ilvl="3">
      <w:start w:val="1"/>
      <w:numFmt w:val="decimal"/>
      <w:isLgl/>
      <w:lvlText w:val="%1.%2.%3.%4."/>
      <w:lvlJc w:val="left"/>
      <w:pPr>
        <w:ind w:left="1080" w:hanging="720"/>
      </w:pPr>
      <w:rPr>
        <w:rFonts w:eastAsia="Times New Roman" w:cs="Times New Roman" w:hint="default"/>
        <w:b/>
      </w:rPr>
    </w:lvl>
    <w:lvl w:ilvl="4">
      <w:start w:val="1"/>
      <w:numFmt w:val="decimal"/>
      <w:isLgl/>
      <w:lvlText w:val="%1.%2.%3.%4.%5."/>
      <w:lvlJc w:val="left"/>
      <w:pPr>
        <w:ind w:left="1440" w:hanging="1080"/>
      </w:pPr>
      <w:rPr>
        <w:rFonts w:eastAsia="Times New Roman" w:cs="Times New Roman" w:hint="default"/>
        <w:b/>
      </w:rPr>
    </w:lvl>
    <w:lvl w:ilvl="5">
      <w:start w:val="1"/>
      <w:numFmt w:val="decimal"/>
      <w:isLgl/>
      <w:lvlText w:val="%1.%2.%3.%4.%5.%6."/>
      <w:lvlJc w:val="left"/>
      <w:pPr>
        <w:ind w:left="1440" w:hanging="1080"/>
      </w:pPr>
      <w:rPr>
        <w:rFonts w:eastAsia="Times New Roman" w:cs="Times New Roman" w:hint="default"/>
        <w:b/>
      </w:rPr>
    </w:lvl>
    <w:lvl w:ilvl="6">
      <w:start w:val="1"/>
      <w:numFmt w:val="decimal"/>
      <w:isLgl/>
      <w:lvlText w:val="%1.%2.%3.%4.%5.%6.%7."/>
      <w:lvlJc w:val="left"/>
      <w:pPr>
        <w:ind w:left="1800" w:hanging="1440"/>
      </w:pPr>
      <w:rPr>
        <w:rFonts w:eastAsia="Times New Roman" w:cs="Times New Roman" w:hint="default"/>
        <w:b/>
      </w:rPr>
    </w:lvl>
    <w:lvl w:ilvl="7">
      <w:start w:val="1"/>
      <w:numFmt w:val="decimal"/>
      <w:isLgl/>
      <w:lvlText w:val="%1.%2.%3.%4.%5.%6.%7.%8."/>
      <w:lvlJc w:val="left"/>
      <w:pPr>
        <w:ind w:left="1800" w:hanging="1440"/>
      </w:pPr>
      <w:rPr>
        <w:rFonts w:eastAsia="Times New Roman" w:cs="Times New Roman" w:hint="default"/>
        <w:b/>
      </w:rPr>
    </w:lvl>
    <w:lvl w:ilvl="8">
      <w:start w:val="1"/>
      <w:numFmt w:val="decimal"/>
      <w:isLgl/>
      <w:lvlText w:val="%1.%2.%3.%4.%5.%6.%7.%8.%9."/>
      <w:lvlJc w:val="left"/>
      <w:pPr>
        <w:ind w:left="2160" w:hanging="1800"/>
      </w:pPr>
      <w:rPr>
        <w:rFonts w:eastAsia="Times New Roman" w:cs="Times New Roman" w:hint="default"/>
        <w:b/>
      </w:rPr>
    </w:lvl>
  </w:abstractNum>
  <w:abstractNum w:abstractNumId="36" w15:restartNumberingAfterBreak="0">
    <w:nsid w:val="4B096C31"/>
    <w:multiLevelType w:val="multilevel"/>
    <w:tmpl w:val="40D82082"/>
    <w:styleLink w:val="Headings"/>
    <w:lvl w:ilvl="0">
      <w:start w:val="1"/>
      <w:numFmt w:val="decimal"/>
      <w:suff w:val="space"/>
      <w:lvlText w:val="%1."/>
      <w:lvlJc w:val="left"/>
      <w:pPr>
        <w:ind w:left="357" w:hanging="357"/>
      </w:pPr>
      <w:rPr>
        <w:rFonts w:hint="default"/>
      </w:rPr>
    </w:lvl>
    <w:lvl w:ilvl="1">
      <w:start w:val="1"/>
      <w:numFmt w:val="decimal"/>
      <w:suff w:val="space"/>
      <w:lvlText w:val="%1.%2."/>
      <w:lvlJc w:val="left"/>
      <w:pPr>
        <w:ind w:left="584" w:hanging="584"/>
      </w:pPr>
      <w:rPr>
        <w:rFonts w:hint="default"/>
      </w:rPr>
    </w:lvl>
    <w:lvl w:ilvl="2">
      <w:start w:val="1"/>
      <w:numFmt w:val="decimal"/>
      <w:suff w:val="space"/>
      <w:lvlText w:val="%1.%2.%3."/>
      <w:lvlJc w:val="left"/>
      <w:pPr>
        <w:ind w:left="697" w:hanging="697"/>
      </w:pPr>
      <w:rPr>
        <w:rFonts w:hint="default"/>
      </w:rPr>
    </w:lvl>
    <w:lvl w:ilvl="3">
      <w:start w:val="1"/>
      <w:numFmt w:val="decimal"/>
      <w:suff w:val="space"/>
      <w:lvlText w:val="%1.%2.%3.%4."/>
      <w:lvlJc w:val="left"/>
      <w:pPr>
        <w:ind w:left="1151" w:hanging="1151"/>
      </w:pPr>
      <w:rPr>
        <w:rFonts w:hint="default"/>
      </w:rPr>
    </w:lvl>
    <w:lvl w:ilvl="4">
      <w:start w:val="1"/>
      <w:numFmt w:val="decimal"/>
      <w:suff w:val="space"/>
      <w:lvlText w:val="%1.%2.%3.%4.%5."/>
      <w:lvlJc w:val="left"/>
      <w:pPr>
        <w:ind w:left="1785" w:hanging="1785"/>
      </w:pPr>
      <w:rPr>
        <w:rFonts w:hint="default"/>
      </w:rPr>
    </w:lvl>
    <w:lvl w:ilvl="5">
      <w:start w:val="1"/>
      <w:numFmt w:val="decimal"/>
      <w:suff w:val="space"/>
      <w:lvlText w:val="%1.%2.%3.%4.%5.%6."/>
      <w:lvlJc w:val="left"/>
      <w:pPr>
        <w:ind w:left="2142" w:hanging="2142"/>
      </w:pPr>
      <w:rPr>
        <w:rFonts w:hint="default"/>
      </w:rPr>
    </w:lvl>
    <w:lvl w:ilvl="6">
      <w:start w:val="1"/>
      <w:numFmt w:val="decimal"/>
      <w:suff w:val="space"/>
      <w:lvlText w:val="%1.%2.%3.%4.%5.%6.%7."/>
      <w:lvlJc w:val="left"/>
      <w:pPr>
        <w:ind w:left="2499" w:hanging="2499"/>
      </w:pPr>
      <w:rPr>
        <w:rFonts w:hint="default"/>
      </w:rPr>
    </w:lvl>
    <w:lvl w:ilvl="7">
      <w:start w:val="1"/>
      <w:numFmt w:val="decimal"/>
      <w:suff w:val="space"/>
      <w:lvlText w:val="%1.%2.%3.%4.%5.%6.%7.%8."/>
      <w:lvlJc w:val="left"/>
      <w:pPr>
        <w:ind w:left="2856" w:hanging="2856"/>
      </w:pPr>
      <w:rPr>
        <w:rFonts w:hint="default"/>
      </w:rPr>
    </w:lvl>
    <w:lvl w:ilvl="8">
      <w:start w:val="1"/>
      <w:numFmt w:val="decimal"/>
      <w:suff w:val="space"/>
      <w:lvlText w:val="%1.%2.%3.%4.%5.%6.%7.%8.%9."/>
      <w:lvlJc w:val="left"/>
      <w:pPr>
        <w:ind w:left="3213" w:hanging="3213"/>
      </w:pPr>
      <w:rPr>
        <w:rFonts w:hint="default"/>
      </w:rPr>
    </w:lvl>
  </w:abstractNum>
  <w:abstractNum w:abstractNumId="37" w15:restartNumberingAfterBreak="0">
    <w:nsid w:val="4DAB6AFC"/>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54CA114C"/>
    <w:multiLevelType w:val="singleLevel"/>
    <w:tmpl w:val="70586BE4"/>
    <w:lvl w:ilvl="0">
      <w:start w:val="1"/>
      <w:numFmt w:val="decimal"/>
      <w:pStyle w:val="Normalbullet"/>
      <w:lvlText w:val="%1)"/>
      <w:lvlJc w:val="left"/>
      <w:pPr>
        <w:tabs>
          <w:tab w:val="num" w:pos="360"/>
        </w:tabs>
        <w:ind w:left="360" w:hanging="360"/>
      </w:pPr>
      <w:rPr>
        <w:rFonts w:cs="Times New Roman" w:hint="default"/>
      </w:rPr>
    </w:lvl>
  </w:abstractNum>
  <w:abstractNum w:abstractNumId="39" w15:restartNumberingAfterBreak="0">
    <w:nsid w:val="55904034"/>
    <w:multiLevelType w:val="hybridMultilevel"/>
    <w:tmpl w:val="27A429B6"/>
    <w:lvl w:ilvl="0" w:tplc="97EEF152">
      <w:start w:val="1"/>
      <w:numFmt w:val="decimal"/>
      <w:lvlText w:val="%1."/>
      <w:lvlJc w:val="left"/>
      <w:pPr>
        <w:tabs>
          <w:tab w:val="num" w:pos="624"/>
        </w:tabs>
        <w:ind w:left="624" w:hanging="454"/>
      </w:pPr>
      <w:rPr>
        <w:b/>
      </w:r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0" w15:restartNumberingAfterBreak="0">
    <w:nsid w:val="5ED27A48"/>
    <w:multiLevelType w:val="hybridMultilevel"/>
    <w:tmpl w:val="DC38D0E6"/>
    <w:styleLink w:val="List511"/>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start w:val="1"/>
      <w:numFmt w:val="bullet"/>
      <w:pStyle w:val="Heading3j"/>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627A61"/>
    <w:multiLevelType w:val="multilevel"/>
    <w:tmpl w:val="0426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2" w15:restartNumberingAfterBreak="0">
    <w:nsid w:val="6839210A"/>
    <w:multiLevelType w:val="hybridMultilevel"/>
    <w:tmpl w:val="4C223EC6"/>
    <w:lvl w:ilvl="0" w:tplc="04260017">
      <w:start w:val="1"/>
      <w:numFmt w:val="lowerLetter"/>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85666B2"/>
    <w:multiLevelType w:val="multilevel"/>
    <w:tmpl w:val="8600350E"/>
    <w:styleLink w:val="List1"/>
    <w:lvl w:ilvl="0">
      <w:start w:val="6"/>
      <w:numFmt w:val="decimal"/>
      <w:lvlText w:val="%1"/>
      <w:lvlJc w:val="left"/>
      <w:pPr>
        <w:tabs>
          <w:tab w:val="num" w:pos="875"/>
        </w:tabs>
        <w:ind w:left="875" w:hanging="851"/>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S%1.%2"/>
      <w:lvlJc w:val="left"/>
      <w:pPr>
        <w:tabs>
          <w:tab w:val="num" w:pos="1994"/>
        </w:tabs>
        <w:ind w:left="1994" w:hanging="141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lvlText w:val="S%1.%2.%3"/>
      <w:lvlJc w:val="left"/>
      <w:pPr>
        <w:tabs>
          <w:tab w:val="num" w:pos="1260"/>
        </w:tabs>
        <w:ind w:left="54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5"/>
      <w:numFmt w:val="decimal"/>
      <w:suff w:val="nothing"/>
      <w:lvlText w:val="%1.%2.%3.%4"/>
      <w:lvlJc w:val="left"/>
      <w:rPr>
        <w:rFonts w:cs="Times New Roman" w:hint="default"/>
      </w:rPr>
    </w:lvl>
    <w:lvl w:ilvl="4">
      <w:start w:val="1"/>
      <w:numFmt w:val="decimal"/>
      <w:lvlText w:val="%1.%2.%3.%4.%5"/>
      <w:lvlJc w:val="left"/>
      <w:pPr>
        <w:tabs>
          <w:tab w:val="num" w:pos="3802"/>
        </w:tabs>
        <w:ind w:left="3802" w:hanging="2410"/>
      </w:pPr>
      <w:rPr>
        <w:rFonts w:cs="Times New Roman" w:hint="default"/>
      </w:rPr>
    </w:lvl>
    <w:lvl w:ilvl="5">
      <w:start w:val="1"/>
      <w:numFmt w:val="decimal"/>
      <w:lvlText w:val="%1.%2.%3.%4.%5.%6"/>
      <w:lvlJc w:val="left"/>
      <w:pPr>
        <w:tabs>
          <w:tab w:val="num" w:pos="3118"/>
        </w:tabs>
        <w:ind w:left="3118" w:hanging="3118"/>
      </w:pPr>
      <w:rPr>
        <w:rFonts w:ascii="DaneHelveticaNeue" w:hAnsi="DaneHelveticaNeue" w:cs="Times New Roman" w:hint="default"/>
        <w:b/>
        <w:i w:val="0"/>
        <w:sz w:val="23"/>
      </w:rPr>
    </w:lvl>
    <w:lvl w:ilvl="6">
      <w:start w:val="1"/>
      <w:numFmt w:val="decimal"/>
      <w:lvlText w:val="%7.%1.%2.%3.%4.%5.%6"/>
      <w:lvlJc w:val="left"/>
      <w:pPr>
        <w:tabs>
          <w:tab w:val="num" w:pos="3826"/>
        </w:tabs>
        <w:ind w:left="3826" w:hanging="3826"/>
      </w:pPr>
      <w:rPr>
        <w:rFonts w:ascii="DaneHelveticaNeue" w:hAnsi="DaneHelveticaNeue" w:cs="Times New Roman" w:hint="default"/>
        <w:b/>
        <w:i w:val="0"/>
        <w:sz w:val="23"/>
      </w:rPr>
    </w:lvl>
    <w:lvl w:ilvl="7">
      <w:start w:val="1"/>
      <w:numFmt w:val="lowerLetter"/>
      <w:lvlText w:val="(%8)"/>
      <w:lvlJc w:val="left"/>
      <w:pPr>
        <w:tabs>
          <w:tab w:val="num" w:pos="0"/>
        </w:tabs>
        <w:ind w:left="4534" w:hanging="708"/>
      </w:pPr>
      <w:rPr>
        <w:rFonts w:cs="Times New Roman" w:hint="default"/>
      </w:rPr>
    </w:lvl>
    <w:lvl w:ilvl="8">
      <w:start w:val="1"/>
      <w:numFmt w:val="lowerRoman"/>
      <w:lvlText w:val="(%9)"/>
      <w:lvlJc w:val="left"/>
      <w:pPr>
        <w:tabs>
          <w:tab w:val="num" w:pos="0"/>
        </w:tabs>
        <w:ind w:left="5242" w:hanging="708"/>
      </w:pPr>
      <w:rPr>
        <w:rFonts w:cs="Times New Roman" w:hint="default"/>
      </w:rPr>
    </w:lvl>
  </w:abstractNum>
  <w:abstractNum w:abstractNumId="44" w15:restartNumberingAfterBreak="0">
    <w:nsid w:val="6B992932"/>
    <w:multiLevelType w:val="hybridMultilevel"/>
    <w:tmpl w:val="2E4A33C8"/>
    <w:lvl w:ilvl="0" w:tplc="FFFFFFFF">
      <w:start w:val="1"/>
      <w:numFmt w:val="decimal"/>
      <w:pStyle w:val="TN1Numurtssaraksts"/>
      <w:lvlText w:val="%1."/>
      <w:lvlJc w:val="left"/>
      <w:pPr>
        <w:ind w:left="1440" w:hanging="360"/>
      </w:pPr>
    </w:lvl>
    <w:lvl w:ilvl="1" w:tplc="29121B00"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 w15:restartNumberingAfterBreak="0">
    <w:nsid w:val="72EA3CF8"/>
    <w:multiLevelType w:val="hybridMultilevel"/>
    <w:tmpl w:val="525AD472"/>
    <w:lvl w:ilvl="0" w:tplc="FFFFFFFF">
      <w:start w:val="1"/>
      <w:numFmt w:val="decimal"/>
      <w:pStyle w:val="TN1Numurtssaraksts0"/>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6" w15:restartNumberingAfterBreak="0">
    <w:nsid w:val="767E0E68"/>
    <w:multiLevelType w:val="hybridMultilevel"/>
    <w:tmpl w:val="C53C461E"/>
    <w:lvl w:ilvl="0" w:tplc="04260017">
      <w:start w:val="1"/>
      <w:numFmt w:val="bullet"/>
      <w:pStyle w:val="Attls"/>
      <w:lvlText w:val=""/>
      <w:lvlJc w:val="left"/>
      <w:pPr>
        <w:ind w:left="720" w:hanging="360"/>
      </w:pPr>
      <w:rPr>
        <w:rFonts w:ascii="Symbol" w:hAnsi="Symbol" w:hint="default"/>
      </w:rPr>
    </w:lvl>
    <w:lvl w:ilvl="1" w:tplc="04260019" w:tentative="1">
      <w:start w:val="1"/>
      <w:numFmt w:val="bullet"/>
      <w:lvlText w:val="o"/>
      <w:lvlJc w:val="left"/>
      <w:pPr>
        <w:ind w:left="1440" w:hanging="360"/>
      </w:pPr>
      <w:rPr>
        <w:rFonts w:ascii="Courier New" w:hAnsi="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47" w15:restartNumberingAfterBreak="0">
    <w:nsid w:val="7B5C3B58"/>
    <w:multiLevelType w:val="hybridMultilevel"/>
    <w:tmpl w:val="27A429B6"/>
    <w:lvl w:ilvl="0" w:tplc="97EEF152">
      <w:start w:val="1"/>
      <w:numFmt w:val="decimal"/>
      <w:lvlText w:val="%1."/>
      <w:lvlJc w:val="left"/>
      <w:pPr>
        <w:tabs>
          <w:tab w:val="num" w:pos="624"/>
        </w:tabs>
        <w:ind w:left="624" w:hanging="454"/>
      </w:pPr>
      <w:rPr>
        <w:b/>
      </w:r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36"/>
  </w:num>
  <w:num w:numId="2">
    <w:abstractNumId w:val="28"/>
  </w:num>
  <w:num w:numId="3">
    <w:abstractNumId w:val="46"/>
  </w:num>
  <w:num w:numId="4">
    <w:abstractNumId w:val="31"/>
  </w:num>
  <w:num w:numId="5">
    <w:abstractNumId w:val="17"/>
  </w:num>
  <w:num w:numId="6">
    <w:abstractNumId w:val="33"/>
  </w:num>
  <w:num w:numId="7">
    <w:abstractNumId w:val="42"/>
  </w:num>
  <w:num w:numId="8">
    <w:abstractNumId w:val="29"/>
  </w:num>
  <w:num w:numId="9">
    <w:abstractNumId w:val="18"/>
  </w:num>
  <w:num w:numId="10">
    <w:abstractNumId w:val="26"/>
  </w:num>
  <w:num w:numId="11">
    <w:abstractNumId w:val="25"/>
  </w:num>
  <w:num w:numId="12">
    <w:abstractNumId w:val="0"/>
  </w:num>
  <w:num w:numId="13">
    <w:abstractNumId w:val="38"/>
  </w:num>
  <w:num w:numId="14">
    <w:abstractNumId w:val="45"/>
  </w:num>
  <w:num w:numId="15">
    <w:abstractNumId w:val="44"/>
  </w:num>
  <w:num w:numId="16">
    <w:abstractNumId w:val="21"/>
  </w:num>
  <w:num w:numId="17">
    <w:abstractNumId w:val="23"/>
  </w:num>
  <w:num w:numId="18">
    <w:abstractNumId w:val="24"/>
  </w:num>
  <w:num w:numId="19">
    <w:abstractNumId w:val="37"/>
  </w:num>
  <w:num w:numId="20">
    <w:abstractNumId w:val="1"/>
  </w:num>
  <w:num w:numId="21">
    <w:abstractNumId w:val="7"/>
  </w:num>
  <w:num w:numId="22">
    <w:abstractNumId w:val="40"/>
  </w:num>
  <w:num w:numId="23">
    <w:abstractNumId w:val="43"/>
  </w:num>
  <w:num w:numId="24">
    <w:abstractNumId w:val="20"/>
  </w:num>
  <w:num w:numId="25">
    <w:abstractNumId w:val="19"/>
  </w:num>
  <w:num w:numId="26">
    <w:abstractNumId w:val="2"/>
  </w:num>
  <w:num w:numId="27">
    <w:abstractNumId w:val="6"/>
  </w:num>
  <w:num w:numId="28">
    <w:abstractNumId w:val="3"/>
  </w:num>
  <w:num w:numId="29">
    <w:abstractNumId w:val="4"/>
  </w:num>
  <w:num w:numId="30">
    <w:abstractNumId w:val="5"/>
  </w:num>
  <w:num w:numId="31">
    <w:abstractNumId w:val="8"/>
  </w:num>
  <w:num w:numId="32">
    <w:abstractNumId w:val="9"/>
  </w:num>
  <w:num w:numId="33">
    <w:abstractNumId w:val="10"/>
  </w:num>
  <w:num w:numId="34">
    <w:abstractNumId w:val="11"/>
  </w:num>
  <w:num w:numId="35">
    <w:abstractNumId w:val="12"/>
  </w:num>
  <w:num w:numId="36">
    <w:abstractNumId w:val="13"/>
  </w:num>
  <w:num w:numId="37">
    <w:abstractNumId w:val="14"/>
  </w:num>
  <w:num w:numId="38">
    <w:abstractNumId w:val="15"/>
  </w:num>
  <w:num w:numId="39">
    <w:abstractNumId w:val="16"/>
  </w:num>
  <w:num w:numId="40">
    <w:abstractNumId w:val="34"/>
  </w:num>
  <w:num w:numId="41">
    <w:abstractNumId w:val="41"/>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22"/>
  </w:num>
  <w:num w:numId="45">
    <w:abstractNumId w:val="35"/>
  </w:num>
  <w:num w:numId="46">
    <w:abstractNumId w:val="30"/>
  </w:num>
  <w:num w:numId="47">
    <w:abstractNumId w:val="32"/>
  </w:num>
  <w:num w:numId="48">
    <w:abstractNumId w:val="3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hideSpellingErrors/>
  <w:hideGrammaticalErrors/>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lv-LV" w:vendorID="71" w:dllVersion="512" w:checkStyle="1"/>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E1B"/>
    <w:rsid w:val="00000049"/>
    <w:rsid w:val="00000ADB"/>
    <w:rsid w:val="00001138"/>
    <w:rsid w:val="00003406"/>
    <w:rsid w:val="00004EE0"/>
    <w:rsid w:val="00006796"/>
    <w:rsid w:val="00007F9E"/>
    <w:rsid w:val="000109F0"/>
    <w:rsid w:val="00011127"/>
    <w:rsid w:val="0001552C"/>
    <w:rsid w:val="000166B2"/>
    <w:rsid w:val="000222DC"/>
    <w:rsid w:val="00024A7E"/>
    <w:rsid w:val="00024B9A"/>
    <w:rsid w:val="000260BE"/>
    <w:rsid w:val="00026807"/>
    <w:rsid w:val="00030A3C"/>
    <w:rsid w:val="00032656"/>
    <w:rsid w:val="000414B1"/>
    <w:rsid w:val="00046578"/>
    <w:rsid w:val="00046B72"/>
    <w:rsid w:val="00050179"/>
    <w:rsid w:val="00050300"/>
    <w:rsid w:val="00052157"/>
    <w:rsid w:val="000545D0"/>
    <w:rsid w:val="00057662"/>
    <w:rsid w:val="00070857"/>
    <w:rsid w:val="00071506"/>
    <w:rsid w:val="00071CC6"/>
    <w:rsid w:val="00073779"/>
    <w:rsid w:val="00081616"/>
    <w:rsid w:val="00083A22"/>
    <w:rsid w:val="00083D57"/>
    <w:rsid w:val="00085EDA"/>
    <w:rsid w:val="000927C4"/>
    <w:rsid w:val="00093340"/>
    <w:rsid w:val="000962E1"/>
    <w:rsid w:val="00097079"/>
    <w:rsid w:val="000A75C3"/>
    <w:rsid w:val="000B11FD"/>
    <w:rsid w:val="000B28D2"/>
    <w:rsid w:val="000B4BC2"/>
    <w:rsid w:val="000C006F"/>
    <w:rsid w:val="000C0600"/>
    <w:rsid w:val="000C13D3"/>
    <w:rsid w:val="000C19FD"/>
    <w:rsid w:val="000C1E56"/>
    <w:rsid w:val="000C1E9A"/>
    <w:rsid w:val="000C2644"/>
    <w:rsid w:val="000C26BB"/>
    <w:rsid w:val="000C532E"/>
    <w:rsid w:val="000C579E"/>
    <w:rsid w:val="000C6145"/>
    <w:rsid w:val="000C6881"/>
    <w:rsid w:val="000C6945"/>
    <w:rsid w:val="000C77B3"/>
    <w:rsid w:val="000D3357"/>
    <w:rsid w:val="000D35F0"/>
    <w:rsid w:val="000D40ED"/>
    <w:rsid w:val="000D45D3"/>
    <w:rsid w:val="000D54BD"/>
    <w:rsid w:val="000E1674"/>
    <w:rsid w:val="000E2FE1"/>
    <w:rsid w:val="000E33DD"/>
    <w:rsid w:val="000E5AFD"/>
    <w:rsid w:val="000E7655"/>
    <w:rsid w:val="000F0B45"/>
    <w:rsid w:val="000F0F8D"/>
    <w:rsid w:val="000F1EF2"/>
    <w:rsid w:val="000F2745"/>
    <w:rsid w:val="000F585F"/>
    <w:rsid w:val="000F63F9"/>
    <w:rsid w:val="000F7349"/>
    <w:rsid w:val="00101A50"/>
    <w:rsid w:val="00101A64"/>
    <w:rsid w:val="00103181"/>
    <w:rsid w:val="00104E03"/>
    <w:rsid w:val="00104FF9"/>
    <w:rsid w:val="0010517C"/>
    <w:rsid w:val="0010645A"/>
    <w:rsid w:val="00106855"/>
    <w:rsid w:val="00107777"/>
    <w:rsid w:val="0010785B"/>
    <w:rsid w:val="00113D6E"/>
    <w:rsid w:val="001140CA"/>
    <w:rsid w:val="00116DC5"/>
    <w:rsid w:val="00116F57"/>
    <w:rsid w:val="00122176"/>
    <w:rsid w:val="001310CA"/>
    <w:rsid w:val="0013439C"/>
    <w:rsid w:val="00135A36"/>
    <w:rsid w:val="00137221"/>
    <w:rsid w:val="00137F9D"/>
    <w:rsid w:val="00141642"/>
    <w:rsid w:val="00141890"/>
    <w:rsid w:val="0014285C"/>
    <w:rsid w:val="00143E3B"/>
    <w:rsid w:val="001508B2"/>
    <w:rsid w:val="00150B42"/>
    <w:rsid w:val="00150C2D"/>
    <w:rsid w:val="00150F2D"/>
    <w:rsid w:val="00151075"/>
    <w:rsid w:val="00151B62"/>
    <w:rsid w:val="001520C8"/>
    <w:rsid w:val="00153AEF"/>
    <w:rsid w:val="001562B3"/>
    <w:rsid w:val="001569A1"/>
    <w:rsid w:val="00163BDB"/>
    <w:rsid w:val="0016405C"/>
    <w:rsid w:val="001677F2"/>
    <w:rsid w:val="00170FB2"/>
    <w:rsid w:val="00173B71"/>
    <w:rsid w:val="001740BC"/>
    <w:rsid w:val="00174982"/>
    <w:rsid w:val="00174C3B"/>
    <w:rsid w:val="00174EC9"/>
    <w:rsid w:val="00175166"/>
    <w:rsid w:val="00176F31"/>
    <w:rsid w:val="0018049E"/>
    <w:rsid w:val="001807CA"/>
    <w:rsid w:val="001819DC"/>
    <w:rsid w:val="00183248"/>
    <w:rsid w:val="00186262"/>
    <w:rsid w:val="0018698F"/>
    <w:rsid w:val="00186C79"/>
    <w:rsid w:val="001926AA"/>
    <w:rsid w:val="00197379"/>
    <w:rsid w:val="001975AD"/>
    <w:rsid w:val="001A11C6"/>
    <w:rsid w:val="001A2EEF"/>
    <w:rsid w:val="001A3B14"/>
    <w:rsid w:val="001A4974"/>
    <w:rsid w:val="001A5803"/>
    <w:rsid w:val="001A7B86"/>
    <w:rsid w:val="001B0E1B"/>
    <w:rsid w:val="001B199F"/>
    <w:rsid w:val="001B2634"/>
    <w:rsid w:val="001B5B40"/>
    <w:rsid w:val="001B71C1"/>
    <w:rsid w:val="001B746A"/>
    <w:rsid w:val="001C48AA"/>
    <w:rsid w:val="001C6A71"/>
    <w:rsid w:val="001C6E1D"/>
    <w:rsid w:val="001C7F32"/>
    <w:rsid w:val="001D1105"/>
    <w:rsid w:val="001D1534"/>
    <w:rsid w:val="001D2717"/>
    <w:rsid w:val="001D5911"/>
    <w:rsid w:val="001D5C7E"/>
    <w:rsid w:val="001D5DB9"/>
    <w:rsid w:val="001D5E57"/>
    <w:rsid w:val="001E1FE8"/>
    <w:rsid w:val="001E5C91"/>
    <w:rsid w:val="001F4BF0"/>
    <w:rsid w:val="001F74ED"/>
    <w:rsid w:val="002011AA"/>
    <w:rsid w:val="00203665"/>
    <w:rsid w:val="002041A7"/>
    <w:rsid w:val="002050EE"/>
    <w:rsid w:val="00205421"/>
    <w:rsid w:val="00215BD8"/>
    <w:rsid w:val="00216165"/>
    <w:rsid w:val="0021637B"/>
    <w:rsid w:val="00217C59"/>
    <w:rsid w:val="00222491"/>
    <w:rsid w:val="002230DC"/>
    <w:rsid w:val="00223FE1"/>
    <w:rsid w:val="00224E44"/>
    <w:rsid w:val="00225A40"/>
    <w:rsid w:val="00231B53"/>
    <w:rsid w:val="0023226A"/>
    <w:rsid w:val="002327A4"/>
    <w:rsid w:val="00236DB4"/>
    <w:rsid w:val="00241F50"/>
    <w:rsid w:val="00245649"/>
    <w:rsid w:val="002513A5"/>
    <w:rsid w:val="0025719E"/>
    <w:rsid w:val="00257B42"/>
    <w:rsid w:val="00260CDA"/>
    <w:rsid w:val="002659DC"/>
    <w:rsid w:val="00265D9B"/>
    <w:rsid w:val="002664AD"/>
    <w:rsid w:val="00270DDF"/>
    <w:rsid w:val="00274500"/>
    <w:rsid w:val="00274C25"/>
    <w:rsid w:val="002753C8"/>
    <w:rsid w:val="0027796E"/>
    <w:rsid w:val="002810AF"/>
    <w:rsid w:val="002824DA"/>
    <w:rsid w:val="002836D0"/>
    <w:rsid w:val="002853E7"/>
    <w:rsid w:val="00287C7E"/>
    <w:rsid w:val="002910DF"/>
    <w:rsid w:val="00293116"/>
    <w:rsid w:val="00294BD1"/>
    <w:rsid w:val="00296CC5"/>
    <w:rsid w:val="002A0013"/>
    <w:rsid w:val="002A37CB"/>
    <w:rsid w:val="002A6339"/>
    <w:rsid w:val="002C1C34"/>
    <w:rsid w:val="002C27B3"/>
    <w:rsid w:val="002C52E6"/>
    <w:rsid w:val="002C55DA"/>
    <w:rsid w:val="002D0C08"/>
    <w:rsid w:val="002D1CFC"/>
    <w:rsid w:val="002D2C1F"/>
    <w:rsid w:val="002D449F"/>
    <w:rsid w:val="002D54C5"/>
    <w:rsid w:val="002E0480"/>
    <w:rsid w:val="002E0887"/>
    <w:rsid w:val="002E1487"/>
    <w:rsid w:val="002E4A80"/>
    <w:rsid w:val="002E4E34"/>
    <w:rsid w:val="002E619C"/>
    <w:rsid w:val="002E729A"/>
    <w:rsid w:val="002E7F4E"/>
    <w:rsid w:val="002F0F4F"/>
    <w:rsid w:val="002F1668"/>
    <w:rsid w:val="002F1CD9"/>
    <w:rsid w:val="002F431B"/>
    <w:rsid w:val="002F5675"/>
    <w:rsid w:val="002F7023"/>
    <w:rsid w:val="002F7569"/>
    <w:rsid w:val="00303845"/>
    <w:rsid w:val="00307213"/>
    <w:rsid w:val="0031094D"/>
    <w:rsid w:val="003119EF"/>
    <w:rsid w:val="00316FA5"/>
    <w:rsid w:val="00321D15"/>
    <w:rsid w:val="003221FB"/>
    <w:rsid w:val="00322785"/>
    <w:rsid w:val="00322A7F"/>
    <w:rsid w:val="00324CD3"/>
    <w:rsid w:val="00324D90"/>
    <w:rsid w:val="00325858"/>
    <w:rsid w:val="0033116B"/>
    <w:rsid w:val="00331B3B"/>
    <w:rsid w:val="00335644"/>
    <w:rsid w:val="00340D3B"/>
    <w:rsid w:val="0034171C"/>
    <w:rsid w:val="00344AF7"/>
    <w:rsid w:val="00344C52"/>
    <w:rsid w:val="00345B52"/>
    <w:rsid w:val="00345BBD"/>
    <w:rsid w:val="00346FBB"/>
    <w:rsid w:val="0034712A"/>
    <w:rsid w:val="003533DB"/>
    <w:rsid w:val="00357B49"/>
    <w:rsid w:val="00357D91"/>
    <w:rsid w:val="00360AF3"/>
    <w:rsid w:val="00360F1B"/>
    <w:rsid w:val="00363190"/>
    <w:rsid w:val="003650BC"/>
    <w:rsid w:val="00365721"/>
    <w:rsid w:val="0037125A"/>
    <w:rsid w:val="003730AB"/>
    <w:rsid w:val="00374488"/>
    <w:rsid w:val="0037543A"/>
    <w:rsid w:val="00375DD3"/>
    <w:rsid w:val="00376255"/>
    <w:rsid w:val="0037750E"/>
    <w:rsid w:val="00377EAD"/>
    <w:rsid w:val="00391CB0"/>
    <w:rsid w:val="00391FFD"/>
    <w:rsid w:val="003926F5"/>
    <w:rsid w:val="00393469"/>
    <w:rsid w:val="0039527C"/>
    <w:rsid w:val="003A0404"/>
    <w:rsid w:val="003A04A4"/>
    <w:rsid w:val="003A0EE1"/>
    <w:rsid w:val="003A295D"/>
    <w:rsid w:val="003A600F"/>
    <w:rsid w:val="003A74CC"/>
    <w:rsid w:val="003A750A"/>
    <w:rsid w:val="003B05A7"/>
    <w:rsid w:val="003B128C"/>
    <w:rsid w:val="003B40AC"/>
    <w:rsid w:val="003C1A23"/>
    <w:rsid w:val="003C2125"/>
    <w:rsid w:val="003C30C0"/>
    <w:rsid w:val="003C52D8"/>
    <w:rsid w:val="003C72EE"/>
    <w:rsid w:val="003C7517"/>
    <w:rsid w:val="003C7B9A"/>
    <w:rsid w:val="003D0ED8"/>
    <w:rsid w:val="003D2C51"/>
    <w:rsid w:val="003D3120"/>
    <w:rsid w:val="003D4034"/>
    <w:rsid w:val="003D53F8"/>
    <w:rsid w:val="003D59C2"/>
    <w:rsid w:val="003D7C13"/>
    <w:rsid w:val="003E0EEE"/>
    <w:rsid w:val="003E46EB"/>
    <w:rsid w:val="003E6051"/>
    <w:rsid w:val="003E6B16"/>
    <w:rsid w:val="003F0D34"/>
    <w:rsid w:val="003F221A"/>
    <w:rsid w:val="003F360D"/>
    <w:rsid w:val="003F43DB"/>
    <w:rsid w:val="003F6D5A"/>
    <w:rsid w:val="00400518"/>
    <w:rsid w:val="00406969"/>
    <w:rsid w:val="00407091"/>
    <w:rsid w:val="00410890"/>
    <w:rsid w:val="004132EF"/>
    <w:rsid w:val="00415437"/>
    <w:rsid w:val="0041590E"/>
    <w:rsid w:val="00415DFC"/>
    <w:rsid w:val="00416AF2"/>
    <w:rsid w:val="00417004"/>
    <w:rsid w:val="00417F03"/>
    <w:rsid w:val="0042083C"/>
    <w:rsid w:val="00422EAE"/>
    <w:rsid w:val="00422EBD"/>
    <w:rsid w:val="00423D09"/>
    <w:rsid w:val="00423D3A"/>
    <w:rsid w:val="00423D46"/>
    <w:rsid w:val="004240D9"/>
    <w:rsid w:val="0042431D"/>
    <w:rsid w:val="0042562D"/>
    <w:rsid w:val="00426D24"/>
    <w:rsid w:val="00426E32"/>
    <w:rsid w:val="004321D4"/>
    <w:rsid w:val="00435206"/>
    <w:rsid w:val="0043554A"/>
    <w:rsid w:val="004361A8"/>
    <w:rsid w:val="00437395"/>
    <w:rsid w:val="00437B5F"/>
    <w:rsid w:val="00440833"/>
    <w:rsid w:val="00440CF2"/>
    <w:rsid w:val="0044108E"/>
    <w:rsid w:val="00443C7A"/>
    <w:rsid w:val="00444F2E"/>
    <w:rsid w:val="0044521B"/>
    <w:rsid w:val="004470E3"/>
    <w:rsid w:val="00452224"/>
    <w:rsid w:val="00454837"/>
    <w:rsid w:val="00454E7D"/>
    <w:rsid w:val="00457824"/>
    <w:rsid w:val="00461BCF"/>
    <w:rsid w:val="00461E73"/>
    <w:rsid w:val="00462EB5"/>
    <w:rsid w:val="00474814"/>
    <w:rsid w:val="0048373B"/>
    <w:rsid w:val="00483B63"/>
    <w:rsid w:val="00486880"/>
    <w:rsid w:val="00490498"/>
    <w:rsid w:val="004912FB"/>
    <w:rsid w:val="00491953"/>
    <w:rsid w:val="00493FF6"/>
    <w:rsid w:val="00496D27"/>
    <w:rsid w:val="00497FA2"/>
    <w:rsid w:val="004A50E2"/>
    <w:rsid w:val="004A551B"/>
    <w:rsid w:val="004A6C38"/>
    <w:rsid w:val="004B2245"/>
    <w:rsid w:val="004B3306"/>
    <w:rsid w:val="004B773D"/>
    <w:rsid w:val="004B7EB4"/>
    <w:rsid w:val="004C07E0"/>
    <w:rsid w:val="004C1DAA"/>
    <w:rsid w:val="004C2459"/>
    <w:rsid w:val="004C4FC5"/>
    <w:rsid w:val="004C5806"/>
    <w:rsid w:val="004C7292"/>
    <w:rsid w:val="004D2B5F"/>
    <w:rsid w:val="004D3C75"/>
    <w:rsid w:val="004D44DA"/>
    <w:rsid w:val="004D7050"/>
    <w:rsid w:val="004E4EE2"/>
    <w:rsid w:val="004E70F8"/>
    <w:rsid w:val="004E7276"/>
    <w:rsid w:val="004F0528"/>
    <w:rsid w:val="004F24D6"/>
    <w:rsid w:val="004F51B4"/>
    <w:rsid w:val="004F7AF4"/>
    <w:rsid w:val="004F7FB7"/>
    <w:rsid w:val="005021A6"/>
    <w:rsid w:val="00510057"/>
    <w:rsid w:val="00510086"/>
    <w:rsid w:val="005106B8"/>
    <w:rsid w:val="00510C1F"/>
    <w:rsid w:val="0051141F"/>
    <w:rsid w:val="00512A36"/>
    <w:rsid w:val="00513536"/>
    <w:rsid w:val="00514778"/>
    <w:rsid w:val="00514AE4"/>
    <w:rsid w:val="00515CEA"/>
    <w:rsid w:val="005246D4"/>
    <w:rsid w:val="00525264"/>
    <w:rsid w:val="00527793"/>
    <w:rsid w:val="00530BA5"/>
    <w:rsid w:val="005363B0"/>
    <w:rsid w:val="00536C7D"/>
    <w:rsid w:val="0053756B"/>
    <w:rsid w:val="005403FB"/>
    <w:rsid w:val="00541EE4"/>
    <w:rsid w:val="005421B0"/>
    <w:rsid w:val="00542AF3"/>
    <w:rsid w:val="00543138"/>
    <w:rsid w:val="00544315"/>
    <w:rsid w:val="00545C56"/>
    <w:rsid w:val="00547F77"/>
    <w:rsid w:val="0055048E"/>
    <w:rsid w:val="00553062"/>
    <w:rsid w:val="005623A6"/>
    <w:rsid w:val="00562E85"/>
    <w:rsid w:val="005646F0"/>
    <w:rsid w:val="00564865"/>
    <w:rsid w:val="005678DC"/>
    <w:rsid w:val="005679D9"/>
    <w:rsid w:val="005701F9"/>
    <w:rsid w:val="00570FAD"/>
    <w:rsid w:val="005777A7"/>
    <w:rsid w:val="005852A4"/>
    <w:rsid w:val="005872EE"/>
    <w:rsid w:val="005909C8"/>
    <w:rsid w:val="005915AF"/>
    <w:rsid w:val="00593600"/>
    <w:rsid w:val="00595CC3"/>
    <w:rsid w:val="00595CFC"/>
    <w:rsid w:val="00596ECC"/>
    <w:rsid w:val="005A2439"/>
    <w:rsid w:val="005A2848"/>
    <w:rsid w:val="005A2B1C"/>
    <w:rsid w:val="005A6D5A"/>
    <w:rsid w:val="005A7217"/>
    <w:rsid w:val="005A73CA"/>
    <w:rsid w:val="005A7B30"/>
    <w:rsid w:val="005B1D53"/>
    <w:rsid w:val="005C2F34"/>
    <w:rsid w:val="005D046E"/>
    <w:rsid w:val="005D1938"/>
    <w:rsid w:val="005D1E53"/>
    <w:rsid w:val="005D66B3"/>
    <w:rsid w:val="005D7DB0"/>
    <w:rsid w:val="005E0429"/>
    <w:rsid w:val="005E159C"/>
    <w:rsid w:val="005E3AB5"/>
    <w:rsid w:val="005E3AC3"/>
    <w:rsid w:val="005E4628"/>
    <w:rsid w:val="005E6C08"/>
    <w:rsid w:val="005E71DD"/>
    <w:rsid w:val="005F0AA9"/>
    <w:rsid w:val="005F2A75"/>
    <w:rsid w:val="005F3321"/>
    <w:rsid w:val="005F403A"/>
    <w:rsid w:val="005F585F"/>
    <w:rsid w:val="00601597"/>
    <w:rsid w:val="0060208E"/>
    <w:rsid w:val="00602ACD"/>
    <w:rsid w:val="00603138"/>
    <w:rsid w:val="00603449"/>
    <w:rsid w:val="006050C3"/>
    <w:rsid w:val="00606C21"/>
    <w:rsid w:val="00607701"/>
    <w:rsid w:val="006111D1"/>
    <w:rsid w:val="00612A91"/>
    <w:rsid w:val="006132F2"/>
    <w:rsid w:val="0061339E"/>
    <w:rsid w:val="00614AA8"/>
    <w:rsid w:val="00616C2C"/>
    <w:rsid w:val="006201F9"/>
    <w:rsid w:val="00620EE3"/>
    <w:rsid w:val="00622C54"/>
    <w:rsid w:val="00622C75"/>
    <w:rsid w:val="00623990"/>
    <w:rsid w:val="00624511"/>
    <w:rsid w:val="00624DD9"/>
    <w:rsid w:val="006262AE"/>
    <w:rsid w:val="00635C87"/>
    <w:rsid w:val="006418B9"/>
    <w:rsid w:val="006436CE"/>
    <w:rsid w:val="00644072"/>
    <w:rsid w:val="006444CB"/>
    <w:rsid w:val="0064518D"/>
    <w:rsid w:val="006463A8"/>
    <w:rsid w:val="00647246"/>
    <w:rsid w:val="006475A4"/>
    <w:rsid w:val="00647EC9"/>
    <w:rsid w:val="00650934"/>
    <w:rsid w:val="00650BFB"/>
    <w:rsid w:val="00650E52"/>
    <w:rsid w:val="00653225"/>
    <w:rsid w:val="00657557"/>
    <w:rsid w:val="006603F8"/>
    <w:rsid w:val="00662BA1"/>
    <w:rsid w:val="00664BBA"/>
    <w:rsid w:val="006668AA"/>
    <w:rsid w:val="00666F8E"/>
    <w:rsid w:val="00674006"/>
    <w:rsid w:val="00676A66"/>
    <w:rsid w:val="00681AC1"/>
    <w:rsid w:val="00682A89"/>
    <w:rsid w:val="00682C0D"/>
    <w:rsid w:val="00682F84"/>
    <w:rsid w:val="00683BBD"/>
    <w:rsid w:val="00684CCC"/>
    <w:rsid w:val="00684FD1"/>
    <w:rsid w:val="00687614"/>
    <w:rsid w:val="006901D4"/>
    <w:rsid w:val="006918A0"/>
    <w:rsid w:val="0069564C"/>
    <w:rsid w:val="006A1C43"/>
    <w:rsid w:val="006A1CA5"/>
    <w:rsid w:val="006A3843"/>
    <w:rsid w:val="006A5BE4"/>
    <w:rsid w:val="006A7449"/>
    <w:rsid w:val="006A796C"/>
    <w:rsid w:val="006B34E7"/>
    <w:rsid w:val="006B63B4"/>
    <w:rsid w:val="006B643A"/>
    <w:rsid w:val="006B6849"/>
    <w:rsid w:val="006C1692"/>
    <w:rsid w:val="006C3654"/>
    <w:rsid w:val="006D12E5"/>
    <w:rsid w:val="006D5B63"/>
    <w:rsid w:val="006D7FE4"/>
    <w:rsid w:val="006E0C1B"/>
    <w:rsid w:val="006E3FEF"/>
    <w:rsid w:val="006E476D"/>
    <w:rsid w:val="006F0435"/>
    <w:rsid w:val="006F05EC"/>
    <w:rsid w:val="006F56D3"/>
    <w:rsid w:val="006F5B12"/>
    <w:rsid w:val="006F6223"/>
    <w:rsid w:val="006F6B1C"/>
    <w:rsid w:val="007027CB"/>
    <w:rsid w:val="00702DCD"/>
    <w:rsid w:val="0070361C"/>
    <w:rsid w:val="007038AB"/>
    <w:rsid w:val="0070475E"/>
    <w:rsid w:val="007049AD"/>
    <w:rsid w:val="00705A3D"/>
    <w:rsid w:val="0070641B"/>
    <w:rsid w:val="007105DF"/>
    <w:rsid w:val="00711333"/>
    <w:rsid w:val="0071133D"/>
    <w:rsid w:val="007131AA"/>
    <w:rsid w:val="00716104"/>
    <w:rsid w:val="00716402"/>
    <w:rsid w:val="00717F1B"/>
    <w:rsid w:val="00722BE4"/>
    <w:rsid w:val="00722FBA"/>
    <w:rsid w:val="00726EEE"/>
    <w:rsid w:val="007306D9"/>
    <w:rsid w:val="00732CA3"/>
    <w:rsid w:val="00733BA6"/>
    <w:rsid w:val="00734050"/>
    <w:rsid w:val="00735156"/>
    <w:rsid w:val="0073702D"/>
    <w:rsid w:val="00737168"/>
    <w:rsid w:val="00737C0B"/>
    <w:rsid w:val="0074159A"/>
    <w:rsid w:val="00741642"/>
    <w:rsid w:val="00743559"/>
    <w:rsid w:val="007446D8"/>
    <w:rsid w:val="007450E5"/>
    <w:rsid w:val="00745908"/>
    <w:rsid w:val="0074673B"/>
    <w:rsid w:val="0074678E"/>
    <w:rsid w:val="00747DE2"/>
    <w:rsid w:val="00751681"/>
    <w:rsid w:val="00753726"/>
    <w:rsid w:val="007557AE"/>
    <w:rsid w:val="00755BDC"/>
    <w:rsid w:val="00756172"/>
    <w:rsid w:val="00757232"/>
    <w:rsid w:val="00757719"/>
    <w:rsid w:val="00760C00"/>
    <w:rsid w:val="00760CFB"/>
    <w:rsid w:val="00764148"/>
    <w:rsid w:val="007661E3"/>
    <w:rsid w:val="00767531"/>
    <w:rsid w:val="007676D9"/>
    <w:rsid w:val="00771AD2"/>
    <w:rsid w:val="00771E78"/>
    <w:rsid w:val="007723EA"/>
    <w:rsid w:val="00773021"/>
    <w:rsid w:val="00773D78"/>
    <w:rsid w:val="00774342"/>
    <w:rsid w:val="00775A58"/>
    <w:rsid w:val="00777860"/>
    <w:rsid w:val="00780CCA"/>
    <w:rsid w:val="0078331D"/>
    <w:rsid w:val="0078356D"/>
    <w:rsid w:val="00784870"/>
    <w:rsid w:val="00785FA7"/>
    <w:rsid w:val="00790262"/>
    <w:rsid w:val="007905C1"/>
    <w:rsid w:val="00790BA5"/>
    <w:rsid w:val="00791B5F"/>
    <w:rsid w:val="00792CBC"/>
    <w:rsid w:val="00792E73"/>
    <w:rsid w:val="007A05FA"/>
    <w:rsid w:val="007A090C"/>
    <w:rsid w:val="007A2A4D"/>
    <w:rsid w:val="007A4738"/>
    <w:rsid w:val="007A50F0"/>
    <w:rsid w:val="007A7695"/>
    <w:rsid w:val="007B202D"/>
    <w:rsid w:val="007B4744"/>
    <w:rsid w:val="007B51BA"/>
    <w:rsid w:val="007C0D87"/>
    <w:rsid w:val="007C1AC3"/>
    <w:rsid w:val="007C53BB"/>
    <w:rsid w:val="007D0EEB"/>
    <w:rsid w:val="007D190A"/>
    <w:rsid w:val="007D30CD"/>
    <w:rsid w:val="007D3B19"/>
    <w:rsid w:val="007D4A1D"/>
    <w:rsid w:val="007D5CF2"/>
    <w:rsid w:val="007D64A7"/>
    <w:rsid w:val="007D7731"/>
    <w:rsid w:val="007E0651"/>
    <w:rsid w:val="007E2A43"/>
    <w:rsid w:val="007E4ADA"/>
    <w:rsid w:val="007E6C2C"/>
    <w:rsid w:val="007E6D0A"/>
    <w:rsid w:val="007F4A20"/>
    <w:rsid w:val="007F4E6B"/>
    <w:rsid w:val="007F7181"/>
    <w:rsid w:val="007F790E"/>
    <w:rsid w:val="00800556"/>
    <w:rsid w:val="00801373"/>
    <w:rsid w:val="008029E2"/>
    <w:rsid w:val="008059C5"/>
    <w:rsid w:val="008074E3"/>
    <w:rsid w:val="008077AA"/>
    <w:rsid w:val="00810786"/>
    <w:rsid w:val="00810C37"/>
    <w:rsid w:val="00812038"/>
    <w:rsid w:val="008174AA"/>
    <w:rsid w:val="00823996"/>
    <w:rsid w:val="00825AC5"/>
    <w:rsid w:val="00827B39"/>
    <w:rsid w:val="00830B57"/>
    <w:rsid w:val="00832D06"/>
    <w:rsid w:val="00833059"/>
    <w:rsid w:val="00834A85"/>
    <w:rsid w:val="008376DD"/>
    <w:rsid w:val="00844268"/>
    <w:rsid w:val="00845F97"/>
    <w:rsid w:val="00851B29"/>
    <w:rsid w:val="008534AB"/>
    <w:rsid w:val="008566FE"/>
    <w:rsid w:val="008575AB"/>
    <w:rsid w:val="00863BDC"/>
    <w:rsid w:val="00865987"/>
    <w:rsid w:val="008677F8"/>
    <w:rsid w:val="00873634"/>
    <w:rsid w:val="00874E91"/>
    <w:rsid w:val="00875819"/>
    <w:rsid w:val="00880D0F"/>
    <w:rsid w:val="00883F4E"/>
    <w:rsid w:val="00886288"/>
    <w:rsid w:val="0088734C"/>
    <w:rsid w:val="00887369"/>
    <w:rsid w:val="00887BEF"/>
    <w:rsid w:val="0089011F"/>
    <w:rsid w:val="00890812"/>
    <w:rsid w:val="00890F66"/>
    <w:rsid w:val="008918B1"/>
    <w:rsid w:val="00892571"/>
    <w:rsid w:val="0089342C"/>
    <w:rsid w:val="00894650"/>
    <w:rsid w:val="008961C2"/>
    <w:rsid w:val="00896715"/>
    <w:rsid w:val="008A1EA7"/>
    <w:rsid w:val="008A1FBE"/>
    <w:rsid w:val="008A253F"/>
    <w:rsid w:val="008A2CF1"/>
    <w:rsid w:val="008A3368"/>
    <w:rsid w:val="008A4267"/>
    <w:rsid w:val="008A436C"/>
    <w:rsid w:val="008A75DA"/>
    <w:rsid w:val="008B2058"/>
    <w:rsid w:val="008B28A5"/>
    <w:rsid w:val="008B5737"/>
    <w:rsid w:val="008B669F"/>
    <w:rsid w:val="008B737F"/>
    <w:rsid w:val="008B766F"/>
    <w:rsid w:val="008C0230"/>
    <w:rsid w:val="008C3430"/>
    <w:rsid w:val="008D0A4C"/>
    <w:rsid w:val="008D5FAA"/>
    <w:rsid w:val="008E02F4"/>
    <w:rsid w:val="008E0453"/>
    <w:rsid w:val="008E1A4A"/>
    <w:rsid w:val="008E1C02"/>
    <w:rsid w:val="008E7358"/>
    <w:rsid w:val="008E7BA1"/>
    <w:rsid w:val="008F2D54"/>
    <w:rsid w:val="008F44D9"/>
    <w:rsid w:val="008F7119"/>
    <w:rsid w:val="0090151D"/>
    <w:rsid w:val="00901BA4"/>
    <w:rsid w:val="009029E7"/>
    <w:rsid w:val="0090326E"/>
    <w:rsid w:val="0091586A"/>
    <w:rsid w:val="00916243"/>
    <w:rsid w:val="00916A16"/>
    <w:rsid w:val="00921CA2"/>
    <w:rsid w:val="009258B1"/>
    <w:rsid w:val="0093038A"/>
    <w:rsid w:val="00932EB8"/>
    <w:rsid w:val="00933795"/>
    <w:rsid w:val="00934147"/>
    <w:rsid w:val="0094016A"/>
    <w:rsid w:val="0094042E"/>
    <w:rsid w:val="00941506"/>
    <w:rsid w:val="009417BC"/>
    <w:rsid w:val="00941E3F"/>
    <w:rsid w:val="00943107"/>
    <w:rsid w:val="0094361C"/>
    <w:rsid w:val="0094388D"/>
    <w:rsid w:val="0094407A"/>
    <w:rsid w:val="00946D2B"/>
    <w:rsid w:val="00946D8C"/>
    <w:rsid w:val="00950E5E"/>
    <w:rsid w:val="00950F9A"/>
    <w:rsid w:val="00951719"/>
    <w:rsid w:val="00953E9F"/>
    <w:rsid w:val="009564A8"/>
    <w:rsid w:val="00956E48"/>
    <w:rsid w:val="00957650"/>
    <w:rsid w:val="0096211F"/>
    <w:rsid w:val="009626BF"/>
    <w:rsid w:val="00964CEA"/>
    <w:rsid w:val="009757DC"/>
    <w:rsid w:val="0098046B"/>
    <w:rsid w:val="00981EF3"/>
    <w:rsid w:val="00983DDE"/>
    <w:rsid w:val="009846B7"/>
    <w:rsid w:val="00985C96"/>
    <w:rsid w:val="00990A35"/>
    <w:rsid w:val="0099179C"/>
    <w:rsid w:val="009919CD"/>
    <w:rsid w:val="00991BDA"/>
    <w:rsid w:val="00992A59"/>
    <w:rsid w:val="009932FC"/>
    <w:rsid w:val="009A10FA"/>
    <w:rsid w:val="009A184F"/>
    <w:rsid w:val="009A1DFB"/>
    <w:rsid w:val="009A2C64"/>
    <w:rsid w:val="009A5812"/>
    <w:rsid w:val="009A6A67"/>
    <w:rsid w:val="009B1A24"/>
    <w:rsid w:val="009B4F64"/>
    <w:rsid w:val="009C084A"/>
    <w:rsid w:val="009C1929"/>
    <w:rsid w:val="009C1E1B"/>
    <w:rsid w:val="009C5F92"/>
    <w:rsid w:val="009D1BA5"/>
    <w:rsid w:val="009D2B20"/>
    <w:rsid w:val="009D2C42"/>
    <w:rsid w:val="009D4A02"/>
    <w:rsid w:val="009D7CE5"/>
    <w:rsid w:val="009E2B5C"/>
    <w:rsid w:val="009E2E32"/>
    <w:rsid w:val="009E3CD4"/>
    <w:rsid w:val="009E5434"/>
    <w:rsid w:val="009E7AD8"/>
    <w:rsid w:val="009F2138"/>
    <w:rsid w:val="009F22AF"/>
    <w:rsid w:val="009F4B78"/>
    <w:rsid w:val="009F530C"/>
    <w:rsid w:val="00A00B9C"/>
    <w:rsid w:val="00A01376"/>
    <w:rsid w:val="00A01A42"/>
    <w:rsid w:val="00A01F1A"/>
    <w:rsid w:val="00A01FEE"/>
    <w:rsid w:val="00A03E4B"/>
    <w:rsid w:val="00A03E71"/>
    <w:rsid w:val="00A060BA"/>
    <w:rsid w:val="00A10B18"/>
    <w:rsid w:val="00A11650"/>
    <w:rsid w:val="00A11F34"/>
    <w:rsid w:val="00A12FA6"/>
    <w:rsid w:val="00A14696"/>
    <w:rsid w:val="00A153C9"/>
    <w:rsid w:val="00A17FC9"/>
    <w:rsid w:val="00A209F7"/>
    <w:rsid w:val="00A2165A"/>
    <w:rsid w:val="00A21C47"/>
    <w:rsid w:val="00A21C62"/>
    <w:rsid w:val="00A25204"/>
    <w:rsid w:val="00A2732B"/>
    <w:rsid w:val="00A27CA2"/>
    <w:rsid w:val="00A3104A"/>
    <w:rsid w:val="00A31927"/>
    <w:rsid w:val="00A34E14"/>
    <w:rsid w:val="00A353D6"/>
    <w:rsid w:val="00A37EDD"/>
    <w:rsid w:val="00A42B4F"/>
    <w:rsid w:val="00A43532"/>
    <w:rsid w:val="00A43A78"/>
    <w:rsid w:val="00A47999"/>
    <w:rsid w:val="00A50815"/>
    <w:rsid w:val="00A55833"/>
    <w:rsid w:val="00A55D93"/>
    <w:rsid w:val="00A565A9"/>
    <w:rsid w:val="00A56DF9"/>
    <w:rsid w:val="00A572D0"/>
    <w:rsid w:val="00A57453"/>
    <w:rsid w:val="00A6089D"/>
    <w:rsid w:val="00A60C5C"/>
    <w:rsid w:val="00A60E76"/>
    <w:rsid w:val="00A62E87"/>
    <w:rsid w:val="00A6760C"/>
    <w:rsid w:val="00A709BA"/>
    <w:rsid w:val="00A72515"/>
    <w:rsid w:val="00A74129"/>
    <w:rsid w:val="00A75434"/>
    <w:rsid w:val="00A75B80"/>
    <w:rsid w:val="00A76E5E"/>
    <w:rsid w:val="00A7788D"/>
    <w:rsid w:val="00A8733F"/>
    <w:rsid w:val="00A90891"/>
    <w:rsid w:val="00A91599"/>
    <w:rsid w:val="00A916E0"/>
    <w:rsid w:val="00A91E05"/>
    <w:rsid w:val="00A926B3"/>
    <w:rsid w:val="00A9337C"/>
    <w:rsid w:val="00AA0758"/>
    <w:rsid w:val="00AA132C"/>
    <w:rsid w:val="00AA1F83"/>
    <w:rsid w:val="00AA3807"/>
    <w:rsid w:val="00AA6406"/>
    <w:rsid w:val="00AB1897"/>
    <w:rsid w:val="00AB19EA"/>
    <w:rsid w:val="00AB32A1"/>
    <w:rsid w:val="00AB7C7E"/>
    <w:rsid w:val="00AC4B57"/>
    <w:rsid w:val="00AD148C"/>
    <w:rsid w:val="00AD4C76"/>
    <w:rsid w:val="00AD64A1"/>
    <w:rsid w:val="00AD6D69"/>
    <w:rsid w:val="00AD7DC2"/>
    <w:rsid w:val="00AE063F"/>
    <w:rsid w:val="00AE1052"/>
    <w:rsid w:val="00AE1A4F"/>
    <w:rsid w:val="00AE2E6B"/>
    <w:rsid w:val="00AE51B8"/>
    <w:rsid w:val="00AE599D"/>
    <w:rsid w:val="00AE5B3A"/>
    <w:rsid w:val="00AE70A7"/>
    <w:rsid w:val="00AF2052"/>
    <w:rsid w:val="00AF4AA3"/>
    <w:rsid w:val="00AF517C"/>
    <w:rsid w:val="00AF6041"/>
    <w:rsid w:val="00AF6F1A"/>
    <w:rsid w:val="00AF7AA4"/>
    <w:rsid w:val="00B00498"/>
    <w:rsid w:val="00B00BEF"/>
    <w:rsid w:val="00B01988"/>
    <w:rsid w:val="00B02104"/>
    <w:rsid w:val="00B03D8F"/>
    <w:rsid w:val="00B053D1"/>
    <w:rsid w:val="00B11D9D"/>
    <w:rsid w:val="00B12017"/>
    <w:rsid w:val="00B150EE"/>
    <w:rsid w:val="00B15401"/>
    <w:rsid w:val="00B162F2"/>
    <w:rsid w:val="00B238CC"/>
    <w:rsid w:val="00B251FC"/>
    <w:rsid w:val="00B30B40"/>
    <w:rsid w:val="00B30C8C"/>
    <w:rsid w:val="00B31261"/>
    <w:rsid w:val="00B34DE0"/>
    <w:rsid w:val="00B34EC6"/>
    <w:rsid w:val="00B35C11"/>
    <w:rsid w:val="00B36BB1"/>
    <w:rsid w:val="00B36C35"/>
    <w:rsid w:val="00B40616"/>
    <w:rsid w:val="00B406BA"/>
    <w:rsid w:val="00B425E8"/>
    <w:rsid w:val="00B45812"/>
    <w:rsid w:val="00B4728F"/>
    <w:rsid w:val="00B47D8E"/>
    <w:rsid w:val="00B50B0A"/>
    <w:rsid w:val="00B50B72"/>
    <w:rsid w:val="00B513E5"/>
    <w:rsid w:val="00B51A2D"/>
    <w:rsid w:val="00B53294"/>
    <w:rsid w:val="00B535E6"/>
    <w:rsid w:val="00B548B4"/>
    <w:rsid w:val="00B5554E"/>
    <w:rsid w:val="00B5612A"/>
    <w:rsid w:val="00B57773"/>
    <w:rsid w:val="00B63523"/>
    <w:rsid w:val="00B67394"/>
    <w:rsid w:val="00B70CA4"/>
    <w:rsid w:val="00B71AF8"/>
    <w:rsid w:val="00B71FF9"/>
    <w:rsid w:val="00B72EB8"/>
    <w:rsid w:val="00B768C2"/>
    <w:rsid w:val="00B76D27"/>
    <w:rsid w:val="00B80351"/>
    <w:rsid w:val="00B863B2"/>
    <w:rsid w:val="00B86B1C"/>
    <w:rsid w:val="00B86F05"/>
    <w:rsid w:val="00B87177"/>
    <w:rsid w:val="00B9240F"/>
    <w:rsid w:val="00B92CDA"/>
    <w:rsid w:val="00B940C5"/>
    <w:rsid w:val="00B947CE"/>
    <w:rsid w:val="00B94B3A"/>
    <w:rsid w:val="00B96037"/>
    <w:rsid w:val="00B962FF"/>
    <w:rsid w:val="00B9691B"/>
    <w:rsid w:val="00BA008C"/>
    <w:rsid w:val="00BA236D"/>
    <w:rsid w:val="00BA2A2F"/>
    <w:rsid w:val="00BA4853"/>
    <w:rsid w:val="00BA65DB"/>
    <w:rsid w:val="00BA768E"/>
    <w:rsid w:val="00BC271E"/>
    <w:rsid w:val="00BC35F8"/>
    <w:rsid w:val="00BD03A7"/>
    <w:rsid w:val="00BD171C"/>
    <w:rsid w:val="00BD32FB"/>
    <w:rsid w:val="00BD425A"/>
    <w:rsid w:val="00BE34CF"/>
    <w:rsid w:val="00BE5031"/>
    <w:rsid w:val="00BE5B6B"/>
    <w:rsid w:val="00BE7A56"/>
    <w:rsid w:val="00BE7C33"/>
    <w:rsid w:val="00BF2269"/>
    <w:rsid w:val="00BF60D0"/>
    <w:rsid w:val="00C00889"/>
    <w:rsid w:val="00C00E3B"/>
    <w:rsid w:val="00C0522B"/>
    <w:rsid w:val="00C06819"/>
    <w:rsid w:val="00C06C91"/>
    <w:rsid w:val="00C075CA"/>
    <w:rsid w:val="00C076E0"/>
    <w:rsid w:val="00C07BA2"/>
    <w:rsid w:val="00C113CB"/>
    <w:rsid w:val="00C114C6"/>
    <w:rsid w:val="00C11B5C"/>
    <w:rsid w:val="00C12C0C"/>
    <w:rsid w:val="00C12DB7"/>
    <w:rsid w:val="00C13192"/>
    <w:rsid w:val="00C147F0"/>
    <w:rsid w:val="00C153F1"/>
    <w:rsid w:val="00C16C6C"/>
    <w:rsid w:val="00C21707"/>
    <w:rsid w:val="00C24975"/>
    <w:rsid w:val="00C315E2"/>
    <w:rsid w:val="00C33300"/>
    <w:rsid w:val="00C34A59"/>
    <w:rsid w:val="00C351AF"/>
    <w:rsid w:val="00C352BA"/>
    <w:rsid w:val="00C42745"/>
    <w:rsid w:val="00C42E3A"/>
    <w:rsid w:val="00C43A8B"/>
    <w:rsid w:val="00C43BF6"/>
    <w:rsid w:val="00C44AF7"/>
    <w:rsid w:val="00C44F18"/>
    <w:rsid w:val="00C459BF"/>
    <w:rsid w:val="00C47AC0"/>
    <w:rsid w:val="00C502C8"/>
    <w:rsid w:val="00C52591"/>
    <w:rsid w:val="00C53D9C"/>
    <w:rsid w:val="00C55128"/>
    <w:rsid w:val="00C578CA"/>
    <w:rsid w:val="00C57E98"/>
    <w:rsid w:val="00C61D81"/>
    <w:rsid w:val="00C64FB2"/>
    <w:rsid w:val="00C65D41"/>
    <w:rsid w:val="00C7150B"/>
    <w:rsid w:val="00C73D48"/>
    <w:rsid w:val="00C77E34"/>
    <w:rsid w:val="00C834AC"/>
    <w:rsid w:val="00C84719"/>
    <w:rsid w:val="00C879E2"/>
    <w:rsid w:val="00C87F0E"/>
    <w:rsid w:val="00C9404E"/>
    <w:rsid w:val="00C96EA7"/>
    <w:rsid w:val="00C9722B"/>
    <w:rsid w:val="00CA3799"/>
    <w:rsid w:val="00CB0417"/>
    <w:rsid w:val="00CB0F5C"/>
    <w:rsid w:val="00CB1686"/>
    <w:rsid w:val="00CB4071"/>
    <w:rsid w:val="00CC20D7"/>
    <w:rsid w:val="00CC3D81"/>
    <w:rsid w:val="00CC4D8F"/>
    <w:rsid w:val="00CD11D3"/>
    <w:rsid w:val="00CD6A59"/>
    <w:rsid w:val="00CE0C24"/>
    <w:rsid w:val="00CE4544"/>
    <w:rsid w:val="00CE778E"/>
    <w:rsid w:val="00CE78F1"/>
    <w:rsid w:val="00CE7A19"/>
    <w:rsid w:val="00CE7CFA"/>
    <w:rsid w:val="00CF0453"/>
    <w:rsid w:val="00CF136E"/>
    <w:rsid w:val="00CF3A9D"/>
    <w:rsid w:val="00CF400F"/>
    <w:rsid w:val="00D01035"/>
    <w:rsid w:val="00D01899"/>
    <w:rsid w:val="00D02198"/>
    <w:rsid w:val="00D03E6F"/>
    <w:rsid w:val="00D0487D"/>
    <w:rsid w:val="00D04A16"/>
    <w:rsid w:val="00D05936"/>
    <w:rsid w:val="00D13222"/>
    <w:rsid w:val="00D135D9"/>
    <w:rsid w:val="00D13F7F"/>
    <w:rsid w:val="00D159FB"/>
    <w:rsid w:val="00D16821"/>
    <w:rsid w:val="00D201E7"/>
    <w:rsid w:val="00D2174E"/>
    <w:rsid w:val="00D230BE"/>
    <w:rsid w:val="00D26F4E"/>
    <w:rsid w:val="00D270B7"/>
    <w:rsid w:val="00D273B9"/>
    <w:rsid w:val="00D339EE"/>
    <w:rsid w:val="00D36E85"/>
    <w:rsid w:val="00D41260"/>
    <w:rsid w:val="00D412A7"/>
    <w:rsid w:val="00D415C6"/>
    <w:rsid w:val="00D41EF7"/>
    <w:rsid w:val="00D42890"/>
    <w:rsid w:val="00D50751"/>
    <w:rsid w:val="00D50BDC"/>
    <w:rsid w:val="00D5118D"/>
    <w:rsid w:val="00D51C5C"/>
    <w:rsid w:val="00D520FF"/>
    <w:rsid w:val="00D54592"/>
    <w:rsid w:val="00D57DF6"/>
    <w:rsid w:val="00D621B2"/>
    <w:rsid w:val="00D630E2"/>
    <w:rsid w:val="00D63EFF"/>
    <w:rsid w:val="00D713F2"/>
    <w:rsid w:val="00D717CF"/>
    <w:rsid w:val="00D72401"/>
    <w:rsid w:val="00D80091"/>
    <w:rsid w:val="00D81BA1"/>
    <w:rsid w:val="00D83A19"/>
    <w:rsid w:val="00D859DA"/>
    <w:rsid w:val="00D866B6"/>
    <w:rsid w:val="00D91250"/>
    <w:rsid w:val="00D92D21"/>
    <w:rsid w:val="00D95688"/>
    <w:rsid w:val="00D956A8"/>
    <w:rsid w:val="00D95BD7"/>
    <w:rsid w:val="00D95F86"/>
    <w:rsid w:val="00DA0210"/>
    <w:rsid w:val="00DA29F7"/>
    <w:rsid w:val="00DA6F32"/>
    <w:rsid w:val="00DA7F01"/>
    <w:rsid w:val="00DB31DF"/>
    <w:rsid w:val="00DB4468"/>
    <w:rsid w:val="00DB53DA"/>
    <w:rsid w:val="00DB679C"/>
    <w:rsid w:val="00DC075E"/>
    <w:rsid w:val="00DC1F7B"/>
    <w:rsid w:val="00DC3363"/>
    <w:rsid w:val="00DC4535"/>
    <w:rsid w:val="00DC552A"/>
    <w:rsid w:val="00DC5618"/>
    <w:rsid w:val="00DC74DA"/>
    <w:rsid w:val="00DD08F5"/>
    <w:rsid w:val="00DD35BE"/>
    <w:rsid w:val="00DD7C57"/>
    <w:rsid w:val="00DE0112"/>
    <w:rsid w:val="00DE2F9A"/>
    <w:rsid w:val="00DE4774"/>
    <w:rsid w:val="00DE68B7"/>
    <w:rsid w:val="00DF1F69"/>
    <w:rsid w:val="00DF206B"/>
    <w:rsid w:val="00DF2AA4"/>
    <w:rsid w:val="00DF58FB"/>
    <w:rsid w:val="00DF6204"/>
    <w:rsid w:val="00DF719B"/>
    <w:rsid w:val="00DF73E4"/>
    <w:rsid w:val="00E0022A"/>
    <w:rsid w:val="00E023B3"/>
    <w:rsid w:val="00E03603"/>
    <w:rsid w:val="00E10BB7"/>
    <w:rsid w:val="00E12203"/>
    <w:rsid w:val="00E1422C"/>
    <w:rsid w:val="00E15D2A"/>
    <w:rsid w:val="00E15EEF"/>
    <w:rsid w:val="00E20341"/>
    <w:rsid w:val="00E208D4"/>
    <w:rsid w:val="00E227EB"/>
    <w:rsid w:val="00E23809"/>
    <w:rsid w:val="00E27835"/>
    <w:rsid w:val="00E27CD6"/>
    <w:rsid w:val="00E32E13"/>
    <w:rsid w:val="00E352CA"/>
    <w:rsid w:val="00E35E08"/>
    <w:rsid w:val="00E42444"/>
    <w:rsid w:val="00E42514"/>
    <w:rsid w:val="00E44243"/>
    <w:rsid w:val="00E450F5"/>
    <w:rsid w:val="00E476DF"/>
    <w:rsid w:val="00E51352"/>
    <w:rsid w:val="00E52E59"/>
    <w:rsid w:val="00E532B2"/>
    <w:rsid w:val="00E56A27"/>
    <w:rsid w:val="00E61112"/>
    <w:rsid w:val="00E6369E"/>
    <w:rsid w:val="00E6380D"/>
    <w:rsid w:val="00E63CF8"/>
    <w:rsid w:val="00E66109"/>
    <w:rsid w:val="00E67412"/>
    <w:rsid w:val="00E70D3F"/>
    <w:rsid w:val="00E75D25"/>
    <w:rsid w:val="00E769EC"/>
    <w:rsid w:val="00E80C9B"/>
    <w:rsid w:val="00E810A4"/>
    <w:rsid w:val="00E842FD"/>
    <w:rsid w:val="00E84EB2"/>
    <w:rsid w:val="00E937FB"/>
    <w:rsid w:val="00E944AD"/>
    <w:rsid w:val="00E945E2"/>
    <w:rsid w:val="00E9587F"/>
    <w:rsid w:val="00E97534"/>
    <w:rsid w:val="00EA2906"/>
    <w:rsid w:val="00EA43B5"/>
    <w:rsid w:val="00EA4DC6"/>
    <w:rsid w:val="00EA638E"/>
    <w:rsid w:val="00EA7887"/>
    <w:rsid w:val="00EB22CB"/>
    <w:rsid w:val="00EB2DD9"/>
    <w:rsid w:val="00EB504B"/>
    <w:rsid w:val="00EB6102"/>
    <w:rsid w:val="00EB7A3A"/>
    <w:rsid w:val="00EC0D8A"/>
    <w:rsid w:val="00EC11DA"/>
    <w:rsid w:val="00EC1ABF"/>
    <w:rsid w:val="00EC226A"/>
    <w:rsid w:val="00EC2D58"/>
    <w:rsid w:val="00EC4548"/>
    <w:rsid w:val="00EC5A3B"/>
    <w:rsid w:val="00EC7C63"/>
    <w:rsid w:val="00ED13C7"/>
    <w:rsid w:val="00ED2549"/>
    <w:rsid w:val="00ED29CA"/>
    <w:rsid w:val="00ED40DE"/>
    <w:rsid w:val="00ED4937"/>
    <w:rsid w:val="00ED50D3"/>
    <w:rsid w:val="00ED6FAA"/>
    <w:rsid w:val="00EE0080"/>
    <w:rsid w:val="00EE2214"/>
    <w:rsid w:val="00EE2C6C"/>
    <w:rsid w:val="00EE407B"/>
    <w:rsid w:val="00EE4315"/>
    <w:rsid w:val="00EE4BE1"/>
    <w:rsid w:val="00EF25FA"/>
    <w:rsid w:val="00EF37FF"/>
    <w:rsid w:val="00EF3B21"/>
    <w:rsid w:val="00EF4548"/>
    <w:rsid w:val="00EF4E8F"/>
    <w:rsid w:val="00EF6615"/>
    <w:rsid w:val="00EF6861"/>
    <w:rsid w:val="00EF6B0A"/>
    <w:rsid w:val="00F0333A"/>
    <w:rsid w:val="00F13B61"/>
    <w:rsid w:val="00F13ED2"/>
    <w:rsid w:val="00F23E1D"/>
    <w:rsid w:val="00F24065"/>
    <w:rsid w:val="00F24F75"/>
    <w:rsid w:val="00F25452"/>
    <w:rsid w:val="00F26268"/>
    <w:rsid w:val="00F27B46"/>
    <w:rsid w:val="00F27F18"/>
    <w:rsid w:val="00F30E2B"/>
    <w:rsid w:val="00F315FE"/>
    <w:rsid w:val="00F32E13"/>
    <w:rsid w:val="00F419FD"/>
    <w:rsid w:val="00F41C67"/>
    <w:rsid w:val="00F41F26"/>
    <w:rsid w:val="00F42974"/>
    <w:rsid w:val="00F44D5E"/>
    <w:rsid w:val="00F50133"/>
    <w:rsid w:val="00F520B4"/>
    <w:rsid w:val="00F524FE"/>
    <w:rsid w:val="00F53974"/>
    <w:rsid w:val="00F559C9"/>
    <w:rsid w:val="00F56034"/>
    <w:rsid w:val="00F62246"/>
    <w:rsid w:val="00F65021"/>
    <w:rsid w:val="00F65FEE"/>
    <w:rsid w:val="00F669D7"/>
    <w:rsid w:val="00F731DC"/>
    <w:rsid w:val="00F7398C"/>
    <w:rsid w:val="00F74FB7"/>
    <w:rsid w:val="00F75801"/>
    <w:rsid w:val="00F7744D"/>
    <w:rsid w:val="00F80028"/>
    <w:rsid w:val="00F8384B"/>
    <w:rsid w:val="00F844EE"/>
    <w:rsid w:val="00F86FC9"/>
    <w:rsid w:val="00F90A5F"/>
    <w:rsid w:val="00F90C04"/>
    <w:rsid w:val="00F91B7B"/>
    <w:rsid w:val="00F91C3F"/>
    <w:rsid w:val="00F92F13"/>
    <w:rsid w:val="00F939FA"/>
    <w:rsid w:val="00F94A15"/>
    <w:rsid w:val="00F9662F"/>
    <w:rsid w:val="00F976B9"/>
    <w:rsid w:val="00FA0C42"/>
    <w:rsid w:val="00FA0C94"/>
    <w:rsid w:val="00FA13E0"/>
    <w:rsid w:val="00FA2667"/>
    <w:rsid w:val="00FA5DBB"/>
    <w:rsid w:val="00FA6C24"/>
    <w:rsid w:val="00FB20FA"/>
    <w:rsid w:val="00FB31F3"/>
    <w:rsid w:val="00FB3D78"/>
    <w:rsid w:val="00FC031A"/>
    <w:rsid w:val="00FC0DB1"/>
    <w:rsid w:val="00FC1DDD"/>
    <w:rsid w:val="00FC61AC"/>
    <w:rsid w:val="00FC76A2"/>
    <w:rsid w:val="00FC7B36"/>
    <w:rsid w:val="00FC7E19"/>
    <w:rsid w:val="00FD000A"/>
    <w:rsid w:val="00FD0629"/>
    <w:rsid w:val="00FD588B"/>
    <w:rsid w:val="00FD7917"/>
    <w:rsid w:val="00FE5FAD"/>
    <w:rsid w:val="00FF0C5A"/>
    <w:rsid w:val="00FF1B70"/>
    <w:rsid w:val="00FF1C03"/>
    <w:rsid w:val="00FF3B5B"/>
    <w:rsid w:val="00FF4A02"/>
    <w:rsid w:val="00FF5182"/>
    <w:rsid w:val="00FF58D0"/>
    <w:rsid w:val="00FF6093"/>
    <w:rsid w:val="00FF70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65471F63"/>
  <w15:docId w15:val="{571C9C3A-86B0-4918-BB9B-FB7900E1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C79"/>
    <w:pPr>
      <w:spacing w:after="200"/>
      <w:ind w:firstLine="567"/>
      <w:jc w:val="both"/>
    </w:pPr>
    <w:rPr>
      <w:rFonts w:ascii="Times New Roman" w:hAnsi="Times New Roman"/>
      <w:sz w:val="22"/>
      <w:szCs w:val="22"/>
      <w:lang w:eastAsia="en-US"/>
    </w:rPr>
  </w:style>
  <w:style w:type="paragraph" w:styleId="Heading1">
    <w:name w:val="heading 1"/>
    <w:aliases w:val="TN_Virsraksts1"/>
    <w:next w:val="Normal"/>
    <w:link w:val="Heading1Char"/>
    <w:uiPriority w:val="99"/>
    <w:qFormat/>
    <w:rsid w:val="0053756B"/>
    <w:pPr>
      <w:keepNext/>
      <w:keepLines/>
      <w:numPr>
        <w:numId w:val="41"/>
      </w:numPr>
      <w:spacing w:before="240" w:after="60"/>
      <w:ind w:left="431" w:hanging="431"/>
      <w:outlineLvl w:val="0"/>
    </w:pPr>
    <w:rPr>
      <w:rFonts w:ascii="Times New Roman" w:eastAsia="Times New Roman" w:hAnsi="Times New Roman"/>
      <w:b/>
      <w:bCs/>
      <w:sz w:val="24"/>
      <w:szCs w:val="28"/>
      <w:lang w:eastAsia="en-US"/>
    </w:rPr>
  </w:style>
  <w:style w:type="paragraph" w:styleId="Heading2">
    <w:name w:val="heading 2"/>
    <w:aliases w:val="TN_Virsraksts2,Char,Heading 2 Char Char Char Char Char Char Char Char Char Char Char Char Char Char Char Char,Heading 21 Char Char Char Char,Heading 21 Char,Heading 22,Nod."/>
    <w:basedOn w:val="Heading1"/>
    <w:next w:val="Normal"/>
    <w:link w:val="Heading2Char"/>
    <w:uiPriority w:val="99"/>
    <w:qFormat/>
    <w:rsid w:val="0053756B"/>
    <w:pPr>
      <w:numPr>
        <w:ilvl w:val="1"/>
      </w:numPr>
      <w:outlineLvl w:val="1"/>
    </w:pPr>
    <w:rPr>
      <w:bCs w:val="0"/>
      <w:sz w:val="22"/>
      <w:szCs w:val="26"/>
    </w:rPr>
  </w:style>
  <w:style w:type="paragraph" w:styleId="Heading3">
    <w:name w:val="heading 3"/>
    <w:aliases w:val="TN_Virsraksts3,Heading 3 Char Char Char Char Char Char Char Char Char Char Char Char Char Char Char"/>
    <w:basedOn w:val="Heading2"/>
    <w:next w:val="Normal"/>
    <w:link w:val="Heading3Char"/>
    <w:uiPriority w:val="99"/>
    <w:qFormat/>
    <w:rsid w:val="001807CA"/>
    <w:pPr>
      <w:numPr>
        <w:ilvl w:val="2"/>
      </w:numPr>
      <w:outlineLvl w:val="2"/>
    </w:pPr>
    <w:rPr>
      <w:bCs/>
      <w:sz w:val="24"/>
    </w:rPr>
  </w:style>
  <w:style w:type="paragraph" w:styleId="Heading4">
    <w:name w:val="heading 4"/>
    <w:aliases w:val="TN_Virsraksts4"/>
    <w:basedOn w:val="Heading3"/>
    <w:next w:val="Normal"/>
    <w:link w:val="Heading4Char"/>
    <w:uiPriority w:val="99"/>
    <w:qFormat/>
    <w:rsid w:val="00CD11D3"/>
    <w:pPr>
      <w:numPr>
        <w:ilvl w:val="3"/>
      </w:numPr>
      <w:outlineLvl w:val="3"/>
    </w:pPr>
    <w:rPr>
      <w:bCs w:val="0"/>
      <w:iCs/>
      <w:sz w:val="22"/>
    </w:rPr>
  </w:style>
  <w:style w:type="paragraph" w:styleId="Heading5">
    <w:name w:val="heading 5"/>
    <w:aliases w:val="Heading 0,TN_Virsraksts5"/>
    <w:basedOn w:val="Normal"/>
    <w:next w:val="Normal"/>
    <w:link w:val="Heading5Char"/>
    <w:uiPriority w:val="99"/>
    <w:unhideWhenUsed/>
    <w:qFormat/>
    <w:rsid w:val="00026807"/>
    <w:pPr>
      <w:keepNext/>
      <w:keepLines/>
      <w:numPr>
        <w:ilvl w:val="4"/>
        <w:numId w:val="41"/>
      </w:numPr>
      <w:spacing w:before="200" w:after="0"/>
      <w:outlineLvl w:val="4"/>
    </w:pPr>
    <w:rPr>
      <w:rFonts w:eastAsia="Times New Roman"/>
    </w:rPr>
  </w:style>
  <w:style w:type="paragraph" w:styleId="Heading6">
    <w:name w:val="heading 6"/>
    <w:aliases w:val="Heading5,TN_Virsraksts6"/>
    <w:basedOn w:val="Normal"/>
    <w:next w:val="Normal"/>
    <w:link w:val="Heading6Char"/>
    <w:uiPriority w:val="99"/>
    <w:unhideWhenUsed/>
    <w:qFormat/>
    <w:rsid w:val="00026807"/>
    <w:pPr>
      <w:keepNext/>
      <w:keepLines/>
      <w:numPr>
        <w:ilvl w:val="5"/>
        <w:numId w:val="41"/>
      </w:numPr>
      <w:spacing w:before="200" w:after="0"/>
      <w:outlineLvl w:val="5"/>
    </w:pPr>
    <w:rPr>
      <w:rFonts w:eastAsia="Times New Roman"/>
      <w:i/>
      <w:iCs/>
      <w:color w:val="243F60"/>
    </w:rPr>
  </w:style>
  <w:style w:type="paragraph" w:styleId="Heading7">
    <w:name w:val="heading 7"/>
    <w:aliases w:val="TN_Virsraksts7"/>
    <w:basedOn w:val="Normal"/>
    <w:next w:val="Normal"/>
    <w:link w:val="Heading7Char"/>
    <w:uiPriority w:val="99"/>
    <w:unhideWhenUsed/>
    <w:qFormat/>
    <w:rsid w:val="00026807"/>
    <w:pPr>
      <w:keepNext/>
      <w:keepLines/>
      <w:numPr>
        <w:ilvl w:val="6"/>
        <w:numId w:val="41"/>
      </w:numPr>
      <w:spacing w:before="200" w:after="0"/>
      <w:outlineLvl w:val="6"/>
    </w:pPr>
    <w:rPr>
      <w:rFonts w:eastAsia="Times New Roman"/>
      <w:i/>
      <w:iCs/>
      <w:color w:val="404040"/>
    </w:rPr>
  </w:style>
  <w:style w:type="paragraph" w:styleId="Heading8">
    <w:name w:val="heading 8"/>
    <w:aliases w:val="TN_Virsraksts8"/>
    <w:basedOn w:val="Normal"/>
    <w:next w:val="Normal"/>
    <w:link w:val="Heading8Char"/>
    <w:uiPriority w:val="99"/>
    <w:unhideWhenUsed/>
    <w:qFormat/>
    <w:rsid w:val="00026807"/>
    <w:pPr>
      <w:keepNext/>
      <w:keepLines/>
      <w:numPr>
        <w:ilvl w:val="7"/>
        <w:numId w:val="41"/>
      </w:numPr>
      <w:spacing w:before="200" w:after="0"/>
      <w:outlineLvl w:val="7"/>
    </w:pPr>
    <w:rPr>
      <w:rFonts w:eastAsia="Times New Roman"/>
      <w:color w:val="404040"/>
      <w:sz w:val="20"/>
      <w:szCs w:val="20"/>
    </w:rPr>
  </w:style>
  <w:style w:type="paragraph" w:styleId="Heading9">
    <w:name w:val="heading 9"/>
    <w:aliases w:val="TN_Virsraksts9"/>
    <w:basedOn w:val="Normal"/>
    <w:next w:val="Normal"/>
    <w:link w:val="Heading9Char"/>
    <w:uiPriority w:val="99"/>
    <w:unhideWhenUsed/>
    <w:qFormat/>
    <w:rsid w:val="00026807"/>
    <w:pPr>
      <w:keepNext/>
      <w:keepLines/>
      <w:numPr>
        <w:ilvl w:val="8"/>
        <w:numId w:val="41"/>
      </w:numPr>
      <w:spacing w:before="200" w:after="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N_Virsraksts1 Char"/>
    <w:link w:val="Heading1"/>
    <w:uiPriority w:val="99"/>
    <w:rsid w:val="0053756B"/>
    <w:rPr>
      <w:rFonts w:ascii="Times New Roman" w:eastAsia="Times New Roman" w:hAnsi="Times New Roman"/>
      <w:b/>
      <w:bCs/>
      <w:sz w:val="24"/>
      <w:szCs w:val="28"/>
      <w:lang w:eastAsia="en-US"/>
    </w:rPr>
  </w:style>
  <w:style w:type="character" w:customStyle="1" w:styleId="Heading2Char">
    <w:name w:val="Heading 2 Char"/>
    <w:aliases w:val="TN_Virsraksts2 Char1,Char Char1,Heading 2 Char Char Char Char Char Char Char Char Char Char Char Char Char Char Char Char Char1,Heading 21 Char Char Char Char Char1,Heading 21 Char Char1,Heading 22 Char,Nod. Char"/>
    <w:link w:val="Heading2"/>
    <w:uiPriority w:val="99"/>
    <w:rsid w:val="0053756B"/>
    <w:rPr>
      <w:rFonts w:ascii="Times New Roman" w:eastAsia="Times New Roman" w:hAnsi="Times New Roman"/>
      <w:b/>
      <w:sz w:val="22"/>
      <w:szCs w:val="26"/>
      <w:lang w:eastAsia="en-US"/>
    </w:rPr>
  </w:style>
  <w:style w:type="character" w:customStyle="1" w:styleId="Heading3Char">
    <w:name w:val="Heading 3 Char"/>
    <w:aliases w:val="TN_Virsraksts3 Char1,Heading 3 Char Char Char Char Char Char Char Char Char Char Char Char Char Char Char Char"/>
    <w:link w:val="Heading3"/>
    <w:uiPriority w:val="99"/>
    <w:rsid w:val="001807CA"/>
    <w:rPr>
      <w:rFonts w:ascii="Times New Roman" w:eastAsia="Times New Roman" w:hAnsi="Times New Roman"/>
      <w:b/>
      <w:bCs/>
      <w:sz w:val="24"/>
      <w:szCs w:val="26"/>
      <w:lang w:eastAsia="en-US"/>
    </w:rPr>
  </w:style>
  <w:style w:type="character" w:customStyle="1" w:styleId="Heading4Char">
    <w:name w:val="Heading 4 Char"/>
    <w:aliases w:val="TN_Virsraksts4 Char"/>
    <w:link w:val="Heading4"/>
    <w:uiPriority w:val="99"/>
    <w:rsid w:val="002910DF"/>
    <w:rPr>
      <w:rFonts w:ascii="Times New Roman" w:eastAsia="Times New Roman" w:hAnsi="Times New Roman"/>
      <w:b/>
      <w:iCs/>
      <w:sz w:val="22"/>
      <w:szCs w:val="26"/>
      <w:lang w:eastAsia="en-US"/>
    </w:rPr>
  </w:style>
  <w:style w:type="character" w:customStyle="1" w:styleId="Heading5Char">
    <w:name w:val="Heading 5 Char"/>
    <w:aliases w:val="Heading 0 Char,TN_Virsraksts5 Char"/>
    <w:link w:val="Heading5"/>
    <w:uiPriority w:val="99"/>
    <w:rsid w:val="00026807"/>
    <w:rPr>
      <w:rFonts w:ascii="Times New Roman" w:eastAsia="Times New Roman" w:hAnsi="Times New Roman"/>
      <w:sz w:val="22"/>
      <w:szCs w:val="22"/>
      <w:lang w:eastAsia="en-US"/>
    </w:rPr>
  </w:style>
  <w:style w:type="paragraph" w:styleId="Title">
    <w:name w:val="Title"/>
    <w:aliases w:val="TN_Nosaukums1"/>
    <w:next w:val="Normal"/>
    <w:link w:val="TitleChar"/>
    <w:uiPriority w:val="99"/>
    <w:qFormat/>
    <w:rsid w:val="008A1EA7"/>
    <w:pPr>
      <w:pageBreakBefore/>
      <w:spacing w:before="2880" w:after="60"/>
      <w:contextualSpacing/>
      <w:jc w:val="center"/>
    </w:pPr>
    <w:rPr>
      <w:rFonts w:eastAsia="Times New Roman"/>
      <w:b/>
      <w:spacing w:val="5"/>
      <w:kern w:val="28"/>
      <w:sz w:val="36"/>
      <w:szCs w:val="52"/>
    </w:rPr>
  </w:style>
  <w:style w:type="character" w:customStyle="1" w:styleId="TitleChar">
    <w:name w:val="Title Char"/>
    <w:aliases w:val="TN_Nosaukums1 Char"/>
    <w:link w:val="Title"/>
    <w:uiPriority w:val="10"/>
    <w:rsid w:val="008A1EA7"/>
    <w:rPr>
      <w:rFonts w:eastAsia="Times New Roman"/>
      <w:b/>
      <w:spacing w:val="5"/>
      <w:kern w:val="28"/>
      <w:sz w:val="36"/>
      <w:szCs w:val="52"/>
      <w:lang w:bidi="ar-SA"/>
    </w:rPr>
  </w:style>
  <w:style w:type="paragraph" w:styleId="ListParagraph">
    <w:name w:val="List Paragraph"/>
    <w:aliases w:val="Normal bullet 2,Bullet list,Strip"/>
    <w:basedOn w:val="Normal"/>
    <w:link w:val="ListParagraphChar"/>
    <w:uiPriority w:val="34"/>
    <w:unhideWhenUsed/>
    <w:qFormat/>
    <w:rsid w:val="00622C54"/>
    <w:pPr>
      <w:ind w:left="720"/>
      <w:contextualSpacing/>
    </w:pPr>
  </w:style>
  <w:style w:type="paragraph" w:styleId="Caption">
    <w:name w:val="caption"/>
    <w:basedOn w:val="Normal"/>
    <w:next w:val="Normal"/>
    <w:link w:val="CaptionChar"/>
    <w:uiPriority w:val="99"/>
    <w:qFormat/>
    <w:rsid w:val="0037543A"/>
    <w:pPr>
      <w:spacing w:before="60"/>
      <w:ind w:firstLine="0"/>
      <w:jc w:val="center"/>
    </w:pPr>
    <w:rPr>
      <w:bCs/>
      <w:sz w:val="18"/>
      <w:szCs w:val="18"/>
    </w:rPr>
  </w:style>
  <w:style w:type="paragraph" w:styleId="Subtitle">
    <w:name w:val="Subtitle"/>
    <w:aliases w:val="TN_Nosaukums2"/>
    <w:basedOn w:val="Normal"/>
    <w:next w:val="Normal"/>
    <w:link w:val="SubtitleChar"/>
    <w:uiPriority w:val="99"/>
    <w:qFormat/>
    <w:rsid w:val="0037543A"/>
    <w:pPr>
      <w:keepNext/>
      <w:numPr>
        <w:ilvl w:val="1"/>
      </w:numPr>
      <w:spacing w:before="240" w:after="60"/>
      <w:ind w:firstLine="720"/>
      <w:jc w:val="right"/>
    </w:pPr>
    <w:rPr>
      <w:rFonts w:eastAsia="Times New Roman"/>
      <w:iCs/>
      <w:sz w:val="18"/>
      <w:szCs w:val="24"/>
    </w:rPr>
  </w:style>
  <w:style w:type="character" w:customStyle="1" w:styleId="SubtitleChar">
    <w:name w:val="Subtitle Char"/>
    <w:aliases w:val="TN_Nosaukums2 Char"/>
    <w:link w:val="Subtitle"/>
    <w:uiPriority w:val="99"/>
    <w:rsid w:val="0037543A"/>
    <w:rPr>
      <w:rFonts w:eastAsia="Times New Roman" w:cs="Times New Roman"/>
      <w:iCs/>
      <w:sz w:val="18"/>
      <w:szCs w:val="24"/>
    </w:rPr>
  </w:style>
  <w:style w:type="table" w:styleId="TableGrid">
    <w:name w:val="Table Grid"/>
    <w:basedOn w:val="TableNormal"/>
    <w:uiPriority w:val="39"/>
    <w:rsid w:val="0037543A"/>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character" w:styleId="Hyperlink">
    <w:name w:val="Hyperlink"/>
    <w:uiPriority w:val="99"/>
    <w:unhideWhenUsed/>
    <w:rsid w:val="00FA13E0"/>
    <w:rPr>
      <w:color w:val="0000FF"/>
      <w:u w:val="single"/>
    </w:rPr>
  </w:style>
  <w:style w:type="paragraph" w:styleId="BalloonText">
    <w:name w:val="Balloon Text"/>
    <w:basedOn w:val="Normal"/>
    <w:link w:val="BalloonTextChar"/>
    <w:uiPriority w:val="99"/>
    <w:unhideWhenUsed/>
    <w:rsid w:val="00FA13E0"/>
    <w:pPr>
      <w:spacing w:after="0"/>
    </w:pPr>
    <w:rPr>
      <w:rFonts w:ascii="Tahoma" w:hAnsi="Tahoma"/>
      <w:sz w:val="16"/>
      <w:szCs w:val="16"/>
    </w:rPr>
  </w:style>
  <w:style w:type="character" w:customStyle="1" w:styleId="BalloonTextChar">
    <w:name w:val="Balloon Text Char"/>
    <w:link w:val="BalloonText"/>
    <w:uiPriority w:val="99"/>
    <w:rsid w:val="00FA13E0"/>
    <w:rPr>
      <w:rFonts w:ascii="Tahoma" w:hAnsi="Tahoma" w:cs="Tahoma"/>
      <w:sz w:val="16"/>
      <w:szCs w:val="16"/>
    </w:rPr>
  </w:style>
  <w:style w:type="paragraph" w:styleId="Header">
    <w:name w:val="header"/>
    <w:basedOn w:val="Normal"/>
    <w:link w:val="HeaderChar"/>
    <w:uiPriority w:val="99"/>
    <w:unhideWhenUsed/>
    <w:rsid w:val="002E4A80"/>
    <w:pPr>
      <w:tabs>
        <w:tab w:val="center" w:pos="4153"/>
        <w:tab w:val="right" w:pos="8306"/>
      </w:tabs>
      <w:spacing w:after="0"/>
    </w:pPr>
  </w:style>
  <w:style w:type="character" w:customStyle="1" w:styleId="HeaderChar">
    <w:name w:val="Header Char"/>
    <w:basedOn w:val="DefaultParagraphFont"/>
    <w:link w:val="Header"/>
    <w:uiPriority w:val="99"/>
    <w:rsid w:val="002E4A80"/>
  </w:style>
  <w:style w:type="paragraph" w:styleId="Footer">
    <w:name w:val="footer"/>
    <w:basedOn w:val="Normal"/>
    <w:link w:val="FooterChar"/>
    <w:uiPriority w:val="99"/>
    <w:unhideWhenUsed/>
    <w:rsid w:val="002E4A80"/>
    <w:pPr>
      <w:tabs>
        <w:tab w:val="center" w:pos="4153"/>
        <w:tab w:val="right" w:pos="8306"/>
      </w:tabs>
      <w:spacing w:after="0"/>
    </w:pPr>
  </w:style>
  <w:style w:type="character" w:customStyle="1" w:styleId="FooterChar">
    <w:name w:val="Footer Char"/>
    <w:basedOn w:val="DefaultParagraphFont"/>
    <w:link w:val="Footer"/>
    <w:uiPriority w:val="99"/>
    <w:rsid w:val="002E4A80"/>
  </w:style>
  <w:style w:type="paragraph" w:styleId="TOC1">
    <w:name w:val="toc 1"/>
    <w:basedOn w:val="Normal"/>
    <w:next w:val="Normal"/>
    <w:autoRedefine/>
    <w:uiPriority w:val="39"/>
    <w:unhideWhenUsed/>
    <w:rsid w:val="000545D0"/>
    <w:pPr>
      <w:tabs>
        <w:tab w:val="right" w:leader="dot" w:pos="9061"/>
      </w:tabs>
      <w:spacing w:after="100"/>
      <w:ind w:firstLine="0"/>
    </w:pPr>
  </w:style>
  <w:style w:type="paragraph" w:styleId="NoSpacing">
    <w:name w:val="No Spacing"/>
    <w:basedOn w:val="Normal"/>
    <w:next w:val="Caption"/>
    <w:uiPriority w:val="99"/>
    <w:qFormat/>
    <w:rsid w:val="00941506"/>
    <w:pPr>
      <w:keepNext/>
      <w:spacing w:after="0"/>
      <w:ind w:firstLine="0"/>
      <w:jc w:val="center"/>
    </w:pPr>
  </w:style>
  <w:style w:type="paragraph" w:styleId="TOC2">
    <w:name w:val="toc 2"/>
    <w:basedOn w:val="Normal"/>
    <w:next w:val="Normal"/>
    <w:autoRedefine/>
    <w:uiPriority w:val="39"/>
    <w:unhideWhenUsed/>
    <w:rsid w:val="00BD03A7"/>
    <w:pPr>
      <w:spacing w:after="100"/>
      <w:ind w:left="221" w:firstLine="0"/>
    </w:pPr>
  </w:style>
  <w:style w:type="paragraph" w:styleId="TOC3">
    <w:name w:val="toc 3"/>
    <w:basedOn w:val="Normal"/>
    <w:next w:val="Normal"/>
    <w:autoRedefine/>
    <w:uiPriority w:val="39"/>
    <w:unhideWhenUsed/>
    <w:rsid w:val="00BD03A7"/>
    <w:pPr>
      <w:spacing w:after="100"/>
      <w:ind w:left="442" w:firstLine="0"/>
    </w:pPr>
  </w:style>
  <w:style w:type="paragraph" w:styleId="TOC4">
    <w:name w:val="toc 4"/>
    <w:basedOn w:val="Normal"/>
    <w:next w:val="Normal"/>
    <w:autoRedefine/>
    <w:uiPriority w:val="39"/>
    <w:unhideWhenUsed/>
    <w:rsid w:val="00BD03A7"/>
    <w:pPr>
      <w:spacing w:after="100"/>
      <w:ind w:left="658" w:firstLine="0"/>
    </w:pPr>
  </w:style>
  <w:style w:type="numbering" w:customStyle="1" w:styleId="Headings">
    <w:name w:val="Headings"/>
    <w:rsid w:val="00026807"/>
    <w:pPr>
      <w:numPr>
        <w:numId w:val="1"/>
      </w:numPr>
    </w:pPr>
  </w:style>
  <w:style w:type="character" w:customStyle="1" w:styleId="Heading6Char">
    <w:name w:val="Heading 6 Char"/>
    <w:aliases w:val="Heading5 Char,TN_Virsraksts6 Char"/>
    <w:link w:val="Heading6"/>
    <w:uiPriority w:val="99"/>
    <w:rsid w:val="00026807"/>
    <w:rPr>
      <w:rFonts w:ascii="Times New Roman" w:eastAsia="Times New Roman" w:hAnsi="Times New Roman"/>
      <w:i/>
      <w:iCs/>
      <w:color w:val="243F60"/>
      <w:sz w:val="22"/>
      <w:szCs w:val="22"/>
      <w:lang w:eastAsia="en-US"/>
    </w:rPr>
  </w:style>
  <w:style w:type="character" w:customStyle="1" w:styleId="Heading7Char">
    <w:name w:val="Heading 7 Char"/>
    <w:aliases w:val="TN_Virsraksts7 Char"/>
    <w:link w:val="Heading7"/>
    <w:uiPriority w:val="99"/>
    <w:rsid w:val="00026807"/>
    <w:rPr>
      <w:rFonts w:ascii="Times New Roman" w:eastAsia="Times New Roman" w:hAnsi="Times New Roman"/>
      <w:i/>
      <w:iCs/>
      <w:color w:val="404040"/>
      <w:sz w:val="22"/>
      <w:szCs w:val="22"/>
      <w:lang w:eastAsia="en-US"/>
    </w:rPr>
  </w:style>
  <w:style w:type="character" w:customStyle="1" w:styleId="Heading8Char">
    <w:name w:val="Heading 8 Char"/>
    <w:aliases w:val="TN_Virsraksts8 Char"/>
    <w:link w:val="Heading8"/>
    <w:uiPriority w:val="99"/>
    <w:rsid w:val="00026807"/>
    <w:rPr>
      <w:rFonts w:ascii="Times New Roman" w:eastAsia="Times New Roman" w:hAnsi="Times New Roman"/>
      <w:color w:val="404040"/>
      <w:lang w:eastAsia="en-US"/>
    </w:rPr>
  </w:style>
  <w:style w:type="character" w:customStyle="1" w:styleId="Heading9Char">
    <w:name w:val="Heading 9 Char"/>
    <w:aliases w:val="TN_Virsraksts9 Char"/>
    <w:link w:val="Heading9"/>
    <w:uiPriority w:val="99"/>
    <w:rsid w:val="00026807"/>
    <w:rPr>
      <w:rFonts w:ascii="Times New Roman" w:eastAsia="Times New Roman" w:hAnsi="Times New Roman"/>
      <w:i/>
      <w:iCs/>
      <w:color w:val="404040"/>
      <w:lang w:eastAsia="en-US"/>
    </w:rPr>
  </w:style>
  <w:style w:type="paragraph" w:customStyle="1" w:styleId="StyleTahomaJustified">
    <w:name w:val="Style Tahoma Justified"/>
    <w:basedOn w:val="Normal"/>
    <w:link w:val="StyleTahomaJustifiedChar"/>
    <w:rsid w:val="006603F8"/>
    <w:pPr>
      <w:spacing w:after="0"/>
      <w:ind w:firstLine="0"/>
    </w:pPr>
    <w:rPr>
      <w:rFonts w:ascii="Tahoma" w:hAnsi="Tahoma"/>
      <w:sz w:val="24"/>
      <w:szCs w:val="20"/>
    </w:rPr>
  </w:style>
  <w:style w:type="character" w:customStyle="1" w:styleId="StyleTahomaJustifiedChar">
    <w:name w:val="Style Tahoma Justified Char"/>
    <w:link w:val="StyleTahomaJustified"/>
    <w:locked/>
    <w:rsid w:val="006603F8"/>
    <w:rPr>
      <w:rFonts w:ascii="Tahoma" w:hAnsi="Tahoma"/>
      <w:sz w:val="24"/>
    </w:rPr>
  </w:style>
  <w:style w:type="character" w:customStyle="1" w:styleId="CaptionChar">
    <w:name w:val="Caption Char"/>
    <w:link w:val="Caption"/>
    <w:uiPriority w:val="35"/>
    <w:locked/>
    <w:rsid w:val="006603F8"/>
    <w:rPr>
      <w:bCs/>
      <w:sz w:val="18"/>
      <w:szCs w:val="18"/>
      <w:lang w:eastAsia="en-US"/>
    </w:rPr>
  </w:style>
  <w:style w:type="character" w:styleId="CommentReference">
    <w:name w:val="annotation reference"/>
    <w:uiPriority w:val="99"/>
    <w:semiHidden/>
    <w:rsid w:val="009D1BA5"/>
    <w:rPr>
      <w:rFonts w:cs="Times New Roman"/>
      <w:sz w:val="16"/>
      <w:szCs w:val="16"/>
    </w:rPr>
  </w:style>
  <w:style w:type="paragraph" w:styleId="CommentText">
    <w:name w:val="annotation text"/>
    <w:basedOn w:val="Normal"/>
    <w:link w:val="CommentTextChar"/>
    <w:uiPriority w:val="99"/>
    <w:semiHidden/>
    <w:rsid w:val="009D1BA5"/>
    <w:pPr>
      <w:ind w:firstLine="0"/>
    </w:pPr>
    <w:rPr>
      <w:sz w:val="20"/>
      <w:szCs w:val="20"/>
    </w:rPr>
  </w:style>
  <w:style w:type="character" w:customStyle="1" w:styleId="CommentTextChar">
    <w:name w:val="Comment Text Char"/>
    <w:link w:val="CommentText"/>
    <w:uiPriority w:val="99"/>
    <w:semiHidden/>
    <w:rsid w:val="009D1BA5"/>
  </w:style>
  <w:style w:type="paragraph" w:styleId="CommentSubject">
    <w:name w:val="annotation subject"/>
    <w:basedOn w:val="CommentText"/>
    <w:next w:val="CommentText"/>
    <w:link w:val="CommentSubjectChar"/>
    <w:rsid w:val="009D1BA5"/>
    <w:rPr>
      <w:b/>
      <w:bCs/>
    </w:rPr>
  </w:style>
  <w:style w:type="character" w:customStyle="1" w:styleId="CommentSubjectChar">
    <w:name w:val="Comment Subject Char"/>
    <w:link w:val="CommentSubject"/>
    <w:uiPriority w:val="99"/>
    <w:rsid w:val="009D1BA5"/>
    <w:rPr>
      <w:b/>
      <w:bCs/>
    </w:rPr>
  </w:style>
  <w:style w:type="paragraph" w:customStyle="1" w:styleId="StyleHeading1Tahoma14pt">
    <w:name w:val="Style Heading 1 + Tahoma 14 pt"/>
    <w:basedOn w:val="Heading1"/>
    <w:link w:val="StyleHeading1Tahoma14ptCharChar"/>
    <w:rsid w:val="009D1BA5"/>
    <w:pPr>
      <w:keepLines w:val="0"/>
      <w:numPr>
        <w:numId w:val="2"/>
      </w:numPr>
      <w:spacing w:before="0" w:after="0"/>
    </w:pPr>
    <w:rPr>
      <w:rFonts w:ascii="Tahoma" w:eastAsia="Arial" w:hAnsi="Tahoma"/>
      <w:sz w:val="28"/>
      <w:szCs w:val="24"/>
    </w:rPr>
  </w:style>
  <w:style w:type="character" w:customStyle="1" w:styleId="StyleHeading1Tahoma14ptCharChar">
    <w:name w:val="Style Heading 1 + Tahoma 14 pt Char Char"/>
    <w:link w:val="StyleHeading1Tahoma14pt"/>
    <w:locked/>
    <w:rsid w:val="009D1BA5"/>
    <w:rPr>
      <w:rFonts w:ascii="Tahoma" w:hAnsi="Tahoma"/>
      <w:b/>
      <w:bCs/>
      <w:sz w:val="28"/>
      <w:szCs w:val="24"/>
    </w:rPr>
  </w:style>
  <w:style w:type="character" w:styleId="PageNumber">
    <w:name w:val="page number"/>
    <w:uiPriority w:val="99"/>
    <w:rsid w:val="009D1BA5"/>
    <w:rPr>
      <w:rFonts w:cs="Times New Roman"/>
    </w:rPr>
  </w:style>
  <w:style w:type="paragraph" w:customStyle="1" w:styleId="2StyleHeading2">
    <w:name w:val="2. Style Heading2"/>
    <w:basedOn w:val="Heading2"/>
    <w:next w:val="StyleHeading1Tahoma14pt"/>
    <w:rsid w:val="009D1BA5"/>
    <w:pPr>
      <w:keepLines w:val="0"/>
      <w:tabs>
        <w:tab w:val="num" w:pos="1134"/>
      </w:tabs>
      <w:spacing w:before="120" w:after="120" w:line="360" w:lineRule="auto"/>
      <w:ind w:left="397" w:hanging="37"/>
    </w:pPr>
    <w:rPr>
      <w:rFonts w:ascii="Tahoma" w:eastAsia="Arial" w:hAnsi="Tahoma"/>
      <w:bCs/>
      <w:szCs w:val="24"/>
      <w:lang w:eastAsia="lv-LV"/>
    </w:rPr>
  </w:style>
  <w:style w:type="paragraph" w:customStyle="1" w:styleId="Style2">
    <w:name w:val="Style2"/>
    <w:next w:val="Heading2"/>
    <w:uiPriority w:val="99"/>
    <w:rsid w:val="009D1BA5"/>
    <w:rPr>
      <w:rFonts w:ascii="Tahoma" w:hAnsi="Tahoma" w:cs="Tahoma"/>
      <w:bCs/>
      <w:noProof/>
      <w:sz w:val="28"/>
      <w:szCs w:val="24"/>
    </w:rPr>
  </w:style>
  <w:style w:type="paragraph" w:customStyle="1" w:styleId="Pamatapaksteksts">
    <w:name w:val="Pamatapaksteksts"/>
    <w:basedOn w:val="Normal"/>
    <w:rsid w:val="009D1BA5"/>
    <w:pPr>
      <w:numPr>
        <w:numId w:val="4"/>
      </w:numPr>
      <w:tabs>
        <w:tab w:val="num" w:pos="1440"/>
      </w:tabs>
      <w:spacing w:after="0" w:line="360" w:lineRule="auto"/>
      <w:ind w:left="1440" w:hanging="360"/>
    </w:pPr>
    <w:rPr>
      <w:sz w:val="24"/>
      <w:szCs w:val="24"/>
      <w:lang w:eastAsia="lv-LV"/>
    </w:rPr>
  </w:style>
  <w:style w:type="paragraph" w:customStyle="1" w:styleId="Attls">
    <w:name w:val="Attēls"/>
    <w:basedOn w:val="Pamatapaksteksts"/>
    <w:link w:val="AttlsChar"/>
    <w:rsid w:val="009D1BA5"/>
    <w:pPr>
      <w:numPr>
        <w:numId w:val="3"/>
      </w:numPr>
      <w:ind w:right="1134"/>
      <w:jc w:val="center"/>
    </w:pPr>
    <w:rPr>
      <w:rFonts w:ascii="Arial" w:hAnsi="Arial"/>
      <w:i/>
      <w:szCs w:val="20"/>
    </w:rPr>
  </w:style>
  <w:style w:type="character" w:customStyle="1" w:styleId="AttlsChar">
    <w:name w:val="Attēls Char"/>
    <w:link w:val="Attls"/>
    <w:locked/>
    <w:rsid w:val="009D1BA5"/>
    <w:rPr>
      <w:i/>
      <w:sz w:val="24"/>
    </w:rPr>
  </w:style>
  <w:style w:type="paragraph" w:customStyle="1" w:styleId="HeaderFrame">
    <w:name w:val="HeaderFrame"/>
    <w:basedOn w:val="Normal"/>
    <w:next w:val="Normal"/>
    <w:rsid w:val="009D1BA5"/>
    <w:pPr>
      <w:framePr w:hSpace="284" w:wrap="around" w:vAnchor="text" w:hAnchor="margin" w:xAlign="right" w:y="1"/>
      <w:spacing w:after="0" w:line="270" w:lineRule="atLeast"/>
      <w:ind w:firstLine="0"/>
      <w:jc w:val="left"/>
    </w:pPr>
    <w:rPr>
      <w:sz w:val="23"/>
      <w:szCs w:val="20"/>
      <w:lang w:eastAsia="da-DK"/>
    </w:rPr>
  </w:style>
  <w:style w:type="paragraph" w:customStyle="1" w:styleId="FooterFrame">
    <w:name w:val="FooterFrame"/>
    <w:basedOn w:val="Normal"/>
    <w:next w:val="Normal"/>
    <w:rsid w:val="009D1BA5"/>
    <w:pPr>
      <w:framePr w:hSpace="284" w:wrap="around" w:vAnchor="text" w:hAnchor="margin" w:xAlign="right" w:y="1"/>
      <w:spacing w:after="0" w:line="270" w:lineRule="atLeast"/>
      <w:ind w:firstLine="0"/>
      <w:jc w:val="left"/>
    </w:pPr>
    <w:rPr>
      <w:rFonts w:ascii="DaneHelveticaNeue" w:hAnsi="DaneHelveticaNeue"/>
      <w:noProof/>
      <w:sz w:val="12"/>
      <w:szCs w:val="20"/>
      <w:lang w:eastAsia="da-DK"/>
    </w:rPr>
  </w:style>
  <w:style w:type="paragraph" w:customStyle="1" w:styleId="FooterEven">
    <w:name w:val="FooterEven"/>
    <w:basedOn w:val="Footer"/>
    <w:rsid w:val="009D1BA5"/>
    <w:pPr>
      <w:tabs>
        <w:tab w:val="clear" w:pos="4153"/>
        <w:tab w:val="clear" w:pos="8306"/>
        <w:tab w:val="right" w:pos="7371"/>
      </w:tabs>
      <w:spacing w:line="270" w:lineRule="atLeast"/>
      <w:ind w:left="-2268" w:firstLine="0"/>
      <w:jc w:val="left"/>
    </w:pPr>
    <w:rPr>
      <w:rFonts w:ascii="DaneHelveticaNeue" w:hAnsi="DaneHelveticaNeue"/>
      <w:noProof/>
      <w:color w:val="FFFFFF"/>
      <w:sz w:val="12"/>
      <w:szCs w:val="12"/>
      <w:lang w:eastAsia="da-DK"/>
    </w:rPr>
  </w:style>
  <w:style w:type="paragraph" w:customStyle="1" w:styleId="BodyText1">
    <w:name w:val="Body Text1"/>
    <w:basedOn w:val="Normal"/>
    <w:link w:val="BodytextChar"/>
    <w:rsid w:val="009D1BA5"/>
    <w:pPr>
      <w:suppressAutoHyphens/>
      <w:spacing w:before="120" w:after="60"/>
      <w:ind w:firstLine="0"/>
    </w:pPr>
    <w:rPr>
      <w:sz w:val="20"/>
      <w:szCs w:val="20"/>
      <w:lang w:eastAsia="da-DK"/>
    </w:rPr>
  </w:style>
  <w:style w:type="character" w:customStyle="1" w:styleId="zmsearchresult">
    <w:name w:val="zmsearchresult"/>
    <w:rsid w:val="009D1BA5"/>
    <w:rPr>
      <w:rFonts w:cs="Times New Roman"/>
    </w:rPr>
  </w:style>
  <w:style w:type="paragraph" w:customStyle="1" w:styleId="BodyText2">
    <w:name w:val="Body Text2"/>
    <w:basedOn w:val="Normal"/>
    <w:rsid w:val="009D1BA5"/>
    <w:pPr>
      <w:suppressAutoHyphens/>
      <w:spacing w:before="120" w:after="60"/>
      <w:ind w:firstLine="0"/>
    </w:pPr>
    <w:rPr>
      <w:sz w:val="24"/>
      <w:szCs w:val="20"/>
      <w:lang w:eastAsia="da-DK"/>
    </w:rPr>
  </w:style>
  <w:style w:type="character" w:customStyle="1" w:styleId="BodytextChar">
    <w:name w:val="Body text Char"/>
    <w:link w:val="BodyText1"/>
    <w:locked/>
    <w:rsid w:val="009D1BA5"/>
    <w:rPr>
      <w:rFonts w:ascii="Times New Roman" w:hAnsi="Times New Roman"/>
      <w:lang w:eastAsia="da-DK"/>
    </w:rPr>
  </w:style>
  <w:style w:type="paragraph" w:customStyle="1" w:styleId="Tablebody">
    <w:name w:val="Table body"/>
    <w:basedOn w:val="Normal"/>
    <w:link w:val="TablebodyChar"/>
    <w:autoRedefine/>
    <w:rsid w:val="009D1BA5"/>
    <w:pPr>
      <w:spacing w:before="40" w:after="40"/>
      <w:ind w:firstLine="0"/>
      <w:jc w:val="left"/>
    </w:pPr>
    <w:rPr>
      <w:sz w:val="20"/>
      <w:szCs w:val="20"/>
    </w:rPr>
  </w:style>
  <w:style w:type="character" w:customStyle="1" w:styleId="TablebodyChar">
    <w:name w:val="Table body Char"/>
    <w:link w:val="Tablebody"/>
    <w:locked/>
    <w:rsid w:val="009D1BA5"/>
    <w:rPr>
      <w:rFonts w:ascii="Times New Roman" w:hAnsi="Times New Roman"/>
    </w:rPr>
  </w:style>
  <w:style w:type="paragraph" w:customStyle="1" w:styleId="Tablebodybold">
    <w:name w:val="Table body bold"/>
    <w:basedOn w:val="Tablebody"/>
    <w:link w:val="TablebodyboldChar"/>
    <w:autoRedefine/>
    <w:rsid w:val="009D1BA5"/>
    <w:rPr>
      <w:b/>
    </w:rPr>
  </w:style>
  <w:style w:type="character" w:customStyle="1" w:styleId="TablebodyboldChar">
    <w:name w:val="Table body bold Char"/>
    <w:link w:val="Tablebodybold"/>
    <w:locked/>
    <w:rsid w:val="009D1BA5"/>
    <w:rPr>
      <w:rFonts w:ascii="Times New Roman" w:hAnsi="Times New Roman"/>
      <w:b/>
    </w:rPr>
  </w:style>
  <w:style w:type="character" w:customStyle="1" w:styleId="StyleArial">
    <w:name w:val="Style Arial"/>
    <w:rsid w:val="009D1BA5"/>
    <w:rPr>
      <w:rFonts w:ascii="Arial" w:hAnsi="Arial" w:cs="Arial"/>
      <w:sz w:val="20"/>
    </w:rPr>
  </w:style>
  <w:style w:type="paragraph" w:customStyle="1" w:styleId="Sarakstarindkopa2">
    <w:name w:val="Saraksta rindkopa2"/>
    <w:basedOn w:val="Normal"/>
    <w:rsid w:val="009D1BA5"/>
    <w:pPr>
      <w:spacing w:after="0"/>
      <w:ind w:left="720" w:firstLine="0"/>
      <w:contextualSpacing/>
    </w:pPr>
    <w:rPr>
      <w:sz w:val="20"/>
      <w:szCs w:val="20"/>
      <w:lang w:eastAsia="lv-LV"/>
    </w:rPr>
  </w:style>
  <w:style w:type="paragraph" w:customStyle="1" w:styleId="Sarakstarindkopa1">
    <w:name w:val="Saraksta rindkopa1"/>
    <w:basedOn w:val="Normal"/>
    <w:rsid w:val="009D1BA5"/>
    <w:pPr>
      <w:spacing w:after="0"/>
      <w:ind w:left="720" w:firstLine="0"/>
      <w:contextualSpacing/>
    </w:pPr>
    <w:rPr>
      <w:rFonts w:eastAsia="Times New Roman"/>
      <w:sz w:val="20"/>
      <w:szCs w:val="20"/>
      <w:lang w:eastAsia="lv-LV"/>
    </w:rPr>
  </w:style>
  <w:style w:type="paragraph" w:styleId="BodyText">
    <w:name w:val="Body Text"/>
    <w:aliases w:val="Rakstz.,Rakstz. Rakstz.,Pamatteksts Rakstz.,Pamatteksts Rakstz.1 Rakstz.,Pamatteksts Rakstz. Rakstz. Rakstz.,Pamatteksts Rakstz.1 Rakstz. Rakstz. Rakstz.,Pamatteksts Rakstz. Rakstz. Rakstz. Rakstz. Rakstz."/>
    <w:basedOn w:val="Normal"/>
    <w:link w:val="BodyTextChar0"/>
    <w:uiPriority w:val="99"/>
    <w:rsid w:val="009D1BA5"/>
    <w:pPr>
      <w:spacing w:after="0"/>
      <w:ind w:firstLine="0"/>
    </w:pPr>
    <w:rPr>
      <w:rFonts w:ascii="H-Times New Roman" w:hAnsi="H-Times New Roman"/>
      <w:sz w:val="20"/>
      <w:szCs w:val="20"/>
      <w:lang w:val="hu-HU" w:eastAsia="hu-HU"/>
    </w:rPr>
  </w:style>
  <w:style w:type="character" w:customStyle="1" w:styleId="BodyTextChar0">
    <w:name w:val="Body Text Char"/>
    <w:aliases w:val="Rakstz. Char,Rakstz. Rakstz. Char,Pamatteksts Rakstz. Char,Pamatteksts Rakstz.1 Rakstz. Char,Pamatteksts Rakstz. Rakstz. Rakstz. Char,Pamatteksts Rakstz.1 Rakstz. Rakstz. Rakstz. Char"/>
    <w:link w:val="BodyText"/>
    <w:uiPriority w:val="99"/>
    <w:rsid w:val="009D1BA5"/>
    <w:rPr>
      <w:rFonts w:ascii="H-Times New Roman" w:hAnsi="H-Times New Roman"/>
      <w:lang w:val="hu-HU" w:eastAsia="hu-HU"/>
    </w:rPr>
  </w:style>
  <w:style w:type="paragraph" w:customStyle="1" w:styleId="TNParaststeksts">
    <w:name w:val="TN_Parasts teksts"/>
    <w:basedOn w:val="Normal"/>
    <w:link w:val="TNParaststekstsChar"/>
    <w:qFormat/>
    <w:rsid w:val="005B1D53"/>
    <w:pPr>
      <w:spacing w:line="360" w:lineRule="auto"/>
      <w:ind w:firstLine="0"/>
      <w:jc w:val="left"/>
    </w:pPr>
    <w:rPr>
      <w:rFonts w:eastAsia="Times New Roman"/>
      <w:sz w:val="24"/>
    </w:rPr>
  </w:style>
  <w:style w:type="character" w:customStyle="1" w:styleId="TNParaststekstsChar">
    <w:name w:val="TN_Parasts teksts Char"/>
    <w:link w:val="TNParaststeksts"/>
    <w:rsid w:val="005B1D53"/>
    <w:rPr>
      <w:rFonts w:eastAsia="Times New Roman"/>
      <w:sz w:val="24"/>
      <w:szCs w:val="22"/>
    </w:rPr>
  </w:style>
  <w:style w:type="paragraph" w:customStyle="1" w:styleId="Default">
    <w:name w:val="Default"/>
    <w:uiPriority w:val="99"/>
    <w:rsid w:val="005646F0"/>
    <w:pPr>
      <w:autoSpaceDE w:val="0"/>
      <w:autoSpaceDN w:val="0"/>
      <w:adjustRightInd w:val="0"/>
    </w:pPr>
    <w:rPr>
      <w:rFonts w:eastAsia="Times New Roman" w:cs="Arial"/>
      <w:color w:val="000000"/>
      <w:sz w:val="24"/>
      <w:szCs w:val="24"/>
      <w:lang w:val="en-US" w:eastAsia="en-US"/>
    </w:rPr>
  </w:style>
  <w:style w:type="paragraph" w:customStyle="1" w:styleId="Style1">
    <w:name w:val="Style1"/>
    <w:basedOn w:val="Normal"/>
    <w:uiPriority w:val="99"/>
    <w:qFormat/>
    <w:rsid w:val="007049AD"/>
    <w:pPr>
      <w:numPr>
        <w:numId w:val="5"/>
      </w:numPr>
      <w:spacing w:after="0"/>
      <w:ind w:left="709" w:hanging="284"/>
    </w:pPr>
    <w:rPr>
      <w:rFonts w:ascii="Calibri" w:eastAsia="Calibri" w:hAnsi="Calibri"/>
    </w:rPr>
  </w:style>
  <w:style w:type="character" w:customStyle="1" w:styleId="hps">
    <w:name w:val="hps"/>
    <w:rsid w:val="000927C4"/>
    <w:rPr>
      <w:rFonts w:cs="Times New Roman"/>
    </w:rPr>
  </w:style>
  <w:style w:type="paragraph" w:customStyle="1" w:styleId="Tabletext">
    <w:name w:val="Table text"/>
    <w:autoRedefine/>
    <w:rsid w:val="0070641B"/>
    <w:pPr>
      <w:spacing w:after="60"/>
      <w:ind w:left="57" w:right="57"/>
    </w:pPr>
    <w:rPr>
      <w:rFonts w:ascii="Calibri" w:eastAsia="ヒラギノ角ゴ Pro W3" w:hAnsi="Calibri"/>
      <w:color w:val="000000"/>
      <w:szCs w:val="16"/>
    </w:rPr>
  </w:style>
  <w:style w:type="paragraph" w:styleId="NormalWeb">
    <w:name w:val="Normal (Web)"/>
    <w:basedOn w:val="Normal"/>
    <w:uiPriority w:val="99"/>
    <w:rsid w:val="002C55DA"/>
    <w:pPr>
      <w:spacing w:before="100" w:beforeAutospacing="1" w:after="100" w:afterAutospacing="1"/>
      <w:ind w:firstLine="0"/>
      <w:jc w:val="left"/>
    </w:pPr>
    <w:rPr>
      <w:rFonts w:eastAsia="Times New Roman"/>
      <w:sz w:val="24"/>
      <w:szCs w:val="24"/>
      <w:lang w:eastAsia="lv-LV"/>
    </w:rPr>
  </w:style>
  <w:style w:type="character" w:customStyle="1" w:styleId="Bodytext20">
    <w:name w:val="Body text (2)_"/>
    <w:link w:val="Bodytext21"/>
    <w:rsid w:val="002C55DA"/>
    <w:rPr>
      <w:shd w:val="clear" w:color="auto" w:fill="FFFFFF"/>
    </w:rPr>
  </w:style>
  <w:style w:type="paragraph" w:customStyle="1" w:styleId="Bodytext21">
    <w:name w:val="Body text (2)"/>
    <w:basedOn w:val="Normal"/>
    <w:link w:val="Bodytext20"/>
    <w:rsid w:val="002C55DA"/>
    <w:pPr>
      <w:widowControl w:val="0"/>
      <w:shd w:val="clear" w:color="auto" w:fill="FFFFFF"/>
      <w:spacing w:before="180" w:after="60" w:line="264" w:lineRule="exact"/>
      <w:ind w:hanging="480"/>
    </w:pPr>
    <w:rPr>
      <w:sz w:val="20"/>
      <w:szCs w:val="20"/>
      <w:shd w:val="clear" w:color="auto" w:fill="FFFFFF"/>
      <w:lang w:eastAsia="zh-TW"/>
    </w:rPr>
  </w:style>
  <w:style w:type="paragraph" w:customStyle="1" w:styleId="Tablecaption1">
    <w:name w:val="Table caption1"/>
    <w:basedOn w:val="Normal"/>
    <w:rsid w:val="002C55DA"/>
    <w:pPr>
      <w:widowControl w:val="0"/>
      <w:shd w:val="clear" w:color="auto" w:fill="FFFFFF"/>
      <w:spacing w:after="0" w:line="240" w:lineRule="atLeast"/>
      <w:ind w:firstLine="0"/>
      <w:jc w:val="left"/>
    </w:pPr>
    <w:rPr>
      <w:rFonts w:eastAsia="Times New Roman"/>
      <w:i/>
      <w:iCs/>
      <w:sz w:val="23"/>
      <w:szCs w:val="23"/>
      <w:lang w:eastAsia="lv-LV"/>
    </w:rPr>
  </w:style>
  <w:style w:type="paragraph" w:styleId="BodyTextIndent">
    <w:name w:val="Body Text Indent"/>
    <w:basedOn w:val="Normal"/>
    <w:link w:val="BodyTextIndentChar"/>
    <w:uiPriority w:val="99"/>
    <w:unhideWhenUsed/>
    <w:rsid w:val="00EF37FF"/>
    <w:pPr>
      <w:spacing w:after="120"/>
      <w:ind w:left="283"/>
    </w:pPr>
  </w:style>
  <w:style w:type="character" w:customStyle="1" w:styleId="BodyTextIndentChar">
    <w:name w:val="Body Text Indent Char"/>
    <w:link w:val="BodyTextIndent"/>
    <w:uiPriority w:val="99"/>
    <w:rsid w:val="00EF37FF"/>
    <w:rPr>
      <w:sz w:val="22"/>
      <w:szCs w:val="22"/>
      <w:lang w:eastAsia="en-US"/>
    </w:rPr>
  </w:style>
  <w:style w:type="numbering" w:customStyle="1" w:styleId="NoList1">
    <w:name w:val="No List1"/>
    <w:next w:val="NoList"/>
    <w:uiPriority w:val="99"/>
    <w:semiHidden/>
    <w:unhideWhenUsed/>
    <w:rsid w:val="00EF37FF"/>
  </w:style>
  <w:style w:type="character" w:customStyle="1" w:styleId="shorttext">
    <w:name w:val="short_text"/>
    <w:rsid w:val="00EF37FF"/>
  </w:style>
  <w:style w:type="paragraph" w:styleId="BodyTextIndent2">
    <w:name w:val="Body Text Indent 2"/>
    <w:basedOn w:val="Normal"/>
    <w:link w:val="BodyTextIndent2Char"/>
    <w:uiPriority w:val="99"/>
    <w:rsid w:val="00EF37FF"/>
    <w:pPr>
      <w:spacing w:after="0"/>
      <w:ind w:left="1410" w:hanging="1410"/>
    </w:pPr>
    <w:rPr>
      <w:rFonts w:ascii="Swiss TL" w:eastAsia="Times New Roman" w:hAnsi="Swiss TL"/>
      <w:sz w:val="24"/>
      <w:szCs w:val="20"/>
      <w:lang w:eastAsia="lv-LV"/>
    </w:rPr>
  </w:style>
  <w:style w:type="character" w:customStyle="1" w:styleId="BodyTextIndent2Char">
    <w:name w:val="Body Text Indent 2 Char"/>
    <w:link w:val="BodyTextIndent2"/>
    <w:uiPriority w:val="99"/>
    <w:rsid w:val="00EF37FF"/>
    <w:rPr>
      <w:rFonts w:ascii="Swiss TL" w:eastAsia="Times New Roman" w:hAnsi="Swiss TL"/>
      <w:sz w:val="24"/>
      <w:lang w:eastAsia="lv-LV"/>
    </w:rPr>
  </w:style>
  <w:style w:type="paragraph" w:styleId="BodyTextIndent3">
    <w:name w:val="Body Text Indent 3"/>
    <w:basedOn w:val="Normal"/>
    <w:link w:val="BodyTextIndent3Char"/>
    <w:uiPriority w:val="99"/>
    <w:rsid w:val="00EF37FF"/>
    <w:pPr>
      <w:tabs>
        <w:tab w:val="left" w:pos="540"/>
      </w:tabs>
      <w:spacing w:after="0"/>
      <w:ind w:left="900" w:hanging="180"/>
    </w:pPr>
    <w:rPr>
      <w:rFonts w:eastAsia="Times New Roman" w:cs="Arial"/>
      <w:sz w:val="24"/>
      <w:szCs w:val="20"/>
      <w:lang w:eastAsia="lv-LV"/>
    </w:rPr>
  </w:style>
  <w:style w:type="character" w:customStyle="1" w:styleId="BodyTextIndent3Char">
    <w:name w:val="Body Text Indent 3 Char"/>
    <w:link w:val="BodyTextIndent3"/>
    <w:uiPriority w:val="99"/>
    <w:rsid w:val="00EF37FF"/>
    <w:rPr>
      <w:rFonts w:eastAsia="Times New Roman" w:cs="Arial"/>
      <w:sz w:val="24"/>
      <w:lang w:eastAsia="lv-LV"/>
    </w:rPr>
  </w:style>
  <w:style w:type="paragraph" w:styleId="PlainText">
    <w:name w:val="Plain Text"/>
    <w:basedOn w:val="Normal"/>
    <w:link w:val="PlainTextChar"/>
    <w:uiPriority w:val="99"/>
    <w:rsid w:val="00EF37FF"/>
    <w:pPr>
      <w:spacing w:after="0"/>
      <w:ind w:firstLine="0"/>
      <w:jc w:val="left"/>
    </w:pPr>
    <w:rPr>
      <w:rFonts w:ascii="Courier New" w:eastAsia="Times New Roman" w:hAnsi="Courier New"/>
      <w:sz w:val="20"/>
      <w:szCs w:val="20"/>
      <w:lang w:eastAsia="lv-LV"/>
    </w:rPr>
  </w:style>
  <w:style w:type="character" w:customStyle="1" w:styleId="PlainTextChar">
    <w:name w:val="Plain Text Char"/>
    <w:link w:val="PlainText"/>
    <w:uiPriority w:val="99"/>
    <w:rsid w:val="00EF37FF"/>
    <w:rPr>
      <w:rFonts w:ascii="Courier New" w:eastAsia="Times New Roman" w:hAnsi="Courier New"/>
      <w:lang w:eastAsia="lv-LV"/>
    </w:rPr>
  </w:style>
  <w:style w:type="paragraph" w:styleId="EndnoteText">
    <w:name w:val="endnote text"/>
    <w:basedOn w:val="Normal"/>
    <w:link w:val="EndnoteTextChar"/>
    <w:uiPriority w:val="99"/>
    <w:rsid w:val="00EF37FF"/>
    <w:pPr>
      <w:spacing w:after="0"/>
      <w:ind w:firstLine="0"/>
      <w:jc w:val="left"/>
    </w:pPr>
    <w:rPr>
      <w:rFonts w:ascii="Tms Rmn" w:eastAsia="Times New Roman" w:hAnsi="Tms Rmn"/>
      <w:sz w:val="20"/>
      <w:szCs w:val="20"/>
      <w:lang w:eastAsia="lv-LV"/>
    </w:rPr>
  </w:style>
  <w:style w:type="character" w:customStyle="1" w:styleId="EndnoteTextChar">
    <w:name w:val="Endnote Text Char"/>
    <w:link w:val="EndnoteText"/>
    <w:uiPriority w:val="99"/>
    <w:rsid w:val="00EF37FF"/>
    <w:rPr>
      <w:rFonts w:ascii="Tms Rmn" w:eastAsia="Times New Roman" w:hAnsi="Tms Rmn"/>
      <w:lang w:eastAsia="lv-LV"/>
    </w:rPr>
  </w:style>
  <w:style w:type="paragraph" w:customStyle="1" w:styleId="naisnod">
    <w:name w:val="naisnod"/>
    <w:basedOn w:val="Normal"/>
    <w:rsid w:val="00EF37FF"/>
    <w:pPr>
      <w:spacing w:before="100" w:beforeAutospacing="1" w:after="100" w:afterAutospacing="1"/>
      <w:ind w:firstLine="0"/>
      <w:jc w:val="center"/>
    </w:pPr>
    <w:rPr>
      <w:rFonts w:eastAsia="Arial Unicode MS"/>
      <w:b/>
      <w:bCs/>
      <w:sz w:val="24"/>
      <w:szCs w:val="24"/>
      <w:lang w:val="en-GB"/>
    </w:rPr>
  </w:style>
  <w:style w:type="paragraph" w:customStyle="1" w:styleId="naisf">
    <w:name w:val="naisf"/>
    <w:basedOn w:val="Normal"/>
    <w:uiPriority w:val="99"/>
    <w:rsid w:val="00EF37FF"/>
    <w:pPr>
      <w:spacing w:before="100" w:beforeAutospacing="1" w:after="100" w:afterAutospacing="1"/>
      <w:ind w:firstLine="0"/>
    </w:pPr>
    <w:rPr>
      <w:rFonts w:eastAsia="Arial Unicode MS"/>
      <w:sz w:val="24"/>
      <w:szCs w:val="24"/>
      <w:lang w:val="en-GB"/>
    </w:rPr>
  </w:style>
  <w:style w:type="paragraph" w:customStyle="1" w:styleId="naisc">
    <w:name w:val="naisc"/>
    <w:basedOn w:val="Normal"/>
    <w:rsid w:val="00EF37FF"/>
    <w:pPr>
      <w:spacing w:before="100" w:beforeAutospacing="1" w:after="100" w:afterAutospacing="1"/>
      <w:ind w:firstLine="0"/>
      <w:jc w:val="center"/>
    </w:pPr>
    <w:rPr>
      <w:rFonts w:eastAsia="Arial Unicode MS"/>
      <w:sz w:val="24"/>
      <w:szCs w:val="24"/>
      <w:lang w:val="en-GB"/>
    </w:rPr>
  </w:style>
  <w:style w:type="paragraph" w:customStyle="1" w:styleId="naiskr">
    <w:name w:val="naiskr"/>
    <w:basedOn w:val="Normal"/>
    <w:rsid w:val="00EF37FF"/>
    <w:pPr>
      <w:spacing w:before="100" w:beforeAutospacing="1" w:after="100" w:afterAutospacing="1"/>
      <w:ind w:firstLine="0"/>
      <w:jc w:val="left"/>
    </w:pPr>
    <w:rPr>
      <w:rFonts w:eastAsia="Arial Unicode MS"/>
      <w:sz w:val="24"/>
      <w:szCs w:val="24"/>
      <w:lang w:val="en-GB"/>
    </w:rPr>
  </w:style>
  <w:style w:type="paragraph" w:styleId="BodyText3">
    <w:name w:val="Body Text 3"/>
    <w:basedOn w:val="Normal"/>
    <w:link w:val="BodyText3Char"/>
    <w:uiPriority w:val="99"/>
    <w:unhideWhenUsed/>
    <w:rsid w:val="007E6C2C"/>
    <w:pPr>
      <w:spacing w:after="120"/>
    </w:pPr>
    <w:rPr>
      <w:sz w:val="16"/>
      <w:szCs w:val="16"/>
    </w:rPr>
  </w:style>
  <w:style w:type="character" w:customStyle="1" w:styleId="BodyText3Char">
    <w:name w:val="Body Text 3 Char"/>
    <w:basedOn w:val="DefaultParagraphFont"/>
    <w:link w:val="BodyText3"/>
    <w:uiPriority w:val="99"/>
    <w:rsid w:val="007E6C2C"/>
    <w:rPr>
      <w:sz w:val="16"/>
      <w:szCs w:val="16"/>
      <w:lang w:eastAsia="en-US"/>
    </w:rPr>
  </w:style>
  <w:style w:type="paragraph" w:styleId="Index1">
    <w:name w:val="index 1"/>
    <w:basedOn w:val="Normal"/>
    <w:next w:val="Normal"/>
    <w:autoRedefine/>
    <w:uiPriority w:val="99"/>
    <w:semiHidden/>
    <w:rsid w:val="007E6C2C"/>
    <w:pPr>
      <w:numPr>
        <w:ilvl w:val="1"/>
        <w:numId w:val="6"/>
      </w:numPr>
      <w:tabs>
        <w:tab w:val="clear" w:pos="576"/>
        <w:tab w:val="num" w:pos="360"/>
      </w:tabs>
      <w:spacing w:before="60" w:after="0"/>
      <w:ind w:left="0" w:firstLine="0"/>
    </w:pPr>
    <w:rPr>
      <w:rFonts w:eastAsia="Times New Roman"/>
      <w:b/>
      <w:noProof/>
      <w:lang w:eastAsia="lv-LV"/>
    </w:rPr>
  </w:style>
  <w:style w:type="paragraph" w:styleId="FootnoteText">
    <w:name w:val="footnote text"/>
    <w:basedOn w:val="Normal"/>
    <w:link w:val="FootnoteTextChar"/>
    <w:rsid w:val="007E6C2C"/>
    <w:pPr>
      <w:spacing w:before="60" w:after="0"/>
      <w:ind w:firstLine="0"/>
    </w:pPr>
    <w:rPr>
      <w:rFonts w:eastAsia="Times New Roman" w:cs="Arial Unicode MS"/>
      <w:noProof/>
      <w:sz w:val="20"/>
      <w:szCs w:val="20"/>
      <w:lang w:bidi="lo-LA"/>
    </w:rPr>
  </w:style>
  <w:style w:type="character" w:customStyle="1" w:styleId="FootnoteTextChar">
    <w:name w:val="Footnote Text Char"/>
    <w:basedOn w:val="DefaultParagraphFont"/>
    <w:link w:val="FootnoteText"/>
    <w:rsid w:val="007E6C2C"/>
    <w:rPr>
      <w:rFonts w:ascii="Times New Roman" w:eastAsia="Times New Roman" w:hAnsi="Times New Roman" w:cs="Arial Unicode MS"/>
      <w:noProof/>
      <w:lang w:bidi="lo-LA"/>
    </w:rPr>
  </w:style>
  <w:style w:type="character" w:styleId="FootnoteReference">
    <w:name w:val="footnote reference"/>
    <w:rsid w:val="007E6C2C"/>
    <w:rPr>
      <w:rFonts w:cs="Times New Roman"/>
      <w:vertAlign w:val="superscript"/>
    </w:rPr>
  </w:style>
  <w:style w:type="character" w:customStyle="1" w:styleId="CommentSubjectChar1">
    <w:name w:val="Comment Subject Char1"/>
    <w:locked/>
    <w:rsid w:val="007E6C2C"/>
    <w:rPr>
      <w:rFonts w:ascii="Arial" w:eastAsia="Arial" w:hAnsi="Arial" w:cs="Times New Roman"/>
      <w:b/>
      <w:sz w:val="20"/>
      <w:szCs w:val="20"/>
    </w:rPr>
  </w:style>
  <w:style w:type="character" w:styleId="Strong">
    <w:name w:val="Strong"/>
    <w:uiPriority w:val="22"/>
    <w:qFormat/>
    <w:rsid w:val="00CD11D3"/>
    <w:rPr>
      <w:rFonts w:cs="Times New Roman"/>
      <w:b/>
    </w:rPr>
  </w:style>
  <w:style w:type="paragraph" w:customStyle="1" w:styleId="ListParagraph1">
    <w:name w:val="List Paragraph1"/>
    <w:aliases w:val="list"/>
    <w:basedOn w:val="Normal"/>
    <w:uiPriority w:val="34"/>
    <w:unhideWhenUsed/>
    <w:qFormat/>
    <w:rsid w:val="00CD11D3"/>
    <w:pPr>
      <w:ind w:firstLine="0"/>
      <w:contextualSpacing/>
    </w:pPr>
    <w:rPr>
      <w:rFonts w:eastAsia="Calibri"/>
    </w:rPr>
  </w:style>
  <w:style w:type="paragraph" w:customStyle="1" w:styleId="Normalnumbered">
    <w:name w:val="Normal_numbered"/>
    <w:basedOn w:val="Normal"/>
    <w:next w:val="Normal"/>
    <w:autoRedefine/>
    <w:uiPriority w:val="99"/>
    <w:rsid w:val="00A01F1A"/>
    <w:pPr>
      <w:spacing w:before="60" w:after="0"/>
      <w:ind w:left="785" w:hanging="360"/>
    </w:pPr>
    <w:rPr>
      <w:rFonts w:eastAsia="Times New Roman"/>
      <w:noProof/>
      <w:lang w:eastAsia="lv-LV"/>
    </w:rPr>
  </w:style>
  <w:style w:type="paragraph" w:customStyle="1" w:styleId="Normalbullet">
    <w:name w:val="Normal_bullet"/>
    <w:basedOn w:val="Normal"/>
    <w:link w:val="NormalbulletChar"/>
    <w:uiPriority w:val="99"/>
    <w:rsid w:val="00CD11D3"/>
    <w:pPr>
      <w:numPr>
        <w:numId w:val="13"/>
      </w:numPr>
      <w:spacing w:before="60" w:after="0"/>
    </w:pPr>
    <w:rPr>
      <w:rFonts w:eastAsia="Times New Roman"/>
      <w:noProof/>
    </w:rPr>
  </w:style>
  <w:style w:type="paragraph" w:styleId="ListBullet5">
    <w:name w:val="List Bullet 5"/>
    <w:basedOn w:val="Normal"/>
    <w:autoRedefine/>
    <w:uiPriority w:val="99"/>
    <w:rsid w:val="00CD11D3"/>
    <w:pPr>
      <w:numPr>
        <w:numId w:val="12"/>
      </w:numPr>
      <w:spacing w:before="60" w:after="0"/>
    </w:pPr>
    <w:rPr>
      <w:rFonts w:eastAsia="Times New Roman"/>
      <w:noProof/>
      <w:sz w:val="24"/>
      <w:lang w:eastAsia="lv-LV"/>
    </w:rPr>
  </w:style>
  <w:style w:type="paragraph" w:customStyle="1" w:styleId="Table">
    <w:name w:val="Table"/>
    <w:basedOn w:val="Normal"/>
    <w:uiPriority w:val="99"/>
    <w:rsid w:val="00CD11D3"/>
    <w:pPr>
      <w:keepNext/>
      <w:keepLines/>
      <w:suppressAutoHyphens/>
      <w:spacing w:before="60" w:after="60" w:line="220" w:lineRule="atLeast"/>
      <w:ind w:firstLine="0"/>
    </w:pPr>
    <w:rPr>
      <w:rFonts w:eastAsia="Times New Roman"/>
      <w:noProof/>
      <w:lang w:val="en-GB" w:eastAsia="lv-LV"/>
    </w:rPr>
  </w:style>
  <w:style w:type="paragraph" w:styleId="TOC6">
    <w:name w:val="toc 6"/>
    <w:basedOn w:val="Normal"/>
    <w:next w:val="Normal"/>
    <w:autoRedefine/>
    <w:uiPriority w:val="39"/>
    <w:rsid w:val="00CD11D3"/>
    <w:pPr>
      <w:spacing w:before="60" w:after="0"/>
      <w:ind w:left="1200" w:firstLine="0"/>
    </w:pPr>
    <w:rPr>
      <w:rFonts w:eastAsia="Times New Roman"/>
      <w:noProof/>
      <w:sz w:val="24"/>
      <w:lang w:eastAsia="lv-LV"/>
    </w:rPr>
  </w:style>
  <w:style w:type="paragraph" w:styleId="BodyText22">
    <w:name w:val="Body Text 2"/>
    <w:basedOn w:val="Normal"/>
    <w:link w:val="BodyText2Char"/>
    <w:uiPriority w:val="99"/>
    <w:rsid w:val="00CD11D3"/>
    <w:pPr>
      <w:spacing w:before="60" w:after="120" w:line="480" w:lineRule="auto"/>
      <w:ind w:firstLine="0"/>
    </w:pPr>
    <w:rPr>
      <w:rFonts w:eastAsia="Times New Roman" w:cs="Arial Unicode MS"/>
      <w:noProof/>
      <w:sz w:val="20"/>
      <w:szCs w:val="20"/>
      <w:lang w:bidi="lo-LA"/>
    </w:rPr>
  </w:style>
  <w:style w:type="character" w:customStyle="1" w:styleId="BodyText2Char">
    <w:name w:val="Body Text 2 Char"/>
    <w:basedOn w:val="DefaultParagraphFont"/>
    <w:link w:val="BodyText22"/>
    <w:uiPriority w:val="99"/>
    <w:rsid w:val="00CD11D3"/>
    <w:rPr>
      <w:rFonts w:ascii="Times New Roman" w:eastAsia="Times New Roman" w:hAnsi="Times New Roman" w:cs="Arial Unicode MS"/>
      <w:noProof/>
      <w:lang w:bidi="lo-LA"/>
    </w:rPr>
  </w:style>
  <w:style w:type="paragraph" w:customStyle="1" w:styleId="ptc">
    <w:name w:val="ptc"/>
    <w:basedOn w:val="Normal"/>
    <w:uiPriority w:val="99"/>
    <w:rsid w:val="00CD11D3"/>
    <w:pPr>
      <w:spacing w:before="100" w:beforeAutospacing="1" w:after="100" w:afterAutospacing="1"/>
      <w:ind w:firstLine="0"/>
    </w:pPr>
    <w:rPr>
      <w:rFonts w:eastAsia="Times New Roman"/>
      <w:noProof/>
      <w:sz w:val="24"/>
      <w:szCs w:val="24"/>
      <w:lang w:eastAsia="lv-LV"/>
    </w:rPr>
  </w:style>
  <w:style w:type="paragraph" w:customStyle="1" w:styleId="storycontent">
    <w:name w:val="storycontent"/>
    <w:basedOn w:val="Normal"/>
    <w:uiPriority w:val="99"/>
    <w:rsid w:val="00CD11D3"/>
    <w:pPr>
      <w:spacing w:before="100" w:beforeAutospacing="1" w:after="100" w:afterAutospacing="1"/>
      <w:ind w:firstLine="0"/>
    </w:pPr>
    <w:rPr>
      <w:rFonts w:eastAsia="Times New Roman"/>
      <w:noProof/>
      <w:sz w:val="24"/>
      <w:szCs w:val="24"/>
      <w:lang w:eastAsia="lv-LV"/>
    </w:rPr>
  </w:style>
  <w:style w:type="character" w:styleId="FollowedHyperlink">
    <w:name w:val="FollowedHyperlink"/>
    <w:uiPriority w:val="99"/>
    <w:rsid w:val="00CD11D3"/>
    <w:rPr>
      <w:rFonts w:cs="Times New Roman"/>
      <w:color w:val="800080"/>
      <w:u w:val="single"/>
    </w:rPr>
  </w:style>
  <w:style w:type="paragraph" w:styleId="TOC5">
    <w:name w:val="toc 5"/>
    <w:basedOn w:val="Normal"/>
    <w:next w:val="Normal"/>
    <w:autoRedefine/>
    <w:uiPriority w:val="39"/>
    <w:rsid w:val="00CD11D3"/>
    <w:pPr>
      <w:spacing w:before="60" w:after="0"/>
      <w:ind w:left="960" w:firstLine="0"/>
    </w:pPr>
    <w:rPr>
      <w:rFonts w:eastAsia="Times New Roman"/>
      <w:noProof/>
      <w:sz w:val="24"/>
      <w:szCs w:val="24"/>
      <w:lang w:eastAsia="lv-LV"/>
    </w:rPr>
  </w:style>
  <w:style w:type="paragraph" w:styleId="TOC7">
    <w:name w:val="toc 7"/>
    <w:basedOn w:val="Normal"/>
    <w:next w:val="Normal"/>
    <w:autoRedefine/>
    <w:uiPriority w:val="39"/>
    <w:rsid w:val="00CD11D3"/>
    <w:pPr>
      <w:spacing w:before="60" w:after="0"/>
      <w:ind w:left="1440" w:firstLine="0"/>
    </w:pPr>
    <w:rPr>
      <w:rFonts w:eastAsia="Times New Roman"/>
      <w:noProof/>
      <w:sz w:val="24"/>
      <w:szCs w:val="24"/>
      <w:lang w:eastAsia="lv-LV"/>
    </w:rPr>
  </w:style>
  <w:style w:type="paragraph" w:styleId="TOC8">
    <w:name w:val="toc 8"/>
    <w:basedOn w:val="Normal"/>
    <w:next w:val="Normal"/>
    <w:autoRedefine/>
    <w:uiPriority w:val="39"/>
    <w:rsid w:val="00CD11D3"/>
    <w:pPr>
      <w:spacing w:before="60" w:after="0"/>
      <w:ind w:left="1680" w:firstLine="0"/>
    </w:pPr>
    <w:rPr>
      <w:rFonts w:eastAsia="Times New Roman"/>
      <w:noProof/>
      <w:sz w:val="24"/>
      <w:szCs w:val="24"/>
      <w:lang w:eastAsia="lv-LV"/>
    </w:rPr>
  </w:style>
  <w:style w:type="paragraph" w:styleId="TOC9">
    <w:name w:val="toc 9"/>
    <w:basedOn w:val="Normal"/>
    <w:next w:val="Normal"/>
    <w:autoRedefine/>
    <w:uiPriority w:val="39"/>
    <w:rsid w:val="00CD11D3"/>
    <w:pPr>
      <w:spacing w:before="60" w:after="0"/>
      <w:ind w:left="1920" w:firstLine="0"/>
    </w:pPr>
    <w:rPr>
      <w:rFonts w:eastAsia="Times New Roman"/>
      <w:noProof/>
      <w:sz w:val="24"/>
      <w:szCs w:val="24"/>
      <w:lang w:eastAsia="lv-LV"/>
    </w:rPr>
  </w:style>
  <w:style w:type="character" w:customStyle="1" w:styleId="NormalbulletChar">
    <w:name w:val="Normal_bullet Char"/>
    <w:link w:val="Normalbullet"/>
    <w:uiPriority w:val="99"/>
    <w:locked/>
    <w:rsid w:val="00CD11D3"/>
    <w:rPr>
      <w:rFonts w:ascii="Times New Roman" w:eastAsia="Times New Roman" w:hAnsi="Times New Roman"/>
      <w:noProof/>
      <w:sz w:val="22"/>
      <w:szCs w:val="22"/>
    </w:rPr>
  </w:style>
  <w:style w:type="paragraph" w:customStyle="1" w:styleId="TableContents">
    <w:name w:val="Table Contents"/>
    <w:basedOn w:val="Normal"/>
    <w:uiPriority w:val="99"/>
    <w:rsid w:val="00CD11D3"/>
    <w:pPr>
      <w:widowControl w:val="0"/>
      <w:suppressLineNumbers/>
      <w:suppressAutoHyphens/>
      <w:spacing w:after="0"/>
      <w:ind w:firstLine="0"/>
      <w:jc w:val="left"/>
    </w:pPr>
    <w:rPr>
      <w:rFonts w:eastAsia="Times New Roman"/>
      <w:sz w:val="24"/>
      <w:szCs w:val="20"/>
      <w:lang w:val="en-US"/>
    </w:rPr>
  </w:style>
  <w:style w:type="paragraph" w:customStyle="1" w:styleId="StyleHeading1Left076cmFirstline0cm">
    <w:name w:val="Style Heading 1 + Left:  0.76 cm First line:  0 cm"/>
    <w:uiPriority w:val="99"/>
    <w:rsid w:val="00CD11D3"/>
    <w:pPr>
      <w:spacing w:before="60"/>
      <w:ind w:left="431"/>
      <w:jc w:val="both"/>
    </w:pPr>
    <w:rPr>
      <w:rFonts w:ascii="Times New Roman" w:eastAsia="Times New Roman" w:hAnsi="Times New Roman"/>
      <w:b/>
      <w:bCs/>
      <w:sz w:val="32"/>
    </w:rPr>
  </w:style>
  <w:style w:type="paragraph" w:styleId="TOAHeading">
    <w:name w:val="toa heading"/>
    <w:basedOn w:val="Normal"/>
    <w:next w:val="Normal"/>
    <w:uiPriority w:val="99"/>
    <w:rsid w:val="00CD11D3"/>
    <w:pPr>
      <w:spacing w:before="120" w:after="0"/>
      <w:ind w:firstLine="0"/>
    </w:pPr>
    <w:rPr>
      <w:rFonts w:eastAsia="Times New Roman" w:cs="Arial"/>
      <w:b/>
      <w:bCs/>
      <w:noProof/>
      <w:sz w:val="24"/>
      <w:szCs w:val="24"/>
      <w:lang w:eastAsia="lv-LV"/>
    </w:rPr>
  </w:style>
  <w:style w:type="paragraph" w:customStyle="1" w:styleId="Normalbulleted">
    <w:name w:val="Normal bulleted"/>
    <w:basedOn w:val="Normal"/>
    <w:next w:val="Normal"/>
    <w:autoRedefine/>
    <w:uiPriority w:val="99"/>
    <w:rsid w:val="00991BDA"/>
    <w:pPr>
      <w:spacing w:before="240" w:after="0"/>
      <w:ind w:firstLine="0"/>
    </w:pPr>
    <w:rPr>
      <w:rFonts w:eastAsia="Times New Roman"/>
      <w:noProof/>
      <w:lang w:eastAsia="lv-LV"/>
    </w:rPr>
  </w:style>
  <w:style w:type="character" w:customStyle="1" w:styleId="TNVirsraksts2Char">
    <w:name w:val="TN_Virsraksts2 Char"/>
    <w:aliases w:val="Char Char,Heading 2 Char Char Char Char Char Char Char Char Char Char Char Char Char Char Char Char Char,Heading 21 Char Char Char Char Char,Heading 21 Char Char,Heading 22 Char Char,TN_Virsraksts2 Char2,Char Char13"/>
    <w:uiPriority w:val="99"/>
    <w:rsid w:val="00CD11D3"/>
    <w:rPr>
      <w:rFonts w:eastAsia="Times New Roman"/>
      <w:b/>
      <w:bCs/>
      <w:iCs/>
      <w:sz w:val="28"/>
      <w:szCs w:val="28"/>
      <w:lang w:val="lv-LV"/>
    </w:rPr>
  </w:style>
  <w:style w:type="character" w:customStyle="1" w:styleId="TNVirsraksts1CharChar">
    <w:name w:val="TN_Virsraksts1 Char Char"/>
    <w:uiPriority w:val="99"/>
    <w:rsid w:val="00CD11D3"/>
    <w:rPr>
      <w:rFonts w:eastAsia="Times New Roman"/>
      <w:b/>
      <w:bCs/>
      <w:kern w:val="32"/>
      <w:sz w:val="32"/>
      <w:szCs w:val="32"/>
      <w:lang w:val="lv-LV"/>
    </w:rPr>
  </w:style>
  <w:style w:type="character" w:customStyle="1" w:styleId="TNVirsraksts3Char">
    <w:name w:val="TN_Virsraksts3 Char"/>
    <w:aliases w:val="Heading 3 Char Char Char Char Char Char Char Char Char Char Char Char Char Char Char Char Char,TN_Virsraksts3 Char2"/>
    <w:uiPriority w:val="99"/>
    <w:rsid w:val="00CD11D3"/>
    <w:rPr>
      <w:rFonts w:eastAsia="Times New Roman"/>
      <w:b/>
      <w:bCs/>
      <w:sz w:val="24"/>
      <w:szCs w:val="26"/>
    </w:rPr>
  </w:style>
  <w:style w:type="character" w:customStyle="1" w:styleId="TNNosaukums1CharChar">
    <w:name w:val="TN_Nosaukums1 Char Char"/>
    <w:uiPriority w:val="99"/>
    <w:rsid w:val="00CD11D3"/>
    <w:rPr>
      <w:rFonts w:eastAsia="Times New Roman"/>
      <w:b/>
      <w:bCs/>
      <w:kern w:val="28"/>
      <w:sz w:val="32"/>
      <w:szCs w:val="32"/>
      <w:lang w:val="lv-LV"/>
    </w:rPr>
  </w:style>
  <w:style w:type="character" w:customStyle="1" w:styleId="TNVirsraksts4CharChar">
    <w:name w:val="TN_Virsraksts4 Char Char"/>
    <w:uiPriority w:val="99"/>
    <w:rsid w:val="00CD11D3"/>
    <w:rPr>
      <w:rFonts w:eastAsia="Times New Roman"/>
      <w:bCs/>
      <w:sz w:val="22"/>
      <w:szCs w:val="28"/>
      <w:lang w:val="lv-LV"/>
    </w:rPr>
  </w:style>
  <w:style w:type="character" w:customStyle="1" w:styleId="TNVirsraksts5CharChar">
    <w:name w:val="TN_Virsraksts5 Char Char"/>
    <w:uiPriority w:val="99"/>
    <w:rsid w:val="00CD11D3"/>
    <w:rPr>
      <w:rFonts w:eastAsia="Times New Roman"/>
      <w:bCs/>
      <w:iCs/>
      <w:sz w:val="22"/>
      <w:szCs w:val="26"/>
      <w:lang w:val="lv-LV"/>
    </w:rPr>
  </w:style>
  <w:style w:type="character" w:customStyle="1" w:styleId="TNVirsraksts7CharChar">
    <w:name w:val="TN_Virsraksts7 Char Char"/>
    <w:uiPriority w:val="99"/>
    <w:rsid w:val="00CD11D3"/>
    <w:rPr>
      <w:rFonts w:eastAsia="Times New Roman"/>
      <w:sz w:val="22"/>
      <w:szCs w:val="24"/>
      <w:lang w:val="lv-LV"/>
    </w:rPr>
  </w:style>
  <w:style w:type="character" w:customStyle="1" w:styleId="TNVirsraksts8CharChar">
    <w:name w:val="TN_Virsraksts8 Char Char"/>
    <w:uiPriority w:val="99"/>
    <w:rsid w:val="00CD11D3"/>
    <w:rPr>
      <w:rFonts w:eastAsia="Times New Roman"/>
      <w:iCs/>
      <w:sz w:val="22"/>
      <w:szCs w:val="24"/>
      <w:lang w:val="lv-LV"/>
    </w:rPr>
  </w:style>
  <w:style w:type="character" w:customStyle="1" w:styleId="TNVirsraksts9CharChar">
    <w:name w:val="TN_Virsraksts9 Char Char"/>
    <w:uiPriority w:val="99"/>
    <w:rsid w:val="00CD11D3"/>
    <w:rPr>
      <w:rFonts w:eastAsia="Times New Roman"/>
      <w:sz w:val="22"/>
      <w:szCs w:val="22"/>
      <w:lang w:val="lv-LV"/>
    </w:rPr>
  </w:style>
  <w:style w:type="paragraph" w:styleId="TOCHeading">
    <w:name w:val="TOC Heading"/>
    <w:basedOn w:val="Heading1"/>
    <w:next w:val="Normal"/>
    <w:uiPriority w:val="99"/>
    <w:qFormat/>
    <w:rsid w:val="00CD11D3"/>
    <w:pPr>
      <w:spacing w:before="480" w:after="0" w:line="276" w:lineRule="auto"/>
      <w:outlineLvl w:val="9"/>
    </w:pPr>
    <w:rPr>
      <w:rFonts w:ascii="Cambria" w:hAnsi="Cambria"/>
      <w:color w:val="365F91"/>
      <w:sz w:val="28"/>
      <w:lang w:val="en-US"/>
    </w:rPr>
  </w:style>
  <w:style w:type="paragraph" w:customStyle="1" w:styleId="TN1Numurtssaraksts0">
    <w:name w:val="TN_1)Numurēts saraksts"/>
    <w:basedOn w:val="Normal"/>
    <w:uiPriority w:val="99"/>
    <w:qFormat/>
    <w:rsid w:val="00CD11D3"/>
    <w:pPr>
      <w:numPr>
        <w:numId w:val="14"/>
      </w:numPr>
      <w:ind w:left="1077" w:hanging="357"/>
      <w:contextualSpacing/>
    </w:pPr>
    <w:rPr>
      <w:rFonts w:eastAsia="Calibri"/>
    </w:rPr>
  </w:style>
  <w:style w:type="paragraph" w:customStyle="1" w:styleId="TN1Numurtssaraksts">
    <w:name w:val="TN_1.Numurēts saraksts"/>
    <w:basedOn w:val="Normal"/>
    <w:uiPriority w:val="99"/>
    <w:qFormat/>
    <w:rsid w:val="00CD11D3"/>
    <w:pPr>
      <w:numPr>
        <w:numId w:val="15"/>
      </w:numPr>
      <w:ind w:left="1077" w:hanging="357"/>
      <w:contextualSpacing/>
    </w:pPr>
    <w:rPr>
      <w:rFonts w:eastAsia="Calibri"/>
    </w:rPr>
  </w:style>
  <w:style w:type="paragraph" w:customStyle="1" w:styleId="TNaNumurtssaraksts">
    <w:name w:val="TN_a)Numurēts saraksts"/>
    <w:basedOn w:val="Normal"/>
    <w:uiPriority w:val="99"/>
    <w:qFormat/>
    <w:rsid w:val="00CD11D3"/>
    <w:pPr>
      <w:numPr>
        <w:numId w:val="16"/>
      </w:numPr>
      <w:contextualSpacing/>
    </w:pPr>
    <w:rPr>
      <w:rFonts w:eastAsia="Calibri"/>
    </w:rPr>
  </w:style>
  <w:style w:type="paragraph" w:customStyle="1" w:styleId="TNSaraksts">
    <w:name w:val="TN_.Saraksts"/>
    <w:basedOn w:val="Normal"/>
    <w:uiPriority w:val="99"/>
    <w:qFormat/>
    <w:rsid w:val="00CD11D3"/>
    <w:pPr>
      <w:numPr>
        <w:numId w:val="17"/>
      </w:numPr>
      <w:ind w:left="1077" w:hanging="357"/>
      <w:contextualSpacing/>
    </w:pPr>
    <w:rPr>
      <w:rFonts w:eastAsia="Calibri"/>
    </w:rPr>
  </w:style>
  <w:style w:type="paragraph" w:customStyle="1" w:styleId="TN-Saraksts">
    <w:name w:val="TN_-Saraksts"/>
    <w:basedOn w:val="Normal"/>
    <w:uiPriority w:val="99"/>
    <w:qFormat/>
    <w:rsid w:val="00CD11D3"/>
    <w:pPr>
      <w:numPr>
        <w:numId w:val="18"/>
      </w:numPr>
      <w:ind w:left="1077" w:hanging="357"/>
      <w:contextualSpacing/>
    </w:pPr>
    <w:rPr>
      <w:rFonts w:eastAsia="Calibri"/>
    </w:rPr>
  </w:style>
  <w:style w:type="paragraph" w:customStyle="1" w:styleId="TNZembildem">
    <w:name w:val="TN_Zem bildem"/>
    <w:basedOn w:val="Normal"/>
    <w:next w:val="Normal"/>
    <w:uiPriority w:val="99"/>
    <w:qFormat/>
    <w:rsid w:val="00CD11D3"/>
    <w:pPr>
      <w:framePr w:hSpace="181" w:wrap="around" w:vAnchor="page" w:hAnchor="page" w:x="1419" w:y="568"/>
      <w:ind w:firstLine="0"/>
      <w:jc w:val="center"/>
    </w:pPr>
    <w:rPr>
      <w:rFonts w:eastAsia="Calibri"/>
      <w:noProof/>
      <w:sz w:val="20"/>
      <w:lang w:val="en-US"/>
    </w:rPr>
  </w:style>
  <w:style w:type="paragraph" w:customStyle="1" w:styleId="TNBildes">
    <w:name w:val="TN_Bildes"/>
    <w:basedOn w:val="Normal"/>
    <w:next w:val="TNZembildem"/>
    <w:uiPriority w:val="99"/>
    <w:qFormat/>
    <w:rsid w:val="00CD11D3"/>
    <w:pPr>
      <w:spacing w:after="0"/>
      <w:ind w:firstLine="0"/>
    </w:pPr>
    <w:rPr>
      <w:rFonts w:eastAsia="Calibri"/>
      <w:sz w:val="20"/>
    </w:rPr>
  </w:style>
  <w:style w:type="paragraph" w:customStyle="1" w:styleId="TNTabuluteksts">
    <w:name w:val="TN_Tabulu teksts"/>
    <w:basedOn w:val="Normal"/>
    <w:uiPriority w:val="99"/>
    <w:qFormat/>
    <w:rsid w:val="00CD11D3"/>
    <w:pPr>
      <w:spacing w:before="120" w:after="60"/>
      <w:ind w:firstLine="0"/>
    </w:pPr>
    <w:rPr>
      <w:rFonts w:eastAsia="Calibri"/>
    </w:rPr>
  </w:style>
  <w:style w:type="paragraph" w:customStyle="1" w:styleId="Pamatteksts1">
    <w:name w:val="Pamatteksts1"/>
    <w:basedOn w:val="Normal"/>
    <w:uiPriority w:val="99"/>
    <w:rsid w:val="00CD11D3"/>
    <w:pPr>
      <w:suppressAutoHyphens/>
      <w:spacing w:after="120"/>
    </w:pPr>
    <w:rPr>
      <w:rFonts w:eastAsia="Times New Roman"/>
      <w:bCs/>
      <w:sz w:val="24"/>
      <w:szCs w:val="24"/>
      <w:lang w:val="en-US" w:eastAsia="ar-SA"/>
    </w:rPr>
  </w:style>
  <w:style w:type="paragraph" w:customStyle="1" w:styleId="Neredzams">
    <w:name w:val="Neredzams"/>
    <w:basedOn w:val="Normal"/>
    <w:uiPriority w:val="99"/>
    <w:rsid w:val="00CD11D3"/>
    <w:pPr>
      <w:spacing w:line="360" w:lineRule="auto"/>
    </w:pPr>
    <w:rPr>
      <w:rFonts w:eastAsia="Calibri"/>
    </w:rPr>
  </w:style>
  <w:style w:type="table" w:customStyle="1" w:styleId="LightList1">
    <w:name w:val="Light List1"/>
    <w:basedOn w:val="TableNormal"/>
    <w:uiPriority w:val="99"/>
    <w:rsid w:val="00CD11D3"/>
    <w:pPr>
      <w:spacing w:before="60"/>
      <w:jc w:val="both"/>
    </w:pPr>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BookTitle">
    <w:name w:val="Book Title"/>
    <w:uiPriority w:val="99"/>
    <w:qFormat/>
    <w:rsid w:val="00CD11D3"/>
    <w:rPr>
      <w:rFonts w:ascii="Times New Roman" w:hAnsi="Times New Roman"/>
      <w:b/>
      <w:bCs/>
      <w:smallCaps/>
      <w:spacing w:val="5"/>
    </w:rPr>
  </w:style>
  <w:style w:type="character" w:customStyle="1" w:styleId="googqs-tidbit">
    <w:name w:val="goog_qs-tidbit"/>
    <w:basedOn w:val="DefaultParagraphFont"/>
    <w:uiPriority w:val="99"/>
    <w:rsid w:val="00CD11D3"/>
  </w:style>
  <w:style w:type="character" w:customStyle="1" w:styleId="apple-style-span">
    <w:name w:val="apple-style-span"/>
    <w:basedOn w:val="DefaultParagraphFont"/>
    <w:uiPriority w:val="99"/>
    <w:rsid w:val="00CD11D3"/>
  </w:style>
  <w:style w:type="character" w:customStyle="1" w:styleId="apple-converted-space">
    <w:name w:val="apple-converted-space"/>
    <w:basedOn w:val="DefaultParagraphFont"/>
    <w:uiPriority w:val="99"/>
    <w:rsid w:val="00CD11D3"/>
  </w:style>
  <w:style w:type="paragraph" w:customStyle="1" w:styleId="Heding31">
    <w:name w:val="Heding 3.1"/>
    <w:basedOn w:val="Heading3"/>
    <w:rsid w:val="00CD11D3"/>
    <w:pPr>
      <w:keepLines w:val="0"/>
      <w:tabs>
        <w:tab w:val="num" w:pos="920"/>
        <w:tab w:val="left" w:pos="1080"/>
        <w:tab w:val="left" w:leader="dot" w:pos="8505"/>
      </w:tabs>
      <w:spacing w:before="60" w:line="360" w:lineRule="auto"/>
      <w:ind w:left="920" w:right="43"/>
    </w:pPr>
    <w:rPr>
      <w:rFonts w:ascii="Arial Bold" w:hAnsi="Arial Bold"/>
      <w:bCs w:val="0"/>
      <w:i/>
      <w:color w:val="000000"/>
      <w:szCs w:val="20"/>
    </w:rPr>
  </w:style>
  <w:style w:type="numbering" w:styleId="111111">
    <w:name w:val="Outline List 2"/>
    <w:basedOn w:val="NoList"/>
    <w:uiPriority w:val="99"/>
    <w:rsid w:val="00CD11D3"/>
    <w:pPr>
      <w:numPr>
        <w:numId w:val="19"/>
      </w:numPr>
    </w:pPr>
  </w:style>
  <w:style w:type="character" w:customStyle="1" w:styleId="Heading5Char1">
    <w:name w:val="Heading 5 Char1"/>
    <w:aliases w:val="Heading 0 Char1,TN_Virsraksts5 Char1"/>
    <w:uiPriority w:val="99"/>
    <w:locked/>
    <w:rsid w:val="00CD11D3"/>
    <w:rPr>
      <w:rFonts w:eastAsia="Times New Roman"/>
      <w:sz w:val="22"/>
      <w:lang w:eastAsia="en-US"/>
    </w:rPr>
  </w:style>
  <w:style w:type="character" w:customStyle="1" w:styleId="Heading6Char1">
    <w:name w:val="Heading 6 Char1"/>
    <w:aliases w:val="Heading5 Char1,TN_Virsraksts6 Char1"/>
    <w:uiPriority w:val="99"/>
    <w:locked/>
    <w:rsid w:val="00CD11D3"/>
    <w:rPr>
      <w:rFonts w:eastAsia="Times New Roman"/>
      <w:i/>
      <w:sz w:val="22"/>
      <w:lang w:eastAsia="en-US"/>
    </w:rPr>
  </w:style>
  <w:style w:type="paragraph" w:customStyle="1" w:styleId="Tablehead">
    <w:name w:val="Table head"/>
    <w:rsid w:val="00CD11D3"/>
    <w:pPr>
      <w:keepNext/>
      <w:keepLines/>
      <w:tabs>
        <w:tab w:val="left" w:pos="1560"/>
      </w:tabs>
      <w:spacing w:before="60"/>
      <w:jc w:val="center"/>
    </w:pPr>
    <w:rPr>
      <w:rFonts w:ascii="Times New Roman" w:hAnsi="Times New Roman"/>
      <w:color w:val="000000"/>
    </w:rPr>
  </w:style>
  <w:style w:type="paragraph" w:customStyle="1" w:styleId="Tabletext2">
    <w:name w:val="Table text 2"/>
    <w:basedOn w:val="Tabletext"/>
    <w:autoRedefine/>
    <w:rsid w:val="00CD11D3"/>
    <w:pPr>
      <w:spacing w:before="60"/>
      <w:jc w:val="center"/>
    </w:pPr>
    <w:rPr>
      <w:rFonts w:ascii="Arial" w:eastAsia="Arial" w:hAnsi="Arial" w:cs="Arial"/>
      <w:szCs w:val="20"/>
    </w:rPr>
  </w:style>
  <w:style w:type="character" w:customStyle="1" w:styleId="FootnoteTextChar1">
    <w:name w:val="Footnote Text Char1"/>
    <w:uiPriority w:val="99"/>
    <w:locked/>
    <w:rsid w:val="00CD11D3"/>
    <w:rPr>
      <w:rFonts w:ascii="Calibri" w:hAnsi="Calibri"/>
      <w:color w:val="000000"/>
      <w:sz w:val="20"/>
      <w:lang w:eastAsia="lv-LV"/>
    </w:rPr>
  </w:style>
  <w:style w:type="character" w:customStyle="1" w:styleId="BodyText3Char1">
    <w:name w:val="Body Text 3 Char1"/>
    <w:uiPriority w:val="99"/>
    <w:locked/>
    <w:rsid w:val="00CD11D3"/>
    <w:rPr>
      <w:rFonts w:ascii="Arial" w:hAnsi="Arial"/>
      <w:color w:val="000000"/>
      <w:sz w:val="20"/>
      <w:lang w:eastAsia="lv-LV"/>
    </w:rPr>
  </w:style>
  <w:style w:type="paragraph" w:styleId="ListBullet">
    <w:name w:val="List Bullet"/>
    <w:basedOn w:val="BodyText"/>
    <w:autoRedefine/>
    <w:uiPriority w:val="99"/>
    <w:rsid w:val="00CD11D3"/>
    <w:pPr>
      <w:tabs>
        <w:tab w:val="left" w:pos="425"/>
      </w:tabs>
      <w:spacing w:after="120" w:line="270" w:lineRule="atLeast"/>
      <w:ind w:firstLine="720"/>
    </w:pPr>
    <w:rPr>
      <w:rFonts w:ascii="Arial" w:eastAsia="Times New Roman" w:hAnsi="Arial"/>
      <w:bCs/>
      <w:sz w:val="22"/>
      <w:szCs w:val="24"/>
      <w:lang w:val="lv-LV" w:eastAsia="en-US"/>
    </w:rPr>
  </w:style>
  <w:style w:type="paragraph" w:customStyle="1" w:styleId="BodyTextNoSpace">
    <w:name w:val="Body Text NoSpace"/>
    <w:basedOn w:val="BodyText"/>
    <w:uiPriority w:val="99"/>
    <w:rsid w:val="00CD11D3"/>
    <w:pPr>
      <w:tabs>
        <w:tab w:val="left" w:pos="1800"/>
      </w:tabs>
      <w:spacing w:after="120" w:line="270" w:lineRule="atLeast"/>
      <w:ind w:left="1800" w:hanging="1778"/>
    </w:pPr>
    <w:rPr>
      <w:rFonts w:ascii="Arial" w:eastAsia="Times New Roman" w:hAnsi="Arial"/>
      <w:sz w:val="22"/>
      <w:lang w:val="lv-LV" w:eastAsia="en-US"/>
    </w:rPr>
  </w:style>
  <w:style w:type="paragraph" w:customStyle="1" w:styleId="TableGrid1">
    <w:name w:val="Table Grid1"/>
    <w:uiPriority w:val="99"/>
    <w:rsid w:val="00CD11D3"/>
    <w:pPr>
      <w:spacing w:before="60"/>
      <w:ind w:firstLine="709"/>
      <w:jc w:val="both"/>
    </w:pPr>
    <w:rPr>
      <w:rFonts w:ascii="Times New Roman" w:hAnsi="Times New Roman"/>
      <w:color w:val="000000"/>
    </w:rPr>
  </w:style>
  <w:style w:type="paragraph" w:customStyle="1" w:styleId="FrontPage3">
    <w:name w:val="FrontPage3"/>
    <w:next w:val="Normal"/>
    <w:uiPriority w:val="99"/>
    <w:rsid w:val="00CD11D3"/>
    <w:pPr>
      <w:suppressAutoHyphens/>
      <w:spacing w:before="160" w:line="320" w:lineRule="exact"/>
      <w:jc w:val="both"/>
    </w:pPr>
    <w:rPr>
      <w:rFonts w:ascii="Times New Roman" w:hAnsi="Times New Roman"/>
      <w:color w:val="000000"/>
    </w:rPr>
  </w:style>
  <w:style w:type="paragraph" w:customStyle="1" w:styleId="ListContinue0">
    <w:name w:val="List Continue 0"/>
    <w:uiPriority w:val="99"/>
    <w:rsid w:val="00CD11D3"/>
    <w:pPr>
      <w:tabs>
        <w:tab w:val="left" w:pos="425"/>
      </w:tabs>
      <w:suppressAutoHyphens/>
      <w:spacing w:before="60" w:after="60" w:line="270" w:lineRule="atLeast"/>
      <w:jc w:val="both"/>
    </w:pPr>
    <w:rPr>
      <w:rFonts w:ascii="Times New Roman" w:hAnsi="Times New Roman"/>
      <w:color w:val="000000"/>
      <w:sz w:val="24"/>
    </w:rPr>
  </w:style>
  <w:style w:type="paragraph" w:styleId="BlockText">
    <w:name w:val="Block Text"/>
    <w:basedOn w:val="Normal"/>
    <w:uiPriority w:val="99"/>
    <w:rsid w:val="00CD11D3"/>
    <w:pPr>
      <w:spacing w:before="120" w:after="120"/>
      <w:ind w:left="1440" w:right="1440" w:firstLine="0"/>
    </w:pPr>
    <w:rPr>
      <w:rFonts w:eastAsia="Times New Roman"/>
      <w:lang w:eastAsia="lv-LV"/>
    </w:rPr>
  </w:style>
  <w:style w:type="character" w:customStyle="1" w:styleId="RakstzChar1">
    <w:name w:val="Rakstz. Char1"/>
    <w:aliases w:val="Rakstz. Rakstz. Char1,Pamatteksts Rakstz. Char1,Pamatteksts Rakstz.1 Rakstz. Char1,Pamatteksts Rakstz. Rakstz. Rakstz. Char1,Pamatteksts Rakstz.1 Rakstz. Rakstz. Rakstz. Char1,Pamatteksts Rakstz. Rakstz. Rakstz. Rakstz. Rakstz. Char"/>
    <w:uiPriority w:val="99"/>
    <w:rsid w:val="00CD11D3"/>
    <w:rPr>
      <w:sz w:val="24"/>
      <w:lang w:val="lv-LV" w:eastAsia="en-US"/>
    </w:rPr>
  </w:style>
  <w:style w:type="paragraph" w:customStyle="1" w:styleId="Heading1j">
    <w:name w:val="Heading 1_j"/>
    <w:basedOn w:val="Normal"/>
    <w:next w:val="Heading1"/>
    <w:uiPriority w:val="99"/>
    <w:rsid w:val="00CD11D3"/>
    <w:pPr>
      <w:keepNext/>
      <w:pageBreakBefore/>
      <w:widowControl w:val="0"/>
      <w:tabs>
        <w:tab w:val="left" w:pos="1134"/>
      </w:tabs>
      <w:suppressAutoHyphens/>
      <w:spacing w:before="240" w:after="240" w:line="360" w:lineRule="auto"/>
      <w:outlineLvl w:val="0"/>
    </w:pPr>
    <w:rPr>
      <w:b/>
      <w:bCs/>
      <w:caps/>
      <w:sz w:val="28"/>
      <w:szCs w:val="20"/>
    </w:rPr>
  </w:style>
  <w:style w:type="paragraph" w:customStyle="1" w:styleId="StyleHeading2">
    <w:name w:val="Style Heading 2"/>
    <w:basedOn w:val="Heading2"/>
    <w:uiPriority w:val="99"/>
    <w:rsid w:val="00CD11D3"/>
    <w:pPr>
      <w:keepLines w:val="0"/>
      <w:widowControl w:val="0"/>
      <w:tabs>
        <w:tab w:val="left" w:pos="1134"/>
      </w:tabs>
      <w:suppressAutoHyphens/>
      <w:spacing w:after="0" w:line="360" w:lineRule="auto"/>
      <w:ind w:left="584" w:hanging="584"/>
      <w:jc w:val="both"/>
    </w:pPr>
    <w:rPr>
      <w:rFonts w:eastAsia="Arial"/>
      <w:bCs/>
      <w:i/>
      <w:iCs/>
      <w:szCs w:val="20"/>
    </w:rPr>
  </w:style>
  <w:style w:type="paragraph" w:customStyle="1" w:styleId="Heading3j">
    <w:name w:val="Heading 3 _j"/>
    <w:basedOn w:val="Heading3"/>
    <w:uiPriority w:val="99"/>
    <w:rsid w:val="00CD11D3"/>
    <w:pPr>
      <w:keepLines w:val="0"/>
      <w:widowControl w:val="0"/>
      <w:numPr>
        <w:numId w:val="22"/>
      </w:numPr>
      <w:tabs>
        <w:tab w:val="left" w:pos="1080"/>
        <w:tab w:val="left" w:pos="1134"/>
        <w:tab w:val="num" w:pos="2710"/>
      </w:tabs>
      <w:suppressAutoHyphens/>
      <w:spacing w:before="120" w:after="240" w:line="360" w:lineRule="auto"/>
    </w:pPr>
    <w:rPr>
      <w:rFonts w:ascii="Arial Bold" w:eastAsia="Arial" w:hAnsi="Arial Bold"/>
      <w:b w:val="0"/>
      <w:color w:val="000000"/>
      <w:w w:val="110"/>
      <w:szCs w:val="20"/>
    </w:rPr>
  </w:style>
  <w:style w:type="character" w:customStyle="1" w:styleId="CommentTextChar1">
    <w:name w:val="Comment Text Char1"/>
    <w:uiPriority w:val="99"/>
    <w:semiHidden/>
    <w:rsid w:val="00CD11D3"/>
    <w:rPr>
      <w:rFonts w:ascii="Arial" w:eastAsia="Times New Roman" w:hAnsi="Arial" w:cs="Times New Roman"/>
      <w:sz w:val="20"/>
      <w:szCs w:val="20"/>
    </w:rPr>
  </w:style>
  <w:style w:type="paragraph" w:customStyle="1" w:styleId="Heading8A">
    <w:name w:val="Heading 8 A"/>
    <w:next w:val="Normal"/>
    <w:uiPriority w:val="99"/>
    <w:rsid w:val="00CD11D3"/>
    <w:pPr>
      <w:tabs>
        <w:tab w:val="left" w:pos="720"/>
        <w:tab w:val="right" w:pos="8364"/>
      </w:tabs>
      <w:spacing w:before="2"/>
      <w:jc w:val="both"/>
      <w:outlineLvl w:val="7"/>
    </w:pPr>
    <w:rPr>
      <w:rFonts w:ascii="Times New Roman Italic" w:eastAsia="Times New Roman" w:hAnsi="Times New Roman Italic"/>
      <w:color w:val="000000"/>
      <w:sz w:val="24"/>
    </w:rPr>
  </w:style>
  <w:style w:type="paragraph" w:customStyle="1" w:styleId="Heading2A">
    <w:name w:val="Heading 2 A"/>
    <w:next w:val="Normal"/>
    <w:uiPriority w:val="99"/>
    <w:rsid w:val="00CD11D3"/>
    <w:pPr>
      <w:keepNext/>
      <w:tabs>
        <w:tab w:val="left" w:pos="862"/>
      </w:tabs>
      <w:spacing w:before="240" w:after="60"/>
      <w:jc w:val="both"/>
      <w:outlineLvl w:val="1"/>
    </w:pPr>
    <w:rPr>
      <w:rFonts w:ascii="Arial Bold" w:eastAsia="Times New Roman" w:hAnsi="Arial Bold"/>
      <w:color w:val="000000"/>
      <w:sz w:val="32"/>
    </w:rPr>
  </w:style>
  <w:style w:type="paragraph" w:customStyle="1" w:styleId="Heading3A">
    <w:name w:val="Heading 3 A"/>
    <w:next w:val="Normal"/>
    <w:uiPriority w:val="99"/>
    <w:rsid w:val="00CD11D3"/>
    <w:pPr>
      <w:keepNext/>
      <w:tabs>
        <w:tab w:val="left" w:pos="1080"/>
      </w:tabs>
      <w:spacing w:before="240" w:after="60"/>
      <w:jc w:val="both"/>
      <w:outlineLvl w:val="2"/>
    </w:pPr>
    <w:rPr>
      <w:rFonts w:ascii="Arial Bold" w:eastAsia="Times New Roman" w:hAnsi="Arial Bold"/>
      <w:color w:val="000000"/>
      <w:sz w:val="24"/>
    </w:rPr>
  </w:style>
  <w:style w:type="paragraph" w:customStyle="1" w:styleId="BodyTextIndent31">
    <w:name w:val="Body Text Indent 31"/>
    <w:uiPriority w:val="99"/>
    <w:rsid w:val="00CD11D3"/>
    <w:pPr>
      <w:spacing w:before="60"/>
      <w:ind w:firstLine="709"/>
      <w:jc w:val="both"/>
    </w:pPr>
    <w:rPr>
      <w:rFonts w:ascii="Times New Roman" w:eastAsia="Times New Roman" w:hAnsi="Times New Roman"/>
      <w:color w:val="000000"/>
      <w:sz w:val="24"/>
    </w:rPr>
  </w:style>
  <w:style w:type="paragraph" w:customStyle="1" w:styleId="FreeForm">
    <w:name w:val="Free Form"/>
    <w:uiPriority w:val="99"/>
    <w:rsid w:val="00CD11D3"/>
    <w:pPr>
      <w:spacing w:before="60"/>
      <w:jc w:val="both"/>
    </w:pPr>
    <w:rPr>
      <w:rFonts w:ascii="Times New Roman" w:eastAsia="Times New Roman" w:hAnsi="Times New Roman"/>
      <w:color w:val="000000"/>
    </w:rPr>
  </w:style>
  <w:style w:type="paragraph" w:customStyle="1" w:styleId="Heading1A">
    <w:name w:val="Heading 1 A"/>
    <w:next w:val="Normal"/>
    <w:uiPriority w:val="99"/>
    <w:rsid w:val="00CD11D3"/>
    <w:pPr>
      <w:keepNext/>
      <w:tabs>
        <w:tab w:val="left" w:pos="862"/>
      </w:tabs>
      <w:spacing w:before="60"/>
      <w:jc w:val="both"/>
      <w:outlineLvl w:val="0"/>
    </w:pPr>
    <w:rPr>
      <w:rFonts w:ascii="Times New Roman Bold" w:eastAsia="Times New Roman" w:hAnsi="Times New Roman Bold"/>
      <w:color w:val="000000"/>
      <w:sz w:val="40"/>
    </w:rPr>
  </w:style>
  <w:style w:type="paragraph" w:customStyle="1" w:styleId="Heading9A">
    <w:name w:val="Heading 9 A"/>
    <w:next w:val="Normal"/>
    <w:uiPriority w:val="99"/>
    <w:rsid w:val="00CD11D3"/>
    <w:pPr>
      <w:tabs>
        <w:tab w:val="left" w:pos="360"/>
      </w:tabs>
      <w:spacing w:before="80" w:after="60"/>
      <w:jc w:val="center"/>
      <w:outlineLvl w:val="8"/>
    </w:pPr>
    <w:rPr>
      <w:rFonts w:ascii="Arial Italic" w:eastAsia="Times New Roman" w:hAnsi="Arial Italic"/>
      <w:color w:val="000000"/>
      <w:sz w:val="24"/>
    </w:rPr>
  </w:style>
  <w:style w:type="paragraph" w:customStyle="1" w:styleId="Heading4A">
    <w:name w:val="Heading 4 A"/>
    <w:next w:val="Normal"/>
    <w:uiPriority w:val="99"/>
    <w:rsid w:val="00CD11D3"/>
    <w:pPr>
      <w:keepNext/>
      <w:tabs>
        <w:tab w:val="left" w:pos="1620"/>
      </w:tabs>
      <w:spacing w:before="240" w:after="60"/>
      <w:jc w:val="both"/>
      <w:outlineLvl w:val="3"/>
    </w:pPr>
    <w:rPr>
      <w:rFonts w:ascii="Times New Roman Bold" w:eastAsia="Times New Roman" w:hAnsi="Times New Roman Bold"/>
      <w:color w:val="000000"/>
      <w:sz w:val="24"/>
    </w:rPr>
  </w:style>
  <w:style w:type="paragraph" w:customStyle="1" w:styleId="BodyTextIndent21">
    <w:name w:val="Body Text Indent 21"/>
    <w:uiPriority w:val="99"/>
    <w:rsid w:val="00CD11D3"/>
    <w:pPr>
      <w:spacing w:before="60"/>
      <w:ind w:firstLine="709"/>
      <w:jc w:val="both"/>
    </w:pPr>
    <w:rPr>
      <w:rFonts w:ascii="Times New Roman" w:eastAsia="Times New Roman" w:hAnsi="Times New Roman"/>
      <w:color w:val="000000"/>
      <w:sz w:val="24"/>
      <w:lang w:val="en-US"/>
    </w:rPr>
  </w:style>
  <w:style w:type="paragraph" w:customStyle="1" w:styleId="xl25">
    <w:name w:val="xl25"/>
    <w:uiPriority w:val="99"/>
    <w:rsid w:val="00CD11D3"/>
    <w:pPr>
      <w:spacing w:before="100" w:after="100"/>
      <w:jc w:val="center"/>
    </w:pPr>
    <w:rPr>
      <w:rFonts w:ascii="Times New Roman" w:eastAsia="Times New Roman" w:hAnsi="Times New Roman"/>
      <w:color w:val="000000"/>
      <w:sz w:val="24"/>
    </w:rPr>
  </w:style>
  <w:style w:type="paragraph" w:customStyle="1" w:styleId="Heading51">
    <w:name w:val="Heading 51"/>
    <w:next w:val="Body"/>
    <w:uiPriority w:val="99"/>
    <w:rsid w:val="00CD11D3"/>
    <w:pPr>
      <w:keepNext/>
      <w:spacing w:before="60"/>
      <w:jc w:val="both"/>
      <w:outlineLvl w:val="4"/>
    </w:pPr>
    <w:rPr>
      <w:rFonts w:ascii="Helvetica" w:eastAsia="Times New Roman" w:hAnsi="Helvetica"/>
      <w:b/>
      <w:color w:val="000000"/>
      <w:sz w:val="24"/>
    </w:rPr>
  </w:style>
  <w:style w:type="paragraph" w:customStyle="1" w:styleId="Header1">
    <w:name w:val="Header1"/>
    <w:uiPriority w:val="99"/>
    <w:rsid w:val="00CD11D3"/>
    <w:pPr>
      <w:tabs>
        <w:tab w:val="center" w:pos="4153"/>
        <w:tab w:val="right" w:pos="8306"/>
      </w:tabs>
      <w:spacing w:before="60"/>
      <w:ind w:firstLine="709"/>
      <w:jc w:val="both"/>
    </w:pPr>
    <w:rPr>
      <w:rFonts w:ascii="Times New Roman" w:eastAsia="Times New Roman" w:hAnsi="Times New Roman"/>
      <w:color w:val="000000"/>
      <w:sz w:val="24"/>
    </w:rPr>
  </w:style>
  <w:style w:type="character" w:customStyle="1" w:styleId="PageNumber1">
    <w:name w:val="Page Number1"/>
    <w:uiPriority w:val="99"/>
    <w:rsid w:val="00CD11D3"/>
    <w:rPr>
      <w:color w:val="000000"/>
      <w:sz w:val="20"/>
    </w:rPr>
  </w:style>
  <w:style w:type="paragraph" w:customStyle="1" w:styleId="Footer1">
    <w:name w:val="Footer1"/>
    <w:uiPriority w:val="99"/>
    <w:rsid w:val="00CD11D3"/>
    <w:pPr>
      <w:tabs>
        <w:tab w:val="center" w:pos="4153"/>
        <w:tab w:val="right" w:pos="8306"/>
      </w:tabs>
      <w:spacing w:before="60"/>
      <w:ind w:firstLine="709"/>
      <w:jc w:val="both"/>
    </w:pPr>
    <w:rPr>
      <w:rFonts w:ascii="Times New Roman" w:eastAsia="Times New Roman" w:hAnsi="Times New Roman"/>
      <w:color w:val="000000"/>
      <w:sz w:val="24"/>
    </w:rPr>
  </w:style>
  <w:style w:type="character" w:customStyle="1" w:styleId="Hyperlink1">
    <w:name w:val="Hyperlink1"/>
    <w:uiPriority w:val="99"/>
    <w:rsid w:val="00CD11D3"/>
    <w:rPr>
      <w:color w:val="0000FF"/>
      <w:sz w:val="20"/>
      <w:u w:val="single"/>
    </w:rPr>
  </w:style>
  <w:style w:type="paragraph" w:customStyle="1" w:styleId="TOC11">
    <w:name w:val="TOC 11"/>
    <w:uiPriority w:val="99"/>
    <w:rsid w:val="00CD11D3"/>
    <w:pPr>
      <w:tabs>
        <w:tab w:val="right" w:leader="dot" w:pos="9064"/>
      </w:tabs>
      <w:spacing w:before="240"/>
      <w:ind w:left="720"/>
      <w:jc w:val="both"/>
      <w:outlineLvl w:val="0"/>
    </w:pPr>
    <w:rPr>
      <w:rFonts w:ascii="Helvetica" w:eastAsia="Times New Roman" w:hAnsi="Helvetica"/>
      <w:b/>
      <w:i/>
      <w:color w:val="000000"/>
      <w:sz w:val="24"/>
    </w:rPr>
  </w:style>
  <w:style w:type="paragraph" w:customStyle="1" w:styleId="TOC21">
    <w:name w:val="TOC 21"/>
    <w:basedOn w:val="TOC1Para"/>
    <w:next w:val="Normal"/>
    <w:uiPriority w:val="99"/>
    <w:rsid w:val="00CD11D3"/>
    <w:pPr>
      <w:tabs>
        <w:tab w:val="clear" w:pos="9060"/>
        <w:tab w:val="right" w:leader="dot" w:pos="9044"/>
      </w:tabs>
    </w:pPr>
  </w:style>
  <w:style w:type="paragraph" w:customStyle="1" w:styleId="TOC1Para">
    <w:name w:val="TOC 1 Para"/>
    <w:next w:val="Normal"/>
    <w:uiPriority w:val="99"/>
    <w:rsid w:val="00CD11D3"/>
    <w:pPr>
      <w:tabs>
        <w:tab w:val="left" w:pos="425"/>
        <w:tab w:val="right" w:leader="dot" w:pos="9060"/>
      </w:tabs>
      <w:spacing w:before="60"/>
      <w:jc w:val="both"/>
      <w:outlineLvl w:val="0"/>
    </w:pPr>
    <w:rPr>
      <w:rFonts w:ascii="Times New Roman Bold" w:eastAsia="Times New Roman" w:hAnsi="Times New Roman Bold"/>
      <w:color w:val="000000"/>
    </w:rPr>
  </w:style>
  <w:style w:type="paragraph" w:customStyle="1" w:styleId="TOC31">
    <w:name w:val="TOC 31"/>
    <w:next w:val="Normal"/>
    <w:uiPriority w:val="99"/>
    <w:rsid w:val="00CD11D3"/>
    <w:pPr>
      <w:tabs>
        <w:tab w:val="left" w:pos="425"/>
        <w:tab w:val="right" w:leader="dot" w:pos="9060"/>
      </w:tabs>
      <w:spacing w:before="60"/>
      <w:jc w:val="both"/>
      <w:outlineLvl w:val="0"/>
    </w:pPr>
    <w:rPr>
      <w:rFonts w:ascii="Times New Roman Bold" w:eastAsia="Times New Roman" w:hAnsi="Times New Roman Bold"/>
      <w:color w:val="000000"/>
    </w:rPr>
  </w:style>
  <w:style w:type="paragraph" w:customStyle="1" w:styleId="TOC41">
    <w:name w:val="TOC 41"/>
    <w:uiPriority w:val="99"/>
    <w:rsid w:val="00CD11D3"/>
    <w:pPr>
      <w:tabs>
        <w:tab w:val="right" w:leader="dot" w:pos="9064"/>
      </w:tabs>
      <w:spacing w:before="240" w:after="60"/>
      <w:jc w:val="both"/>
      <w:outlineLvl w:val="0"/>
    </w:pPr>
    <w:rPr>
      <w:rFonts w:ascii="Helvetica" w:eastAsia="Times New Roman" w:hAnsi="Helvetica"/>
      <w:b/>
      <w:color w:val="000000"/>
      <w:sz w:val="36"/>
    </w:rPr>
  </w:style>
  <w:style w:type="paragraph" w:customStyle="1" w:styleId="TOC51">
    <w:name w:val="TOC 51"/>
    <w:uiPriority w:val="99"/>
    <w:rsid w:val="00CD11D3"/>
    <w:pPr>
      <w:tabs>
        <w:tab w:val="right" w:leader="dot" w:pos="9064"/>
      </w:tabs>
      <w:spacing w:before="240" w:after="60"/>
      <w:ind w:left="360"/>
      <w:jc w:val="both"/>
      <w:outlineLvl w:val="0"/>
    </w:pPr>
    <w:rPr>
      <w:rFonts w:ascii="Helvetica" w:eastAsia="Times New Roman" w:hAnsi="Helvetica"/>
      <w:b/>
      <w:color w:val="000000"/>
      <w:sz w:val="28"/>
    </w:rPr>
  </w:style>
  <w:style w:type="paragraph" w:customStyle="1" w:styleId="TOC61">
    <w:name w:val="TOC 61"/>
    <w:basedOn w:val="TOC2Para"/>
    <w:next w:val="Normal"/>
    <w:uiPriority w:val="99"/>
    <w:rsid w:val="00CD11D3"/>
    <w:pPr>
      <w:tabs>
        <w:tab w:val="clear" w:pos="9060"/>
        <w:tab w:val="right" w:leader="dot" w:pos="9044"/>
      </w:tabs>
    </w:pPr>
  </w:style>
  <w:style w:type="paragraph" w:customStyle="1" w:styleId="TOC2Para">
    <w:name w:val="TOC 2 Para"/>
    <w:next w:val="Normal"/>
    <w:uiPriority w:val="99"/>
    <w:rsid w:val="00CD11D3"/>
    <w:pPr>
      <w:tabs>
        <w:tab w:val="left" w:pos="851"/>
        <w:tab w:val="right" w:leader="dot" w:pos="9060"/>
      </w:tabs>
      <w:spacing w:before="60"/>
      <w:ind w:left="900" w:hanging="616"/>
      <w:jc w:val="both"/>
      <w:outlineLvl w:val="0"/>
    </w:pPr>
    <w:rPr>
      <w:rFonts w:ascii="Times New Roman" w:eastAsia="Times New Roman" w:hAnsi="Times New Roman"/>
      <w:color w:val="000000"/>
      <w:sz w:val="18"/>
    </w:rPr>
  </w:style>
  <w:style w:type="paragraph" w:customStyle="1" w:styleId="Body">
    <w:name w:val="Body"/>
    <w:uiPriority w:val="99"/>
    <w:rsid w:val="00CD11D3"/>
    <w:pPr>
      <w:spacing w:before="60"/>
      <w:jc w:val="both"/>
    </w:pPr>
    <w:rPr>
      <w:rFonts w:ascii="Helvetica" w:eastAsia="Times New Roman" w:hAnsi="Helvetica"/>
      <w:color w:val="000000"/>
      <w:sz w:val="24"/>
    </w:rPr>
  </w:style>
  <w:style w:type="paragraph" w:customStyle="1" w:styleId="Title1">
    <w:name w:val="Title1"/>
    <w:next w:val="Body"/>
    <w:uiPriority w:val="99"/>
    <w:rsid w:val="00CD11D3"/>
    <w:pPr>
      <w:keepNext/>
      <w:spacing w:before="60"/>
      <w:jc w:val="both"/>
      <w:outlineLvl w:val="0"/>
    </w:pPr>
    <w:rPr>
      <w:rFonts w:ascii="Helvetica" w:eastAsia="Times New Roman" w:hAnsi="Helvetica"/>
      <w:b/>
      <w:color w:val="000000"/>
      <w:sz w:val="56"/>
    </w:rPr>
  </w:style>
  <w:style w:type="paragraph" w:customStyle="1" w:styleId="StyleHeading1TimesNewRoman">
    <w:name w:val="Style Heading 1 + Times New Roman"/>
    <w:uiPriority w:val="99"/>
    <w:rsid w:val="00CD11D3"/>
    <w:pPr>
      <w:keepNext/>
      <w:tabs>
        <w:tab w:val="left" w:pos="862"/>
      </w:tabs>
      <w:spacing w:before="240" w:after="60"/>
      <w:jc w:val="both"/>
      <w:outlineLvl w:val="0"/>
    </w:pPr>
    <w:rPr>
      <w:rFonts w:ascii="Times New Roman Bold" w:eastAsia="Times New Roman" w:hAnsi="Times New Roman Bold"/>
      <w:color w:val="000000"/>
      <w:kern w:val="32"/>
      <w:sz w:val="24"/>
      <w:lang w:val="en-GB"/>
    </w:rPr>
  </w:style>
  <w:style w:type="paragraph" w:customStyle="1" w:styleId="BodyText210">
    <w:name w:val="Body Text 21"/>
    <w:uiPriority w:val="99"/>
    <w:rsid w:val="00CD11D3"/>
    <w:pPr>
      <w:spacing w:before="60"/>
      <w:jc w:val="both"/>
    </w:pPr>
    <w:rPr>
      <w:rFonts w:ascii="Times New Roman" w:eastAsia="Times New Roman" w:hAnsi="Times New Roman"/>
      <w:color w:val="000000"/>
      <w:sz w:val="24"/>
    </w:rPr>
  </w:style>
  <w:style w:type="paragraph" w:customStyle="1" w:styleId="BlockText1">
    <w:name w:val="Block Text1"/>
    <w:uiPriority w:val="99"/>
    <w:rsid w:val="00CD11D3"/>
    <w:pPr>
      <w:spacing w:before="60" w:after="120" w:line="270" w:lineRule="atLeast"/>
      <w:ind w:left="1440" w:right="1440"/>
      <w:jc w:val="both"/>
    </w:pPr>
    <w:rPr>
      <w:rFonts w:ascii="Times New Roman" w:eastAsia="Times New Roman" w:hAnsi="Times New Roman"/>
      <w:color w:val="000000"/>
      <w:sz w:val="23"/>
    </w:rPr>
  </w:style>
  <w:style w:type="paragraph" w:customStyle="1" w:styleId="Heading5A">
    <w:name w:val="Heading 5 A"/>
    <w:next w:val="Normal"/>
    <w:uiPriority w:val="99"/>
    <w:rsid w:val="00CD11D3"/>
    <w:pPr>
      <w:tabs>
        <w:tab w:val="left" w:pos="2700"/>
      </w:tabs>
      <w:spacing w:before="240" w:after="60"/>
      <w:jc w:val="both"/>
      <w:outlineLvl w:val="4"/>
    </w:pPr>
    <w:rPr>
      <w:rFonts w:ascii="Times New Roman Italic" w:eastAsia="Times New Roman" w:hAnsi="Times New Roman Italic"/>
      <w:color w:val="000000"/>
      <w:sz w:val="32"/>
    </w:rPr>
  </w:style>
  <w:style w:type="paragraph" w:customStyle="1" w:styleId="Heading6A">
    <w:name w:val="Heading 6 A"/>
    <w:next w:val="Normal"/>
    <w:uiPriority w:val="99"/>
    <w:rsid w:val="00CD11D3"/>
    <w:pPr>
      <w:tabs>
        <w:tab w:val="left" w:pos="1152"/>
      </w:tabs>
      <w:spacing w:before="240" w:after="60"/>
      <w:jc w:val="both"/>
      <w:outlineLvl w:val="5"/>
    </w:pPr>
    <w:rPr>
      <w:rFonts w:ascii="Times New Roman Italic" w:eastAsia="Times New Roman" w:hAnsi="Times New Roman Italic"/>
      <w:color w:val="000000"/>
      <w:sz w:val="24"/>
    </w:rPr>
  </w:style>
  <w:style w:type="paragraph" w:customStyle="1" w:styleId="xl29">
    <w:name w:val="xl29"/>
    <w:uiPriority w:val="99"/>
    <w:rsid w:val="00CD11D3"/>
    <w:pPr>
      <w:spacing w:before="100" w:after="100"/>
      <w:jc w:val="center"/>
    </w:pPr>
    <w:rPr>
      <w:rFonts w:ascii="Times New Roman Bold" w:eastAsia="Times New Roman" w:hAnsi="Times New Roman Bold"/>
      <w:color w:val="000000"/>
      <w:sz w:val="24"/>
    </w:rPr>
  </w:style>
  <w:style w:type="paragraph" w:customStyle="1" w:styleId="a1">
    <w:name w:val="a1"/>
    <w:next w:val="BodyText"/>
    <w:uiPriority w:val="99"/>
    <w:rsid w:val="00CD11D3"/>
    <w:pPr>
      <w:keepNext/>
      <w:spacing w:before="60" w:after="120" w:line="270" w:lineRule="atLeast"/>
      <w:jc w:val="both"/>
    </w:pPr>
    <w:rPr>
      <w:rFonts w:ascii="Times New Roman Bold" w:eastAsia="Times New Roman" w:hAnsi="Times New Roman Bold"/>
      <w:color w:val="000000"/>
      <w:sz w:val="24"/>
    </w:rPr>
  </w:style>
  <w:style w:type="character" w:customStyle="1" w:styleId="CommentReference1">
    <w:name w:val="Comment Reference1"/>
    <w:uiPriority w:val="99"/>
    <w:rsid w:val="00CD11D3"/>
    <w:rPr>
      <w:color w:val="000000"/>
      <w:sz w:val="16"/>
    </w:rPr>
  </w:style>
  <w:style w:type="character" w:customStyle="1" w:styleId="leipateksti1">
    <w:name w:val="leipateksti1"/>
    <w:uiPriority w:val="99"/>
    <w:rsid w:val="00CD11D3"/>
    <w:rPr>
      <w:rFonts w:ascii="Arial" w:hAnsi="Arial"/>
      <w:color w:val="000000"/>
      <w:sz w:val="16"/>
    </w:rPr>
  </w:style>
  <w:style w:type="paragraph" w:customStyle="1" w:styleId="BodyTextIndent1">
    <w:name w:val="Body Text Indent1"/>
    <w:uiPriority w:val="99"/>
    <w:rsid w:val="00CD11D3"/>
    <w:pPr>
      <w:spacing w:before="60"/>
      <w:ind w:firstLine="720"/>
      <w:jc w:val="both"/>
    </w:pPr>
    <w:rPr>
      <w:rFonts w:eastAsia="Times New Roman"/>
      <w:color w:val="000000"/>
      <w:sz w:val="24"/>
    </w:rPr>
  </w:style>
  <w:style w:type="paragraph" w:customStyle="1" w:styleId="Equation">
    <w:name w:val="Equation"/>
    <w:next w:val="BodyText"/>
    <w:uiPriority w:val="99"/>
    <w:rsid w:val="00CD11D3"/>
    <w:pPr>
      <w:tabs>
        <w:tab w:val="right" w:pos="9355"/>
      </w:tabs>
      <w:spacing w:before="120" w:after="120"/>
      <w:jc w:val="both"/>
    </w:pPr>
    <w:rPr>
      <w:rFonts w:ascii="Times New Roman" w:eastAsia="Times New Roman" w:hAnsi="Times New Roman"/>
      <w:color w:val="000000"/>
      <w:sz w:val="24"/>
    </w:rPr>
  </w:style>
  <w:style w:type="paragraph" w:customStyle="1" w:styleId="Figure">
    <w:name w:val="Figure"/>
    <w:next w:val="BodyText"/>
    <w:uiPriority w:val="99"/>
    <w:rsid w:val="00CD11D3"/>
    <w:pPr>
      <w:tabs>
        <w:tab w:val="left" w:pos="1560"/>
      </w:tabs>
      <w:spacing w:before="120" w:after="120"/>
      <w:jc w:val="center"/>
    </w:pPr>
    <w:rPr>
      <w:rFonts w:ascii="Times New Roman" w:eastAsia="Times New Roman" w:hAnsi="Times New Roman"/>
      <w:color w:val="000000"/>
      <w:sz w:val="24"/>
    </w:rPr>
  </w:style>
  <w:style w:type="paragraph" w:customStyle="1" w:styleId="Figuretitle">
    <w:name w:val="Figure title"/>
    <w:next w:val="BodyText"/>
    <w:uiPriority w:val="99"/>
    <w:rsid w:val="00CD11D3"/>
    <w:pPr>
      <w:keepLines/>
      <w:tabs>
        <w:tab w:val="left" w:pos="1560"/>
      </w:tabs>
      <w:spacing w:before="260" w:after="260"/>
      <w:jc w:val="center"/>
    </w:pPr>
    <w:rPr>
      <w:rFonts w:ascii="Times New Roman Bold" w:eastAsia="Times New Roman" w:hAnsi="Times New Roman Bold"/>
      <w:color w:val="000000"/>
      <w:sz w:val="24"/>
    </w:rPr>
  </w:style>
  <w:style w:type="character" w:customStyle="1" w:styleId="CharChar12">
    <w:name w:val="Char Char12"/>
    <w:uiPriority w:val="99"/>
    <w:rsid w:val="00CD11D3"/>
    <w:rPr>
      <w:rFonts w:ascii="Calibri" w:hAnsi="Calibri"/>
      <w:color w:val="000000"/>
      <w:lang w:eastAsia="en-US"/>
    </w:rPr>
  </w:style>
  <w:style w:type="character" w:customStyle="1" w:styleId="CharChar11">
    <w:name w:val="Char Char11"/>
    <w:uiPriority w:val="99"/>
    <w:rsid w:val="00CD11D3"/>
    <w:rPr>
      <w:rFonts w:eastAsia="Times New Roman"/>
      <w:color w:val="000000"/>
      <w:sz w:val="24"/>
      <w:lang w:val="lv-LV"/>
    </w:rPr>
  </w:style>
  <w:style w:type="paragraph" w:customStyle="1" w:styleId="TOCHeading1">
    <w:name w:val="TOC Heading1"/>
    <w:basedOn w:val="Heading1"/>
    <w:next w:val="Normal"/>
    <w:uiPriority w:val="99"/>
    <w:rsid w:val="00CD11D3"/>
    <w:pPr>
      <w:spacing w:before="480" w:after="0" w:line="276" w:lineRule="auto"/>
      <w:outlineLvl w:val="9"/>
    </w:pPr>
    <w:rPr>
      <w:rFonts w:ascii="Calibri" w:eastAsia="MS Gothic" w:hAnsi="Calibri"/>
      <w:color w:val="365F91"/>
      <w:sz w:val="28"/>
      <w:lang w:val="en-US"/>
    </w:rPr>
  </w:style>
  <w:style w:type="paragraph" w:styleId="NoteHeading">
    <w:name w:val="Note Heading"/>
    <w:basedOn w:val="Normal"/>
    <w:next w:val="Normal"/>
    <w:link w:val="NoteHeadingChar1"/>
    <w:uiPriority w:val="99"/>
    <w:rsid w:val="00CD11D3"/>
    <w:pPr>
      <w:spacing w:before="120" w:after="120"/>
      <w:ind w:firstLine="709"/>
    </w:pPr>
    <w:rPr>
      <w:rFonts w:ascii="Calibri" w:hAnsi="Calibri"/>
      <w:color w:val="000000"/>
      <w:sz w:val="20"/>
      <w:szCs w:val="20"/>
    </w:rPr>
  </w:style>
  <w:style w:type="character" w:customStyle="1" w:styleId="NoteHeadingChar">
    <w:name w:val="Note Heading Char"/>
    <w:basedOn w:val="DefaultParagraphFont"/>
    <w:uiPriority w:val="99"/>
    <w:rsid w:val="00CD11D3"/>
    <w:rPr>
      <w:sz w:val="22"/>
      <w:szCs w:val="22"/>
      <w:lang w:eastAsia="en-US"/>
    </w:rPr>
  </w:style>
  <w:style w:type="character" w:customStyle="1" w:styleId="NoteHeadingChar1">
    <w:name w:val="Note Heading Char1"/>
    <w:link w:val="NoteHeading"/>
    <w:uiPriority w:val="99"/>
    <w:locked/>
    <w:rsid w:val="00CD11D3"/>
    <w:rPr>
      <w:rFonts w:ascii="Calibri" w:hAnsi="Calibri"/>
      <w:color w:val="000000"/>
    </w:rPr>
  </w:style>
  <w:style w:type="character" w:customStyle="1" w:styleId="PlainTextChar1">
    <w:name w:val="Plain Text Char1"/>
    <w:uiPriority w:val="99"/>
    <w:locked/>
    <w:rsid w:val="00CD11D3"/>
    <w:rPr>
      <w:rFonts w:ascii="Courier" w:eastAsia="Arial" w:hAnsi="Courier" w:cs="Times New Roman"/>
      <w:color w:val="000000"/>
      <w:sz w:val="20"/>
      <w:szCs w:val="20"/>
    </w:rPr>
  </w:style>
  <w:style w:type="character" w:customStyle="1" w:styleId="CharChar8">
    <w:name w:val="Char Char8"/>
    <w:uiPriority w:val="99"/>
    <w:rsid w:val="00CD11D3"/>
    <w:rPr>
      <w:rFonts w:ascii="Arial" w:hAnsi="Arial"/>
      <w:color w:val="000000"/>
      <w:sz w:val="16"/>
      <w:lang w:eastAsia="en-US"/>
    </w:rPr>
  </w:style>
  <w:style w:type="character" w:customStyle="1" w:styleId="CharChar7">
    <w:name w:val="Char Char7"/>
    <w:uiPriority w:val="99"/>
    <w:rsid w:val="00CD11D3"/>
    <w:rPr>
      <w:rFonts w:ascii="Calibri" w:hAnsi="Calibri"/>
      <w:color w:val="000000"/>
      <w:sz w:val="18"/>
      <w:lang w:eastAsia="en-US"/>
    </w:rPr>
  </w:style>
  <w:style w:type="character" w:styleId="Emphasis">
    <w:name w:val="Emphasis"/>
    <w:uiPriority w:val="20"/>
    <w:qFormat/>
    <w:rsid w:val="00CD11D3"/>
    <w:rPr>
      <w:rFonts w:cs="Times New Roman"/>
      <w:i/>
    </w:rPr>
  </w:style>
  <w:style w:type="paragraph" w:styleId="E-mailSignature">
    <w:name w:val="E-mail Signature"/>
    <w:basedOn w:val="Normal"/>
    <w:link w:val="E-mailSignatureChar1"/>
    <w:uiPriority w:val="99"/>
    <w:rsid w:val="00CD11D3"/>
    <w:pPr>
      <w:spacing w:before="120" w:after="120"/>
      <w:ind w:firstLine="709"/>
    </w:pPr>
    <w:rPr>
      <w:rFonts w:ascii="Calibri" w:hAnsi="Calibri"/>
      <w:color w:val="000000"/>
      <w:sz w:val="20"/>
      <w:szCs w:val="20"/>
    </w:rPr>
  </w:style>
  <w:style w:type="character" w:customStyle="1" w:styleId="E-mailSignatureChar">
    <w:name w:val="E-mail Signature Char"/>
    <w:basedOn w:val="DefaultParagraphFont"/>
    <w:uiPriority w:val="99"/>
    <w:rsid w:val="00CD11D3"/>
    <w:rPr>
      <w:sz w:val="22"/>
      <w:szCs w:val="22"/>
      <w:lang w:eastAsia="en-US"/>
    </w:rPr>
  </w:style>
  <w:style w:type="character" w:customStyle="1" w:styleId="E-mailSignatureChar1">
    <w:name w:val="E-mail Signature Char1"/>
    <w:link w:val="E-mailSignature"/>
    <w:uiPriority w:val="99"/>
    <w:locked/>
    <w:rsid w:val="00CD11D3"/>
    <w:rPr>
      <w:rFonts w:ascii="Calibri" w:hAnsi="Calibri"/>
      <w:color w:val="000000"/>
    </w:rPr>
  </w:style>
  <w:style w:type="character" w:styleId="EndnoteReference">
    <w:name w:val="endnote reference"/>
    <w:uiPriority w:val="99"/>
    <w:rsid w:val="00CD11D3"/>
    <w:rPr>
      <w:rFonts w:cs="Times New Roman"/>
      <w:vertAlign w:val="superscript"/>
    </w:rPr>
  </w:style>
  <w:style w:type="character" w:customStyle="1" w:styleId="EndnoteTextChar1">
    <w:name w:val="Endnote Text Char1"/>
    <w:uiPriority w:val="99"/>
    <w:locked/>
    <w:rsid w:val="00CD11D3"/>
    <w:rPr>
      <w:rFonts w:ascii="Calibri" w:eastAsia="Arial" w:hAnsi="Calibri" w:cs="Times New Roman"/>
      <w:color w:val="000000"/>
      <w:sz w:val="20"/>
      <w:szCs w:val="20"/>
    </w:rPr>
  </w:style>
  <w:style w:type="character" w:customStyle="1" w:styleId="CharChar2">
    <w:name w:val="Char Char2"/>
    <w:uiPriority w:val="99"/>
    <w:rsid w:val="00CD11D3"/>
    <w:rPr>
      <w:rFonts w:ascii="Arial" w:hAnsi="Arial"/>
      <w:sz w:val="22"/>
      <w:lang w:val="lv-LV" w:eastAsia="en-US"/>
    </w:rPr>
  </w:style>
  <w:style w:type="paragraph" w:styleId="DocumentMap">
    <w:name w:val="Document Map"/>
    <w:basedOn w:val="Normal"/>
    <w:link w:val="DocumentMapChar"/>
    <w:uiPriority w:val="99"/>
    <w:rsid w:val="00CD11D3"/>
    <w:pPr>
      <w:spacing w:before="120" w:after="120"/>
      <w:ind w:firstLine="709"/>
    </w:pPr>
    <w:rPr>
      <w:rFonts w:ascii="Lucida Grande" w:eastAsia="Times New Roman" w:hAnsi="Lucida Grande" w:cs="Lucida Grande"/>
      <w:color w:val="000000"/>
      <w:sz w:val="24"/>
      <w:szCs w:val="24"/>
    </w:rPr>
  </w:style>
  <w:style w:type="character" w:customStyle="1" w:styleId="DocumentMapChar">
    <w:name w:val="Document Map Char"/>
    <w:basedOn w:val="DefaultParagraphFont"/>
    <w:link w:val="DocumentMap"/>
    <w:uiPriority w:val="99"/>
    <w:rsid w:val="00CD11D3"/>
    <w:rPr>
      <w:rFonts w:ascii="Lucida Grande" w:eastAsia="Times New Roman" w:hAnsi="Lucida Grande" w:cs="Lucida Grande"/>
      <w:color w:val="000000"/>
      <w:sz w:val="24"/>
      <w:szCs w:val="24"/>
      <w:lang w:eastAsia="en-US"/>
    </w:rPr>
  </w:style>
  <w:style w:type="paragraph" w:customStyle="1" w:styleId="ColorfulShading-Accent11">
    <w:name w:val="Colorful Shading - Accent 11"/>
    <w:hidden/>
    <w:uiPriority w:val="99"/>
    <w:rsid w:val="00CD11D3"/>
    <w:pPr>
      <w:spacing w:before="60"/>
      <w:jc w:val="both"/>
    </w:pPr>
    <w:rPr>
      <w:rFonts w:ascii="Calibri" w:eastAsia="Times New Roman" w:hAnsi="Calibri"/>
      <w:color w:val="000000"/>
      <w:sz w:val="24"/>
      <w:szCs w:val="24"/>
      <w:lang w:eastAsia="en-US"/>
    </w:rPr>
  </w:style>
  <w:style w:type="character" w:customStyle="1" w:styleId="st">
    <w:name w:val="st"/>
    <w:uiPriority w:val="99"/>
    <w:rsid w:val="00CD11D3"/>
  </w:style>
  <w:style w:type="character" w:customStyle="1" w:styleId="TNNosaukums1CharChar1">
    <w:name w:val="TN_Nosaukums1 Char Char1"/>
    <w:uiPriority w:val="99"/>
    <w:locked/>
    <w:rsid w:val="00CD11D3"/>
    <w:rPr>
      <w:rFonts w:ascii="Arial" w:hAnsi="Arial"/>
      <w:sz w:val="22"/>
      <w:lang w:val="en-GB" w:eastAsia="en-US"/>
    </w:rPr>
  </w:style>
  <w:style w:type="character" w:customStyle="1" w:styleId="TNVirsraksts1CharChar1">
    <w:name w:val="TN_Virsraksts1 Char Char1"/>
    <w:uiPriority w:val="99"/>
    <w:locked/>
    <w:rsid w:val="00CD11D3"/>
    <w:rPr>
      <w:rFonts w:ascii="Arial" w:hAnsi="Arial"/>
      <w:b/>
      <w:caps/>
      <w:w w:val="130"/>
      <w:sz w:val="32"/>
      <w:lang w:val="lv-LV" w:eastAsia="en-US"/>
    </w:rPr>
  </w:style>
  <w:style w:type="character" w:customStyle="1" w:styleId="TNVirsraksts4CharChar1">
    <w:name w:val="TN_Virsraksts4 Char Char1"/>
    <w:uiPriority w:val="99"/>
    <w:semiHidden/>
    <w:locked/>
    <w:rsid w:val="00CD11D3"/>
    <w:rPr>
      <w:rFonts w:ascii="Arial" w:hAnsi="Arial"/>
      <w:b/>
      <w:noProof/>
      <w:sz w:val="22"/>
      <w:lang w:val="lv-LV" w:eastAsia="lv-LV"/>
    </w:rPr>
  </w:style>
  <w:style w:type="character" w:customStyle="1" w:styleId="TNVirsraksts7CharChar1">
    <w:name w:val="TN_Virsraksts7 Char Char1"/>
    <w:uiPriority w:val="99"/>
    <w:semiHidden/>
    <w:locked/>
    <w:rsid w:val="00CD11D3"/>
    <w:rPr>
      <w:rFonts w:ascii="Arial" w:hAnsi="Arial"/>
      <w:sz w:val="23"/>
      <w:lang w:val="en-GB" w:eastAsia="en-US"/>
    </w:rPr>
  </w:style>
  <w:style w:type="character" w:customStyle="1" w:styleId="TNVirsraksts8CharChar1">
    <w:name w:val="TN_Virsraksts8 Char Char1"/>
    <w:uiPriority w:val="99"/>
    <w:semiHidden/>
    <w:locked/>
    <w:rsid w:val="00CD11D3"/>
    <w:rPr>
      <w:rFonts w:ascii="Arial" w:hAnsi="Arial"/>
      <w:i/>
      <w:sz w:val="23"/>
      <w:lang w:val="en-GB" w:eastAsia="en-US"/>
    </w:rPr>
  </w:style>
  <w:style w:type="character" w:customStyle="1" w:styleId="TNVirsraksts9CharChar1">
    <w:name w:val="TN_Virsraksts9 Char Char1"/>
    <w:uiPriority w:val="99"/>
    <w:semiHidden/>
    <w:locked/>
    <w:rsid w:val="00CD11D3"/>
    <w:rPr>
      <w:rFonts w:ascii="Arial" w:hAnsi="Arial"/>
      <w:i/>
      <w:sz w:val="18"/>
      <w:lang w:val="en-GB" w:eastAsia="en-US"/>
    </w:rPr>
  </w:style>
  <w:style w:type="character" w:customStyle="1" w:styleId="TNNosaukums2CharChar">
    <w:name w:val="TN_Nosaukums2 Char Char"/>
    <w:uiPriority w:val="99"/>
    <w:rsid w:val="00CD11D3"/>
    <w:rPr>
      <w:rFonts w:ascii="Arial" w:hAnsi="Arial"/>
      <w:b/>
      <w:sz w:val="24"/>
      <w:lang w:val="lv-LV"/>
    </w:rPr>
  </w:style>
  <w:style w:type="paragraph" w:customStyle="1" w:styleId="xl63">
    <w:name w:val="xl63"/>
    <w:basedOn w:val="Normal"/>
    <w:uiPriority w:val="99"/>
    <w:rsid w:val="00CD11D3"/>
    <w:pPr>
      <w:spacing w:before="100" w:beforeAutospacing="1" w:after="100" w:afterAutospacing="1"/>
      <w:ind w:firstLine="0"/>
      <w:jc w:val="left"/>
      <w:textAlignment w:val="center"/>
    </w:pPr>
    <w:rPr>
      <w:rFonts w:eastAsia="Times New Roman"/>
      <w:sz w:val="24"/>
      <w:szCs w:val="24"/>
      <w:lang w:eastAsia="lv-LV"/>
    </w:rPr>
  </w:style>
  <w:style w:type="paragraph" w:customStyle="1" w:styleId="xl64">
    <w:name w:val="xl64"/>
    <w:basedOn w:val="Normal"/>
    <w:uiPriority w:val="99"/>
    <w:rsid w:val="00CD11D3"/>
    <w:pPr>
      <w:spacing w:before="100" w:beforeAutospacing="1" w:after="100" w:afterAutospacing="1"/>
      <w:ind w:firstLine="0"/>
      <w:jc w:val="center"/>
      <w:textAlignment w:val="center"/>
    </w:pPr>
    <w:rPr>
      <w:rFonts w:eastAsia="Times New Roman"/>
      <w:sz w:val="24"/>
      <w:szCs w:val="24"/>
      <w:lang w:eastAsia="lv-LV"/>
    </w:rPr>
  </w:style>
  <w:style w:type="paragraph" w:customStyle="1" w:styleId="xl65">
    <w:name w:val="xl65"/>
    <w:basedOn w:val="Normal"/>
    <w:uiPriority w:val="99"/>
    <w:rsid w:val="00CD11D3"/>
    <w:pPr>
      <w:spacing w:before="100" w:beforeAutospacing="1" w:after="100" w:afterAutospacing="1"/>
      <w:ind w:firstLine="0"/>
      <w:jc w:val="left"/>
      <w:textAlignment w:val="center"/>
    </w:pPr>
    <w:rPr>
      <w:rFonts w:eastAsia="Times New Roman"/>
      <w:sz w:val="24"/>
      <w:szCs w:val="24"/>
      <w:lang w:eastAsia="lv-LV"/>
    </w:rPr>
  </w:style>
  <w:style w:type="paragraph" w:customStyle="1" w:styleId="xl66">
    <w:name w:val="xl66"/>
    <w:basedOn w:val="Normal"/>
    <w:uiPriority w:val="99"/>
    <w:rsid w:val="00CD11D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18"/>
      <w:szCs w:val="18"/>
      <w:lang w:eastAsia="lv-LV"/>
    </w:rPr>
  </w:style>
  <w:style w:type="paragraph" w:customStyle="1" w:styleId="xl67">
    <w:name w:val="xl67"/>
    <w:basedOn w:val="Normal"/>
    <w:uiPriority w:val="99"/>
    <w:rsid w:val="00CD11D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sz w:val="18"/>
      <w:szCs w:val="18"/>
      <w:lang w:eastAsia="lv-LV"/>
    </w:rPr>
  </w:style>
  <w:style w:type="paragraph" w:customStyle="1" w:styleId="xl68">
    <w:name w:val="xl68"/>
    <w:basedOn w:val="Normal"/>
    <w:uiPriority w:val="99"/>
    <w:rsid w:val="00CD11D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18"/>
      <w:szCs w:val="18"/>
      <w:lang w:eastAsia="lv-LV"/>
    </w:rPr>
  </w:style>
  <w:style w:type="paragraph" w:customStyle="1" w:styleId="xl69">
    <w:name w:val="xl69"/>
    <w:basedOn w:val="Normal"/>
    <w:uiPriority w:val="99"/>
    <w:rsid w:val="00CD11D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sz w:val="18"/>
      <w:szCs w:val="18"/>
      <w:lang w:eastAsia="lv-LV"/>
    </w:rPr>
  </w:style>
  <w:style w:type="paragraph" w:customStyle="1" w:styleId="xl70">
    <w:name w:val="xl70"/>
    <w:basedOn w:val="Normal"/>
    <w:uiPriority w:val="99"/>
    <w:rsid w:val="00CD11D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18"/>
      <w:szCs w:val="18"/>
      <w:lang w:eastAsia="lv-LV"/>
    </w:rPr>
  </w:style>
  <w:style w:type="paragraph" w:customStyle="1" w:styleId="xl71">
    <w:name w:val="xl71"/>
    <w:basedOn w:val="Normal"/>
    <w:uiPriority w:val="99"/>
    <w:rsid w:val="00CD11D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18"/>
      <w:szCs w:val="18"/>
      <w:lang w:eastAsia="lv-LV"/>
    </w:rPr>
  </w:style>
  <w:style w:type="paragraph" w:customStyle="1" w:styleId="xl72">
    <w:name w:val="xl72"/>
    <w:basedOn w:val="Normal"/>
    <w:uiPriority w:val="99"/>
    <w:rsid w:val="00CD11D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color w:val="000000"/>
      <w:sz w:val="18"/>
      <w:szCs w:val="18"/>
      <w:lang w:eastAsia="lv-LV"/>
    </w:rPr>
  </w:style>
  <w:style w:type="paragraph" w:customStyle="1" w:styleId="xl73">
    <w:name w:val="xl73"/>
    <w:basedOn w:val="Normal"/>
    <w:uiPriority w:val="99"/>
    <w:rsid w:val="00CD11D3"/>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Arial"/>
      <w:sz w:val="18"/>
      <w:szCs w:val="18"/>
      <w:lang w:eastAsia="lv-LV"/>
    </w:rPr>
  </w:style>
  <w:style w:type="paragraph" w:customStyle="1" w:styleId="xl74">
    <w:name w:val="xl74"/>
    <w:basedOn w:val="Normal"/>
    <w:uiPriority w:val="99"/>
    <w:rsid w:val="00CD11D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sz w:val="18"/>
      <w:szCs w:val="18"/>
      <w:lang w:eastAsia="lv-LV"/>
    </w:rPr>
  </w:style>
  <w:style w:type="paragraph" w:customStyle="1" w:styleId="xl75">
    <w:name w:val="xl75"/>
    <w:basedOn w:val="Normal"/>
    <w:uiPriority w:val="99"/>
    <w:rsid w:val="00CD11D3"/>
    <w:pPr>
      <w:pBdr>
        <w:top w:val="single" w:sz="4" w:space="0" w:color="auto"/>
        <w:left w:val="single" w:sz="4" w:space="0" w:color="auto"/>
        <w:bottom w:val="double" w:sz="6" w:space="0" w:color="auto"/>
        <w:right w:val="single" w:sz="4" w:space="0" w:color="auto"/>
      </w:pBdr>
      <w:spacing w:before="100" w:beforeAutospacing="1" w:after="100" w:afterAutospacing="1"/>
      <w:ind w:firstLine="0"/>
      <w:jc w:val="center"/>
      <w:textAlignment w:val="center"/>
    </w:pPr>
    <w:rPr>
      <w:rFonts w:eastAsia="Times New Roman" w:cs="Arial"/>
      <w:b/>
      <w:bCs/>
      <w:sz w:val="18"/>
      <w:szCs w:val="18"/>
      <w:lang w:eastAsia="lv-LV"/>
    </w:rPr>
  </w:style>
  <w:style w:type="paragraph" w:customStyle="1" w:styleId="xl76">
    <w:name w:val="xl76"/>
    <w:basedOn w:val="Normal"/>
    <w:uiPriority w:val="99"/>
    <w:rsid w:val="00CD11D3"/>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Arial"/>
      <w:b/>
      <w:bCs/>
      <w:sz w:val="24"/>
      <w:szCs w:val="24"/>
      <w:lang w:eastAsia="lv-LV"/>
    </w:rPr>
  </w:style>
  <w:style w:type="paragraph" w:customStyle="1" w:styleId="xl77">
    <w:name w:val="xl77"/>
    <w:basedOn w:val="Normal"/>
    <w:uiPriority w:val="99"/>
    <w:rsid w:val="00CD11D3"/>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Arial"/>
      <w:b/>
      <w:bCs/>
      <w:color w:val="000000"/>
      <w:sz w:val="20"/>
      <w:szCs w:val="20"/>
      <w:lang w:val="en-US"/>
    </w:rPr>
  </w:style>
  <w:style w:type="paragraph" w:customStyle="1" w:styleId="xl78">
    <w:name w:val="xl78"/>
    <w:basedOn w:val="Normal"/>
    <w:uiPriority w:val="99"/>
    <w:rsid w:val="00CD11D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b/>
      <w:bCs/>
      <w:color w:val="000000"/>
      <w:sz w:val="20"/>
      <w:szCs w:val="20"/>
      <w:lang w:val="en-US"/>
    </w:rPr>
  </w:style>
  <w:style w:type="paragraph" w:customStyle="1" w:styleId="xl79">
    <w:name w:val="xl79"/>
    <w:basedOn w:val="Normal"/>
    <w:uiPriority w:val="99"/>
    <w:rsid w:val="00CD11D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Arial"/>
      <w:b/>
      <w:bCs/>
      <w:color w:val="000000"/>
      <w:sz w:val="20"/>
      <w:szCs w:val="20"/>
      <w:lang w:val="en-US"/>
    </w:rPr>
  </w:style>
  <w:style w:type="paragraph" w:customStyle="1" w:styleId="xl80">
    <w:name w:val="xl80"/>
    <w:basedOn w:val="Normal"/>
    <w:uiPriority w:val="99"/>
    <w:rsid w:val="00CD11D3"/>
    <w:pPr>
      <w:pBdr>
        <w:top w:val="single" w:sz="4" w:space="0" w:color="auto"/>
        <w:bottom w:val="single" w:sz="4" w:space="0" w:color="auto"/>
      </w:pBdr>
      <w:spacing w:before="100" w:beforeAutospacing="1" w:after="100" w:afterAutospacing="1"/>
      <w:ind w:firstLine="0"/>
      <w:jc w:val="center"/>
      <w:textAlignment w:val="center"/>
    </w:pPr>
    <w:rPr>
      <w:rFonts w:eastAsia="Times New Roman" w:cs="Arial"/>
      <w:b/>
      <w:bCs/>
      <w:color w:val="000000"/>
      <w:sz w:val="20"/>
      <w:szCs w:val="20"/>
      <w:lang w:val="en-US"/>
    </w:rPr>
  </w:style>
  <w:style w:type="paragraph" w:customStyle="1" w:styleId="xl81">
    <w:name w:val="xl81"/>
    <w:basedOn w:val="Normal"/>
    <w:uiPriority w:val="99"/>
    <w:rsid w:val="00CD11D3"/>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b/>
      <w:bCs/>
      <w:color w:val="000000"/>
      <w:sz w:val="20"/>
      <w:szCs w:val="20"/>
      <w:lang w:val="en-US"/>
    </w:rPr>
  </w:style>
  <w:style w:type="paragraph" w:customStyle="1" w:styleId="xl82">
    <w:name w:val="xl82"/>
    <w:basedOn w:val="Normal"/>
    <w:uiPriority w:val="99"/>
    <w:rsid w:val="00CD11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Arial"/>
      <w:sz w:val="14"/>
      <w:szCs w:val="14"/>
      <w:lang w:val="en-US"/>
    </w:rPr>
  </w:style>
  <w:style w:type="paragraph" w:customStyle="1" w:styleId="xl83">
    <w:name w:val="xl83"/>
    <w:basedOn w:val="Normal"/>
    <w:uiPriority w:val="99"/>
    <w:rsid w:val="00CD11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s="Arial"/>
      <w:sz w:val="14"/>
      <w:szCs w:val="14"/>
      <w:lang w:val="en-US"/>
    </w:rPr>
  </w:style>
  <w:style w:type="paragraph" w:customStyle="1" w:styleId="xl84">
    <w:name w:val="xl84"/>
    <w:basedOn w:val="Normal"/>
    <w:uiPriority w:val="99"/>
    <w:rsid w:val="00CD11D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Arial"/>
      <w:color w:val="000000"/>
      <w:sz w:val="14"/>
      <w:szCs w:val="14"/>
      <w:lang w:val="en-US"/>
    </w:rPr>
  </w:style>
  <w:style w:type="paragraph" w:customStyle="1" w:styleId="xl85">
    <w:name w:val="xl85"/>
    <w:basedOn w:val="Normal"/>
    <w:uiPriority w:val="99"/>
    <w:rsid w:val="00CD11D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cs="Arial"/>
      <w:sz w:val="14"/>
      <w:szCs w:val="14"/>
      <w:lang w:val="en-US"/>
    </w:rPr>
  </w:style>
  <w:style w:type="paragraph" w:customStyle="1" w:styleId="xl86">
    <w:name w:val="xl86"/>
    <w:basedOn w:val="Normal"/>
    <w:uiPriority w:val="99"/>
    <w:rsid w:val="00CD11D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Arial"/>
      <w:sz w:val="14"/>
      <w:szCs w:val="14"/>
      <w:lang w:val="en-US"/>
    </w:rPr>
  </w:style>
  <w:style w:type="paragraph" w:customStyle="1" w:styleId="xl87">
    <w:name w:val="xl87"/>
    <w:basedOn w:val="Normal"/>
    <w:uiPriority w:val="99"/>
    <w:rsid w:val="00CD11D3"/>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s="Arial"/>
      <w:sz w:val="14"/>
      <w:szCs w:val="14"/>
      <w:lang w:val="en-US"/>
    </w:rPr>
  </w:style>
  <w:style w:type="paragraph" w:customStyle="1" w:styleId="xl88">
    <w:name w:val="xl88"/>
    <w:basedOn w:val="Normal"/>
    <w:uiPriority w:val="99"/>
    <w:rsid w:val="00CD11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Arial"/>
      <w:sz w:val="14"/>
      <w:szCs w:val="14"/>
      <w:lang w:val="en-US"/>
    </w:rPr>
  </w:style>
  <w:style w:type="paragraph" w:customStyle="1" w:styleId="xl89">
    <w:name w:val="xl89"/>
    <w:basedOn w:val="Normal"/>
    <w:uiPriority w:val="99"/>
    <w:rsid w:val="00CD11D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Arial"/>
      <w:sz w:val="14"/>
      <w:szCs w:val="14"/>
      <w:lang w:val="en-US"/>
    </w:rPr>
  </w:style>
  <w:style w:type="paragraph" w:customStyle="1" w:styleId="xl90">
    <w:name w:val="xl90"/>
    <w:basedOn w:val="Normal"/>
    <w:uiPriority w:val="99"/>
    <w:rsid w:val="00CD11D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Arial"/>
      <w:sz w:val="14"/>
      <w:szCs w:val="14"/>
      <w:lang w:val="en-US"/>
    </w:rPr>
  </w:style>
  <w:style w:type="paragraph" w:customStyle="1" w:styleId="xl91">
    <w:name w:val="xl91"/>
    <w:basedOn w:val="Normal"/>
    <w:uiPriority w:val="99"/>
    <w:rsid w:val="00CD11D3"/>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Arial"/>
      <w:sz w:val="14"/>
      <w:szCs w:val="14"/>
      <w:lang w:val="en-US"/>
    </w:rPr>
  </w:style>
  <w:style w:type="paragraph" w:customStyle="1" w:styleId="xl92">
    <w:name w:val="xl92"/>
    <w:basedOn w:val="Normal"/>
    <w:uiPriority w:val="99"/>
    <w:rsid w:val="00CD11D3"/>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Arial"/>
      <w:sz w:val="14"/>
      <w:szCs w:val="14"/>
      <w:lang w:val="en-US"/>
    </w:rPr>
  </w:style>
  <w:style w:type="paragraph" w:customStyle="1" w:styleId="xl93">
    <w:name w:val="xl93"/>
    <w:basedOn w:val="Normal"/>
    <w:uiPriority w:val="99"/>
    <w:rsid w:val="00CD11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s="Arial"/>
      <w:color w:val="000000"/>
      <w:sz w:val="14"/>
      <w:szCs w:val="14"/>
      <w:lang w:val="en-US"/>
    </w:rPr>
  </w:style>
  <w:style w:type="paragraph" w:customStyle="1" w:styleId="xl94">
    <w:name w:val="xl94"/>
    <w:basedOn w:val="Normal"/>
    <w:uiPriority w:val="99"/>
    <w:rsid w:val="00CD11D3"/>
    <w:pPr>
      <w:pBdr>
        <w:left w:val="single" w:sz="4" w:space="0" w:color="auto"/>
        <w:bottom w:val="single" w:sz="4" w:space="0" w:color="auto"/>
        <w:right w:val="single" w:sz="4" w:space="0" w:color="auto"/>
      </w:pBdr>
      <w:shd w:val="clear" w:color="auto" w:fill="FFFFFF"/>
      <w:spacing w:before="100" w:beforeAutospacing="1" w:after="100" w:afterAutospacing="1"/>
      <w:ind w:firstLine="0"/>
      <w:jc w:val="center"/>
      <w:textAlignment w:val="center"/>
    </w:pPr>
    <w:rPr>
      <w:rFonts w:cs="Arial"/>
      <w:color w:val="000000"/>
      <w:sz w:val="14"/>
      <w:szCs w:val="14"/>
      <w:lang w:eastAsia="lv-LV"/>
    </w:rPr>
  </w:style>
  <w:style w:type="paragraph" w:customStyle="1" w:styleId="xl24">
    <w:name w:val="xl24"/>
    <w:basedOn w:val="Normal"/>
    <w:uiPriority w:val="99"/>
    <w:rsid w:val="00CD11D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hAnsi="Calibri"/>
      <w:sz w:val="16"/>
      <w:szCs w:val="16"/>
      <w:lang w:eastAsia="lv-LV"/>
    </w:rPr>
  </w:style>
  <w:style w:type="paragraph" w:customStyle="1" w:styleId="xl26">
    <w:name w:val="xl26"/>
    <w:basedOn w:val="Normal"/>
    <w:uiPriority w:val="99"/>
    <w:rsid w:val="00CD11D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hAnsi="Calibri"/>
      <w:sz w:val="16"/>
      <w:szCs w:val="16"/>
      <w:lang w:eastAsia="lv-LV"/>
    </w:rPr>
  </w:style>
  <w:style w:type="paragraph" w:customStyle="1" w:styleId="xl27">
    <w:name w:val="xl27"/>
    <w:basedOn w:val="Normal"/>
    <w:uiPriority w:val="99"/>
    <w:rsid w:val="00CD11D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hAnsi="Calibri"/>
      <w:sz w:val="16"/>
      <w:szCs w:val="16"/>
      <w:lang w:eastAsia="lv-LV"/>
    </w:rPr>
  </w:style>
  <w:style w:type="paragraph" w:customStyle="1" w:styleId="xl28">
    <w:name w:val="xl28"/>
    <w:basedOn w:val="Normal"/>
    <w:uiPriority w:val="99"/>
    <w:rsid w:val="00CD11D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hAnsi="Calibri"/>
      <w:sz w:val="16"/>
      <w:szCs w:val="16"/>
      <w:lang w:eastAsia="lv-LV"/>
    </w:rPr>
  </w:style>
  <w:style w:type="paragraph" w:customStyle="1" w:styleId="xl30">
    <w:name w:val="xl30"/>
    <w:basedOn w:val="Normal"/>
    <w:uiPriority w:val="99"/>
    <w:rsid w:val="00CD11D3"/>
    <w:pPr>
      <w:pBdr>
        <w:top w:val="single" w:sz="4" w:space="0" w:color="auto"/>
        <w:bottom w:val="single" w:sz="4" w:space="0" w:color="auto"/>
      </w:pBdr>
      <w:spacing w:before="100" w:beforeAutospacing="1" w:after="100" w:afterAutospacing="1"/>
      <w:ind w:firstLine="0"/>
      <w:jc w:val="center"/>
      <w:textAlignment w:val="center"/>
    </w:pPr>
    <w:rPr>
      <w:rFonts w:ascii="Calibri" w:hAnsi="Calibri"/>
      <w:sz w:val="16"/>
      <w:szCs w:val="16"/>
      <w:lang w:eastAsia="lv-LV"/>
    </w:rPr>
  </w:style>
  <w:style w:type="paragraph" w:customStyle="1" w:styleId="xl31">
    <w:name w:val="xl31"/>
    <w:basedOn w:val="Normal"/>
    <w:uiPriority w:val="99"/>
    <w:rsid w:val="00CD11D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hAnsi="Calibri"/>
      <w:sz w:val="16"/>
      <w:szCs w:val="16"/>
      <w:lang w:eastAsia="lv-LV"/>
    </w:rPr>
  </w:style>
  <w:style w:type="paragraph" w:customStyle="1" w:styleId="xl32">
    <w:name w:val="xl32"/>
    <w:basedOn w:val="Normal"/>
    <w:uiPriority w:val="99"/>
    <w:rsid w:val="00CD11D3"/>
    <w:pPr>
      <w:pBdr>
        <w:top w:val="single" w:sz="4" w:space="0" w:color="auto"/>
        <w:left w:val="single" w:sz="4" w:space="0" w:color="auto"/>
        <w:bottom w:val="single" w:sz="4" w:space="0" w:color="auto"/>
      </w:pBdr>
      <w:spacing w:before="100" w:beforeAutospacing="1" w:after="100" w:afterAutospacing="1"/>
      <w:ind w:firstLine="0"/>
      <w:jc w:val="center"/>
    </w:pPr>
    <w:rPr>
      <w:rFonts w:ascii="Calibri" w:hAnsi="Calibri"/>
      <w:sz w:val="16"/>
      <w:szCs w:val="16"/>
      <w:lang w:eastAsia="lv-LV"/>
    </w:rPr>
  </w:style>
  <w:style w:type="paragraph" w:customStyle="1" w:styleId="xl33">
    <w:name w:val="xl33"/>
    <w:basedOn w:val="Normal"/>
    <w:uiPriority w:val="99"/>
    <w:rsid w:val="00CD11D3"/>
    <w:pPr>
      <w:pBdr>
        <w:top w:val="single" w:sz="4" w:space="0" w:color="auto"/>
        <w:bottom w:val="single" w:sz="4" w:space="0" w:color="auto"/>
      </w:pBdr>
      <w:spacing w:before="100" w:beforeAutospacing="1" w:after="100" w:afterAutospacing="1"/>
      <w:ind w:firstLine="0"/>
      <w:jc w:val="center"/>
    </w:pPr>
    <w:rPr>
      <w:rFonts w:ascii="Calibri" w:hAnsi="Calibri"/>
      <w:sz w:val="16"/>
      <w:szCs w:val="16"/>
      <w:lang w:eastAsia="lv-LV"/>
    </w:rPr>
  </w:style>
  <w:style w:type="paragraph" w:customStyle="1" w:styleId="xl34">
    <w:name w:val="xl34"/>
    <w:basedOn w:val="Normal"/>
    <w:uiPriority w:val="99"/>
    <w:rsid w:val="00CD11D3"/>
    <w:pPr>
      <w:pBdr>
        <w:top w:val="single" w:sz="4" w:space="0" w:color="auto"/>
        <w:bottom w:val="single" w:sz="4" w:space="0" w:color="auto"/>
        <w:right w:val="single" w:sz="4" w:space="0" w:color="auto"/>
      </w:pBdr>
      <w:spacing w:before="100" w:beforeAutospacing="1" w:after="100" w:afterAutospacing="1"/>
      <w:ind w:firstLine="0"/>
      <w:jc w:val="center"/>
    </w:pPr>
    <w:rPr>
      <w:rFonts w:ascii="Calibri" w:hAnsi="Calibri"/>
      <w:sz w:val="16"/>
      <w:szCs w:val="16"/>
      <w:lang w:eastAsia="lv-LV"/>
    </w:rPr>
  </w:style>
  <w:style w:type="paragraph" w:customStyle="1" w:styleId="xl35">
    <w:name w:val="xl35"/>
    <w:basedOn w:val="Normal"/>
    <w:uiPriority w:val="99"/>
    <w:rsid w:val="00CD11D3"/>
    <w:pPr>
      <w:spacing w:before="100" w:beforeAutospacing="1" w:after="100" w:afterAutospacing="1"/>
      <w:ind w:firstLine="0"/>
      <w:jc w:val="center"/>
    </w:pPr>
    <w:rPr>
      <w:rFonts w:ascii="Calibri" w:hAnsi="Calibri"/>
      <w:sz w:val="16"/>
      <w:szCs w:val="16"/>
      <w:lang w:eastAsia="lv-LV"/>
    </w:rPr>
  </w:style>
  <w:style w:type="paragraph" w:customStyle="1" w:styleId="xl36">
    <w:name w:val="xl36"/>
    <w:basedOn w:val="Normal"/>
    <w:uiPriority w:val="99"/>
    <w:rsid w:val="00CD11D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hAnsi="Calibri"/>
      <w:b/>
      <w:bCs/>
      <w:sz w:val="16"/>
      <w:szCs w:val="16"/>
      <w:lang w:eastAsia="lv-LV"/>
    </w:rPr>
  </w:style>
  <w:style w:type="paragraph" w:customStyle="1" w:styleId="font5">
    <w:name w:val="font5"/>
    <w:basedOn w:val="Normal"/>
    <w:uiPriority w:val="99"/>
    <w:rsid w:val="00CD11D3"/>
    <w:pPr>
      <w:spacing w:before="100" w:beforeAutospacing="1" w:after="100" w:afterAutospacing="1"/>
      <w:ind w:firstLine="0"/>
      <w:jc w:val="left"/>
    </w:pPr>
    <w:rPr>
      <w:rFonts w:ascii="Calibri" w:hAnsi="Calibri"/>
      <w:sz w:val="20"/>
      <w:szCs w:val="20"/>
      <w:lang w:eastAsia="lv-LV"/>
    </w:rPr>
  </w:style>
  <w:style w:type="paragraph" w:customStyle="1" w:styleId="font6">
    <w:name w:val="font6"/>
    <w:basedOn w:val="Normal"/>
    <w:uiPriority w:val="99"/>
    <w:rsid w:val="00CD11D3"/>
    <w:pPr>
      <w:spacing w:before="100" w:beforeAutospacing="1" w:after="100" w:afterAutospacing="1"/>
      <w:ind w:firstLine="0"/>
      <w:jc w:val="left"/>
    </w:pPr>
    <w:rPr>
      <w:rFonts w:ascii="Calibri" w:hAnsi="Calibri"/>
      <w:sz w:val="20"/>
      <w:szCs w:val="20"/>
      <w:lang w:eastAsia="lv-LV"/>
    </w:rPr>
  </w:style>
  <w:style w:type="paragraph" w:customStyle="1" w:styleId="font7">
    <w:name w:val="font7"/>
    <w:basedOn w:val="Normal"/>
    <w:uiPriority w:val="99"/>
    <w:rsid w:val="00CD11D3"/>
    <w:pPr>
      <w:spacing w:before="100" w:beforeAutospacing="1" w:after="100" w:afterAutospacing="1"/>
      <w:ind w:firstLine="0"/>
      <w:jc w:val="left"/>
    </w:pPr>
    <w:rPr>
      <w:rFonts w:ascii="Calibri" w:hAnsi="Calibri"/>
      <w:sz w:val="20"/>
      <w:szCs w:val="20"/>
      <w:lang w:eastAsia="lv-LV"/>
    </w:rPr>
  </w:style>
  <w:style w:type="paragraph" w:customStyle="1" w:styleId="xl95">
    <w:name w:val="xl95"/>
    <w:basedOn w:val="Normal"/>
    <w:uiPriority w:val="99"/>
    <w:rsid w:val="00CD11D3"/>
    <w:pPr>
      <w:pBdr>
        <w:left w:val="single" w:sz="4" w:space="0" w:color="auto"/>
        <w:right w:val="single" w:sz="8" w:space="0" w:color="auto"/>
      </w:pBdr>
      <w:spacing w:before="100" w:beforeAutospacing="1" w:after="100" w:afterAutospacing="1"/>
      <w:ind w:firstLine="0"/>
      <w:jc w:val="center"/>
      <w:textAlignment w:val="center"/>
    </w:pPr>
    <w:rPr>
      <w:rFonts w:cs="Arial"/>
      <w:sz w:val="24"/>
      <w:szCs w:val="24"/>
      <w:lang w:eastAsia="lv-LV"/>
    </w:rPr>
  </w:style>
  <w:style w:type="paragraph" w:customStyle="1" w:styleId="xl96">
    <w:name w:val="xl96"/>
    <w:basedOn w:val="Normal"/>
    <w:uiPriority w:val="99"/>
    <w:rsid w:val="00CD11D3"/>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cs="Arial"/>
      <w:sz w:val="24"/>
      <w:szCs w:val="24"/>
      <w:lang w:eastAsia="lv-LV"/>
    </w:rPr>
  </w:style>
  <w:style w:type="paragraph" w:customStyle="1" w:styleId="xl97">
    <w:name w:val="xl97"/>
    <w:basedOn w:val="Normal"/>
    <w:uiPriority w:val="99"/>
    <w:rsid w:val="00CD11D3"/>
    <w:pPr>
      <w:pBdr>
        <w:left w:val="single" w:sz="4" w:space="0" w:color="auto"/>
        <w:right w:val="single" w:sz="4" w:space="0" w:color="auto"/>
      </w:pBdr>
      <w:spacing w:before="100" w:beforeAutospacing="1" w:after="100" w:afterAutospacing="1"/>
      <w:ind w:firstLine="0"/>
      <w:jc w:val="center"/>
      <w:textAlignment w:val="center"/>
    </w:pPr>
    <w:rPr>
      <w:rFonts w:cs="Arial"/>
      <w:sz w:val="24"/>
      <w:szCs w:val="24"/>
      <w:lang w:eastAsia="lv-LV"/>
    </w:rPr>
  </w:style>
  <w:style w:type="paragraph" w:customStyle="1" w:styleId="xl98">
    <w:name w:val="xl98"/>
    <w:basedOn w:val="Normal"/>
    <w:uiPriority w:val="99"/>
    <w:rsid w:val="00CD11D3"/>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cs="Arial"/>
      <w:sz w:val="24"/>
      <w:szCs w:val="24"/>
      <w:lang w:eastAsia="lv-LV"/>
    </w:rPr>
  </w:style>
  <w:style w:type="paragraph" w:customStyle="1" w:styleId="xl99">
    <w:name w:val="xl99"/>
    <w:basedOn w:val="Normal"/>
    <w:uiPriority w:val="99"/>
    <w:rsid w:val="00CD11D3"/>
    <w:pPr>
      <w:pBdr>
        <w:left w:val="single" w:sz="4" w:space="0" w:color="auto"/>
        <w:right w:val="single" w:sz="4" w:space="0" w:color="auto"/>
      </w:pBdr>
      <w:spacing w:before="100" w:beforeAutospacing="1" w:after="100" w:afterAutospacing="1"/>
      <w:ind w:firstLine="0"/>
      <w:jc w:val="center"/>
      <w:textAlignment w:val="center"/>
    </w:pPr>
    <w:rPr>
      <w:rFonts w:cs="Arial"/>
      <w:sz w:val="24"/>
      <w:szCs w:val="24"/>
      <w:lang w:eastAsia="lv-LV"/>
    </w:rPr>
  </w:style>
  <w:style w:type="paragraph" w:customStyle="1" w:styleId="xl100">
    <w:name w:val="xl100"/>
    <w:basedOn w:val="Normal"/>
    <w:uiPriority w:val="99"/>
    <w:rsid w:val="00CD11D3"/>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cs="Arial"/>
      <w:sz w:val="24"/>
      <w:szCs w:val="24"/>
      <w:lang w:eastAsia="lv-LV"/>
    </w:rPr>
  </w:style>
  <w:style w:type="paragraph" w:customStyle="1" w:styleId="xl101">
    <w:name w:val="xl101"/>
    <w:basedOn w:val="Normal"/>
    <w:uiPriority w:val="99"/>
    <w:rsid w:val="00CD11D3"/>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cs="Arial"/>
      <w:sz w:val="24"/>
      <w:szCs w:val="24"/>
      <w:lang w:eastAsia="lv-LV"/>
    </w:rPr>
  </w:style>
  <w:style w:type="paragraph" w:customStyle="1" w:styleId="xl102">
    <w:name w:val="xl102"/>
    <w:basedOn w:val="Normal"/>
    <w:uiPriority w:val="99"/>
    <w:rsid w:val="00CD11D3"/>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cs="Arial"/>
      <w:sz w:val="24"/>
      <w:szCs w:val="24"/>
      <w:lang w:eastAsia="lv-LV"/>
    </w:rPr>
  </w:style>
  <w:style w:type="paragraph" w:customStyle="1" w:styleId="xl103">
    <w:name w:val="xl103"/>
    <w:basedOn w:val="Normal"/>
    <w:uiPriority w:val="99"/>
    <w:rsid w:val="00CD11D3"/>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cs="Arial"/>
      <w:sz w:val="24"/>
      <w:szCs w:val="24"/>
      <w:lang w:eastAsia="lv-LV"/>
    </w:rPr>
  </w:style>
  <w:style w:type="paragraph" w:customStyle="1" w:styleId="xl104">
    <w:name w:val="xl104"/>
    <w:basedOn w:val="Normal"/>
    <w:uiPriority w:val="99"/>
    <w:rsid w:val="00CD11D3"/>
    <w:pPr>
      <w:pBdr>
        <w:left w:val="single" w:sz="8" w:space="0" w:color="auto"/>
        <w:right w:val="single" w:sz="4" w:space="0" w:color="auto"/>
      </w:pBdr>
      <w:spacing w:before="100" w:beforeAutospacing="1" w:after="100" w:afterAutospacing="1"/>
      <w:ind w:firstLine="0"/>
      <w:jc w:val="center"/>
      <w:textAlignment w:val="center"/>
    </w:pPr>
    <w:rPr>
      <w:rFonts w:cs="Arial"/>
      <w:sz w:val="24"/>
      <w:szCs w:val="24"/>
      <w:lang w:eastAsia="lv-LV"/>
    </w:rPr>
  </w:style>
  <w:style w:type="paragraph" w:customStyle="1" w:styleId="xl105">
    <w:name w:val="xl105"/>
    <w:basedOn w:val="Normal"/>
    <w:uiPriority w:val="99"/>
    <w:rsid w:val="00CD11D3"/>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cs="Arial"/>
      <w:sz w:val="24"/>
      <w:szCs w:val="24"/>
      <w:lang w:eastAsia="lv-LV"/>
    </w:rPr>
  </w:style>
  <w:style w:type="paragraph" w:customStyle="1" w:styleId="xl106">
    <w:name w:val="xl106"/>
    <w:basedOn w:val="Normal"/>
    <w:uiPriority w:val="99"/>
    <w:rsid w:val="00CD11D3"/>
    <w:pPr>
      <w:pBdr>
        <w:top w:val="single" w:sz="8" w:space="0" w:color="auto"/>
        <w:left w:val="single" w:sz="4" w:space="0" w:color="auto"/>
      </w:pBdr>
      <w:spacing w:before="100" w:beforeAutospacing="1" w:after="100" w:afterAutospacing="1"/>
      <w:ind w:firstLine="0"/>
      <w:jc w:val="center"/>
      <w:textAlignment w:val="center"/>
    </w:pPr>
    <w:rPr>
      <w:rFonts w:cs="Arial"/>
      <w:sz w:val="24"/>
      <w:szCs w:val="24"/>
      <w:lang w:eastAsia="lv-LV"/>
    </w:rPr>
  </w:style>
  <w:style w:type="paragraph" w:customStyle="1" w:styleId="xl107">
    <w:name w:val="xl107"/>
    <w:basedOn w:val="Normal"/>
    <w:uiPriority w:val="99"/>
    <w:rsid w:val="00CD11D3"/>
    <w:pPr>
      <w:pBdr>
        <w:top w:val="single" w:sz="8" w:space="0" w:color="auto"/>
      </w:pBdr>
      <w:spacing w:before="100" w:beforeAutospacing="1" w:after="100" w:afterAutospacing="1"/>
      <w:ind w:firstLine="0"/>
      <w:jc w:val="center"/>
      <w:textAlignment w:val="center"/>
    </w:pPr>
    <w:rPr>
      <w:rFonts w:cs="Arial"/>
      <w:sz w:val="24"/>
      <w:szCs w:val="24"/>
      <w:lang w:eastAsia="lv-LV"/>
    </w:rPr>
  </w:style>
  <w:style w:type="paragraph" w:customStyle="1" w:styleId="xl108">
    <w:name w:val="xl108"/>
    <w:basedOn w:val="Normal"/>
    <w:uiPriority w:val="99"/>
    <w:rsid w:val="00CD11D3"/>
    <w:pPr>
      <w:pBdr>
        <w:top w:val="single" w:sz="8" w:space="0" w:color="auto"/>
        <w:right w:val="single" w:sz="4" w:space="0" w:color="auto"/>
      </w:pBdr>
      <w:spacing w:before="100" w:beforeAutospacing="1" w:after="100" w:afterAutospacing="1"/>
      <w:ind w:firstLine="0"/>
      <w:jc w:val="center"/>
      <w:textAlignment w:val="center"/>
    </w:pPr>
    <w:rPr>
      <w:rFonts w:cs="Arial"/>
      <w:sz w:val="24"/>
      <w:szCs w:val="24"/>
      <w:lang w:eastAsia="lv-LV"/>
    </w:rPr>
  </w:style>
  <w:style w:type="paragraph" w:customStyle="1" w:styleId="xl109">
    <w:name w:val="xl109"/>
    <w:basedOn w:val="Normal"/>
    <w:uiPriority w:val="99"/>
    <w:rsid w:val="00CD11D3"/>
    <w:pPr>
      <w:pBdr>
        <w:top w:val="single" w:sz="4" w:space="0" w:color="auto"/>
        <w:left w:val="single" w:sz="4" w:space="0" w:color="auto"/>
      </w:pBdr>
      <w:spacing w:before="100" w:beforeAutospacing="1" w:after="100" w:afterAutospacing="1"/>
      <w:ind w:firstLine="0"/>
      <w:jc w:val="center"/>
      <w:textAlignment w:val="center"/>
    </w:pPr>
    <w:rPr>
      <w:rFonts w:cs="Arial"/>
      <w:sz w:val="24"/>
      <w:szCs w:val="24"/>
      <w:lang w:eastAsia="lv-LV"/>
    </w:rPr>
  </w:style>
  <w:style w:type="paragraph" w:customStyle="1" w:styleId="xl110">
    <w:name w:val="xl110"/>
    <w:basedOn w:val="Normal"/>
    <w:uiPriority w:val="99"/>
    <w:rsid w:val="00CD11D3"/>
    <w:pPr>
      <w:pBdr>
        <w:left w:val="single" w:sz="4" w:space="0" w:color="auto"/>
      </w:pBdr>
      <w:spacing w:before="100" w:beforeAutospacing="1" w:after="100" w:afterAutospacing="1"/>
      <w:ind w:firstLine="0"/>
      <w:jc w:val="center"/>
      <w:textAlignment w:val="center"/>
    </w:pPr>
    <w:rPr>
      <w:rFonts w:cs="Arial"/>
      <w:sz w:val="24"/>
      <w:szCs w:val="24"/>
      <w:lang w:eastAsia="lv-LV"/>
    </w:rPr>
  </w:style>
  <w:style w:type="paragraph" w:customStyle="1" w:styleId="xl111">
    <w:name w:val="xl111"/>
    <w:basedOn w:val="Normal"/>
    <w:uiPriority w:val="99"/>
    <w:rsid w:val="00CD11D3"/>
    <w:pPr>
      <w:pBdr>
        <w:left w:val="single" w:sz="4" w:space="0" w:color="auto"/>
        <w:bottom w:val="single" w:sz="4" w:space="0" w:color="auto"/>
      </w:pBdr>
      <w:spacing w:before="100" w:beforeAutospacing="1" w:after="100" w:afterAutospacing="1"/>
      <w:ind w:firstLine="0"/>
      <w:jc w:val="center"/>
      <w:textAlignment w:val="center"/>
    </w:pPr>
    <w:rPr>
      <w:rFonts w:cs="Arial"/>
      <w:sz w:val="24"/>
      <w:szCs w:val="24"/>
      <w:lang w:eastAsia="lv-LV"/>
    </w:rPr>
  </w:style>
  <w:style w:type="paragraph" w:customStyle="1" w:styleId="xl112">
    <w:name w:val="xl112"/>
    <w:basedOn w:val="Normal"/>
    <w:uiPriority w:val="99"/>
    <w:rsid w:val="00CD11D3"/>
    <w:pPr>
      <w:pBdr>
        <w:top w:val="single" w:sz="4" w:space="0" w:color="auto"/>
        <w:left w:val="single" w:sz="4" w:space="0" w:color="auto"/>
      </w:pBdr>
      <w:spacing w:before="100" w:beforeAutospacing="1" w:after="100" w:afterAutospacing="1"/>
      <w:ind w:firstLine="0"/>
      <w:jc w:val="center"/>
      <w:textAlignment w:val="center"/>
    </w:pPr>
    <w:rPr>
      <w:rFonts w:cs="Arial"/>
      <w:sz w:val="24"/>
      <w:szCs w:val="24"/>
      <w:lang w:eastAsia="lv-LV"/>
    </w:rPr>
  </w:style>
  <w:style w:type="paragraph" w:customStyle="1" w:styleId="xl113">
    <w:name w:val="xl113"/>
    <w:basedOn w:val="Normal"/>
    <w:uiPriority w:val="99"/>
    <w:rsid w:val="00CD11D3"/>
    <w:pPr>
      <w:pBdr>
        <w:top w:val="single" w:sz="4" w:space="0" w:color="auto"/>
        <w:right w:val="single" w:sz="4" w:space="0" w:color="auto"/>
      </w:pBdr>
      <w:spacing w:before="100" w:beforeAutospacing="1" w:after="100" w:afterAutospacing="1"/>
      <w:ind w:firstLine="0"/>
      <w:jc w:val="center"/>
      <w:textAlignment w:val="center"/>
    </w:pPr>
    <w:rPr>
      <w:rFonts w:cs="Arial"/>
      <w:sz w:val="24"/>
      <w:szCs w:val="24"/>
      <w:lang w:eastAsia="lv-LV"/>
    </w:rPr>
  </w:style>
  <w:style w:type="paragraph" w:customStyle="1" w:styleId="xl114">
    <w:name w:val="xl114"/>
    <w:basedOn w:val="Normal"/>
    <w:uiPriority w:val="99"/>
    <w:rsid w:val="00CD11D3"/>
    <w:pPr>
      <w:pBdr>
        <w:left w:val="single" w:sz="4" w:space="0" w:color="auto"/>
      </w:pBdr>
      <w:spacing w:before="100" w:beforeAutospacing="1" w:after="100" w:afterAutospacing="1"/>
      <w:ind w:firstLine="0"/>
      <w:jc w:val="center"/>
      <w:textAlignment w:val="center"/>
    </w:pPr>
    <w:rPr>
      <w:rFonts w:cs="Arial"/>
      <w:sz w:val="24"/>
      <w:szCs w:val="24"/>
      <w:lang w:eastAsia="lv-LV"/>
    </w:rPr>
  </w:style>
  <w:style w:type="paragraph" w:customStyle="1" w:styleId="xl115">
    <w:name w:val="xl115"/>
    <w:basedOn w:val="Normal"/>
    <w:uiPriority w:val="99"/>
    <w:rsid w:val="00CD11D3"/>
    <w:pPr>
      <w:pBdr>
        <w:right w:val="single" w:sz="4" w:space="0" w:color="auto"/>
      </w:pBdr>
      <w:spacing w:before="100" w:beforeAutospacing="1" w:after="100" w:afterAutospacing="1"/>
      <w:ind w:firstLine="0"/>
      <w:jc w:val="center"/>
      <w:textAlignment w:val="center"/>
    </w:pPr>
    <w:rPr>
      <w:rFonts w:cs="Arial"/>
      <w:sz w:val="24"/>
      <w:szCs w:val="24"/>
      <w:lang w:eastAsia="lv-LV"/>
    </w:rPr>
  </w:style>
  <w:style w:type="paragraph" w:customStyle="1" w:styleId="xl116">
    <w:name w:val="xl116"/>
    <w:basedOn w:val="Normal"/>
    <w:uiPriority w:val="99"/>
    <w:rsid w:val="00CD11D3"/>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pPr>
    <w:rPr>
      <w:rFonts w:cs="Arial"/>
      <w:sz w:val="18"/>
      <w:szCs w:val="18"/>
      <w:lang w:eastAsia="lv-LV"/>
    </w:rPr>
  </w:style>
  <w:style w:type="paragraph" w:customStyle="1" w:styleId="xl117">
    <w:name w:val="xl117"/>
    <w:basedOn w:val="Normal"/>
    <w:uiPriority w:val="99"/>
    <w:rsid w:val="00CD11D3"/>
    <w:pPr>
      <w:pBdr>
        <w:top w:val="single" w:sz="4" w:space="0" w:color="auto"/>
        <w:left w:val="single" w:sz="4" w:space="0" w:color="auto"/>
        <w:bottom w:val="single" w:sz="4" w:space="0" w:color="auto"/>
      </w:pBdr>
      <w:spacing w:before="100" w:beforeAutospacing="1" w:after="100" w:afterAutospacing="1"/>
      <w:ind w:firstLine="0"/>
      <w:jc w:val="center"/>
    </w:pPr>
    <w:rPr>
      <w:rFonts w:cs="Arial"/>
      <w:sz w:val="18"/>
      <w:szCs w:val="18"/>
      <w:lang w:eastAsia="lv-LV"/>
    </w:rPr>
  </w:style>
  <w:style w:type="paragraph" w:customStyle="1" w:styleId="xl118">
    <w:name w:val="xl118"/>
    <w:basedOn w:val="Normal"/>
    <w:uiPriority w:val="99"/>
    <w:rsid w:val="00CD11D3"/>
    <w:pPr>
      <w:pBdr>
        <w:top w:val="single" w:sz="4" w:space="0" w:color="auto"/>
        <w:bottom w:val="single" w:sz="4" w:space="0" w:color="auto"/>
        <w:right w:val="single" w:sz="4" w:space="0" w:color="auto"/>
      </w:pBdr>
      <w:spacing w:before="100" w:beforeAutospacing="1" w:after="100" w:afterAutospacing="1"/>
      <w:ind w:firstLine="0"/>
      <w:jc w:val="center"/>
    </w:pPr>
    <w:rPr>
      <w:rFonts w:cs="Arial"/>
      <w:sz w:val="24"/>
      <w:szCs w:val="24"/>
      <w:lang w:eastAsia="lv-LV"/>
    </w:rPr>
  </w:style>
  <w:style w:type="paragraph" w:customStyle="1" w:styleId="xl119">
    <w:name w:val="xl119"/>
    <w:basedOn w:val="Normal"/>
    <w:uiPriority w:val="99"/>
    <w:rsid w:val="00CD11D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sz w:val="18"/>
      <w:szCs w:val="18"/>
      <w:lang w:eastAsia="lv-LV"/>
    </w:rPr>
  </w:style>
  <w:style w:type="paragraph" w:customStyle="1" w:styleId="xl120">
    <w:name w:val="xl120"/>
    <w:basedOn w:val="Normal"/>
    <w:uiPriority w:val="99"/>
    <w:rsid w:val="00CD11D3"/>
    <w:pPr>
      <w:pBdr>
        <w:top w:val="single" w:sz="4" w:space="0" w:color="auto"/>
        <w:bottom w:val="single" w:sz="4" w:space="0" w:color="auto"/>
        <w:right w:val="single" w:sz="4" w:space="0" w:color="auto"/>
      </w:pBdr>
      <w:spacing w:before="100" w:beforeAutospacing="1" w:after="100" w:afterAutospacing="1"/>
      <w:ind w:firstLine="0"/>
      <w:jc w:val="center"/>
    </w:pPr>
    <w:rPr>
      <w:rFonts w:cs="Arial"/>
      <w:sz w:val="24"/>
      <w:szCs w:val="24"/>
      <w:lang w:eastAsia="lv-LV"/>
    </w:rPr>
  </w:style>
  <w:style w:type="paragraph" w:customStyle="1" w:styleId="xl121">
    <w:name w:val="xl121"/>
    <w:basedOn w:val="Normal"/>
    <w:uiPriority w:val="99"/>
    <w:rsid w:val="00CD11D3"/>
    <w:pPr>
      <w:pBdr>
        <w:top w:val="single" w:sz="4" w:space="0" w:color="auto"/>
        <w:bottom w:val="single" w:sz="4" w:space="0" w:color="auto"/>
        <w:right w:val="single" w:sz="4" w:space="0" w:color="auto"/>
      </w:pBdr>
      <w:spacing w:before="100" w:beforeAutospacing="1" w:after="100" w:afterAutospacing="1"/>
      <w:ind w:firstLine="0"/>
      <w:jc w:val="left"/>
    </w:pPr>
    <w:rPr>
      <w:rFonts w:cs="Arial"/>
      <w:sz w:val="24"/>
      <w:szCs w:val="24"/>
      <w:lang w:eastAsia="lv-LV"/>
    </w:rPr>
  </w:style>
  <w:style w:type="paragraph" w:customStyle="1" w:styleId="xl22">
    <w:name w:val="xl22"/>
    <w:basedOn w:val="Normal"/>
    <w:uiPriority w:val="99"/>
    <w:rsid w:val="00CD11D3"/>
    <w:pPr>
      <w:spacing w:before="100" w:beforeAutospacing="1" w:after="100" w:afterAutospacing="1"/>
      <w:ind w:firstLine="0"/>
      <w:jc w:val="center"/>
    </w:pPr>
    <w:rPr>
      <w:rFonts w:ascii="Calibri" w:hAnsi="Calibri"/>
      <w:sz w:val="24"/>
      <w:szCs w:val="24"/>
      <w:lang w:eastAsia="lv-LV"/>
    </w:rPr>
  </w:style>
  <w:style w:type="paragraph" w:customStyle="1" w:styleId="xl23">
    <w:name w:val="xl23"/>
    <w:basedOn w:val="Normal"/>
    <w:uiPriority w:val="99"/>
    <w:rsid w:val="00CD11D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hAnsi="Calibri"/>
      <w:b/>
      <w:bCs/>
      <w:sz w:val="24"/>
      <w:szCs w:val="24"/>
      <w:lang w:eastAsia="lv-LV"/>
    </w:rPr>
  </w:style>
  <w:style w:type="paragraph" w:customStyle="1" w:styleId="xl122">
    <w:name w:val="xl122"/>
    <w:basedOn w:val="Normal"/>
    <w:uiPriority w:val="99"/>
    <w:rsid w:val="00CD11D3"/>
    <w:pPr>
      <w:pBdr>
        <w:top w:val="single" w:sz="8" w:space="0" w:color="auto"/>
      </w:pBdr>
      <w:spacing w:before="100" w:beforeAutospacing="1" w:after="100" w:afterAutospacing="1"/>
      <w:ind w:firstLine="0"/>
      <w:jc w:val="center"/>
      <w:textAlignment w:val="center"/>
    </w:pPr>
    <w:rPr>
      <w:rFonts w:cs="Arial"/>
      <w:sz w:val="18"/>
      <w:szCs w:val="18"/>
      <w:lang w:eastAsia="lv-LV"/>
    </w:rPr>
  </w:style>
  <w:style w:type="paragraph" w:customStyle="1" w:styleId="xl123">
    <w:name w:val="xl123"/>
    <w:basedOn w:val="Normal"/>
    <w:uiPriority w:val="99"/>
    <w:rsid w:val="00CD11D3"/>
    <w:pPr>
      <w:pBdr>
        <w:top w:val="single" w:sz="8" w:space="0" w:color="auto"/>
        <w:right w:val="single" w:sz="4" w:space="0" w:color="auto"/>
      </w:pBdr>
      <w:spacing w:before="100" w:beforeAutospacing="1" w:after="100" w:afterAutospacing="1"/>
      <w:ind w:firstLine="0"/>
      <w:jc w:val="center"/>
      <w:textAlignment w:val="center"/>
    </w:pPr>
    <w:rPr>
      <w:rFonts w:cs="Arial"/>
      <w:sz w:val="18"/>
      <w:szCs w:val="18"/>
      <w:lang w:eastAsia="lv-LV"/>
    </w:rPr>
  </w:style>
  <w:style w:type="paragraph" w:customStyle="1" w:styleId="xl124">
    <w:name w:val="xl124"/>
    <w:basedOn w:val="Normal"/>
    <w:uiPriority w:val="99"/>
    <w:rsid w:val="00CD11D3"/>
    <w:pPr>
      <w:pBdr>
        <w:left w:val="single" w:sz="8" w:space="0" w:color="auto"/>
        <w:right w:val="single" w:sz="8" w:space="0" w:color="auto"/>
      </w:pBdr>
      <w:spacing w:before="100" w:beforeAutospacing="1" w:after="100" w:afterAutospacing="1"/>
      <w:ind w:firstLine="0"/>
      <w:jc w:val="center"/>
      <w:textAlignment w:val="center"/>
    </w:pPr>
    <w:rPr>
      <w:rFonts w:cs="Arial"/>
      <w:b/>
      <w:bCs/>
      <w:sz w:val="24"/>
      <w:szCs w:val="24"/>
      <w:lang w:eastAsia="lv-LV"/>
    </w:rPr>
  </w:style>
  <w:style w:type="paragraph" w:customStyle="1" w:styleId="xl125">
    <w:name w:val="xl125"/>
    <w:basedOn w:val="Normal"/>
    <w:uiPriority w:val="99"/>
    <w:rsid w:val="00CD11D3"/>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cs="Arial"/>
      <w:b/>
      <w:bCs/>
      <w:sz w:val="24"/>
      <w:szCs w:val="24"/>
      <w:lang w:eastAsia="lv-LV"/>
    </w:rPr>
  </w:style>
  <w:style w:type="paragraph" w:customStyle="1" w:styleId="xl126">
    <w:name w:val="xl126"/>
    <w:basedOn w:val="Normal"/>
    <w:uiPriority w:val="99"/>
    <w:rsid w:val="00CD11D3"/>
    <w:pPr>
      <w:pBdr>
        <w:left w:val="single" w:sz="8" w:space="0" w:color="auto"/>
        <w:right w:val="single" w:sz="8" w:space="0" w:color="auto"/>
      </w:pBdr>
      <w:spacing w:before="100" w:beforeAutospacing="1" w:after="100" w:afterAutospacing="1"/>
      <w:ind w:firstLine="0"/>
      <w:jc w:val="center"/>
      <w:textAlignment w:val="center"/>
    </w:pPr>
    <w:rPr>
      <w:rFonts w:cs="Arial"/>
      <w:b/>
      <w:bCs/>
      <w:sz w:val="24"/>
      <w:szCs w:val="24"/>
      <w:lang w:eastAsia="lv-LV"/>
    </w:rPr>
  </w:style>
  <w:style w:type="paragraph" w:customStyle="1" w:styleId="xl127">
    <w:name w:val="xl127"/>
    <w:basedOn w:val="Normal"/>
    <w:uiPriority w:val="99"/>
    <w:rsid w:val="00CD11D3"/>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cs="Arial"/>
      <w:b/>
      <w:bCs/>
      <w:sz w:val="24"/>
      <w:szCs w:val="24"/>
      <w:lang w:eastAsia="lv-LV"/>
    </w:rPr>
  </w:style>
  <w:style w:type="paragraph" w:customStyle="1" w:styleId="xl128">
    <w:name w:val="xl128"/>
    <w:basedOn w:val="Normal"/>
    <w:uiPriority w:val="99"/>
    <w:rsid w:val="00CD11D3"/>
    <w:pPr>
      <w:pBdr>
        <w:left w:val="single" w:sz="4" w:space="0" w:color="auto"/>
      </w:pBdr>
      <w:spacing w:before="100" w:beforeAutospacing="1" w:after="100" w:afterAutospacing="1"/>
      <w:ind w:firstLine="0"/>
      <w:jc w:val="center"/>
      <w:textAlignment w:val="center"/>
    </w:pPr>
    <w:rPr>
      <w:rFonts w:cs="Arial"/>
      <w:sz w:val="18"/>
      <w:szCs w:val="18"/>
      <w:lang w:eastAsia="lv-LV"/>
    </w:rPr>
  </w:style>
  <w:style w:type="paragraph" w:customStyle="1" w:styleId="xl129">
    <w:name w:val="xl129"/>
    <w:basedOn w:val="Normal"/>
    <w:uiPriority w:val="99"/>
    <w:rsid w:val="00CD11D3"/>
    <w:pPr>
      <w:pBdr>
        <w:right w:val="single" w:sz="4" w:space="0" w:color="auto"/>
      </w:pBdr>
      <w:spacing w:before="100" w:beforeAutospacing="1" w:after="100" w:afterAutospacing="1"/>
      <w:ind w:firstLine="0"/>
      <w:jc w:val="center"/>
      <w:textAlignment w:val="center"/>
    </w:pPr>
    <w:rPr>
      <w:rFonts w:cs="Arial"/>
      <w:sz w:val="18"/>
      <w:szCs w:val="18"/>
      <w:lang w:eastAsia="lv-LV"/>
    </w:rPr>
  </w:style>
  <w:style w:type="paragraph" w:customStyle="1" w:styleId="xl130">
    <w:name w:val="xl130"/>
    <w:basedOn w:val="Normal"/>
    <w:uiPriority w:val="99"/>
    <w:rsid w:val="00CD11D3"/>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cs="Arial"/>
      <w:sz w:val="18"/>
      <w:szCs w:val="18"/>
      <w:lang w:eastAsia="lv-LV"/>
    </w:rPr>
  </w:style>
  <w:style w:type="paragraph" w:customStyle="1" w:styleId="xl131">
    <w:name w:val="xl131"/>
    <w:basedOn w:val="Normal"/>
    <w:uiPriority w:val="99"/>
    <w:rsid w:val="00CD11D3"/>
    <w:pPr>
      <w:pBdr>
        <w:left w:val="single" w:sz="4" w:space="0" w:color="auto"/>
        <w:right w:val="single" w:sz="4" w:space="0" w:color="auto"/>
      </w:pBdr>
      <w:spacing w:before="100" w:beforeAutospacing="1" w:after="100" w:afterAutospacing="1"/>
      <w:ind w:firstLine="0"/>
      <w:jc w:val="center"/>
      <w:textAlignment w:val="center"/>
    </w:pPr>
    <w:rPr>
      <w:rFonts w:cs="Arial"/>
      <w:sz w:val="18"/>
      <w:szCs w:val="18"/>
      <w:lang w:eastAsia="lv-LV"/>
    </w:rPr>
  </w:style>
  <w:style w:type="paragraph" w:customStyle="1" w:styleId="xl132">
    <w:name w:val="xl132"/>
    <w:basedOn w:val="Normal"/>
    <w:uiPriority w:val="99"/>
    <w:rsid w:val="00CD11D3"/>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cs="Arial"/>
      <w:sz w:val="18"/>
      <w:szCs w:val="18"/>
      <w:lang w:eastAsia="lv-LV"/>
    </w:rPr>
  </w:style>
  <w:style w:type="paragraph" w:customStyle="1" w:styleId="xl133">
    <w:name w:val="xl133"/>
    <w:basedOn w:val="Normal"/>
    <w:uiPriority w:val="99"/>
    <w:rsid w:val="00CD11D3"/>
    <w:pPr>
      <w:pBdr>
        <w:top w:val="single" w:sz="8" w:space="0" w:color="auto"/>
        <w:bottom w:val="single" w:sz="4" w:space="0" w:color="auto"/>
      </w:pBdr>
      <w:spacing w:before="100" w:beforeAutospacing="1" w:after="100" w:afterAutospacing="1"/>
      <w:ind w:firstLine="0"/>
      <w:jc w:val="center"/>
      <w:textAlignment w:val="center"/>
    </w:pPr>
    <w:rPr>
      <w:rFonts w:cs="Arial"/>
      <w:sz w:val="18"/>
      <w:szCs w:val="18"/>
      <w:lang w:eastAsia="lv-LV"/>
    </w:rPr>
  </w:style>
  <w:style w:type="paragraph" w:customStyle="1" w:styleId="xl134">
    <w:name w:val="xl134"/>
    <w:basedOn w:val="Normal"/>
    <w:uiPriority w:val="99"/>
    <w:rsid w:val="00CD11D3"/>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cs="Arial"/>
      <w:sz w:val="18"/>
      <w:szCs w:val="18"/>
      <w:lang w:eastAsia="lv-LV"/>
    </w:rPr>
  </w:style>
  <w:style w:type="paragraph" w:customStyle="1" w:styleId="body-text">
    <w:name w:val="body-text"/>
    <w:basedOn w:val="Normal"/>
    <w:uiPriority w:val="99"/>
    <w:rsid w:val="00CD11D3"/>
    <w:pPr>
      <w:spacing w:before="100" w:beforeAutospacing="1" w:after="100" w:afterAutospacing="1"/>
      <w:ind w:firstLine="0"/>
      <w:jc w:val="left"/>
    </w:pPr>
    <w:rPr>
      <w:rFonts w:eastAsia="Times New Roman"/>
      <w:sz w:val="24"/>
      <w:szCs w:val="24"/>
      <w:lang w:val="en-US"/>
    </w:rPr>
  </w:style>
  <w:style w:type="character" w:customStyle="1" w:styleId="ddmenucaption">
    <w:name w:val="ddmenucaption"/>
    <w:uiPriority w:val="99"/>
    <w:rsid w:val="00CD11D3"/>
    <w:rPr>
      <w:rFonts w:cs="Times New Roman"/>
    </w:rPr>
  </w:style>
  <w:style w:type="numbering" w:customStyle="1" w:styleId="List12">
    <w:name w:val="List 12"/>
    <w:rsid w:val="00CD11D3"/>
    <w:pPr>
      <w:numPr>
        <w:numId w:val="20"/>
      </w:numPr>
    </w:pPr>
  </w:style>
  <w:style w:type="numbering" w:customStyle="1" w:styleId="List10">
    <w:name w:val="List 10"/>
    <w:rsid w:val="00CD11D3"/>
    <w:pPr>
      <w:numPr>
        <w:numId w:val="26"/>
      </w:numPr>
    </w:pPr>
  </w:style>
  <w:style w:type="numbering" w:customStyle="1" w:styleId="List18">
    <w:name w:val="List 18"/>
    <w:rsid w:val="00CD11D3"/>
    <w:pPr>
      <w:numPr>
        <w:numId w:val="28"/>
      </w:numPr>
    </w:pPr>
  </w:style>
  <w:style w:type="numbering" w:customStyle="1" w:styleId="List19">
    <w:name w:val="List 19"/>
    <w:rsid w:val="00CD11D3"/>
    <w:pPr>
      <w:numPr>
        <w:numId w:val="29"/>
      </w:numPr>
    </w:pPr>
  </w:style>
  <w:style w:type="numbering" w:customStyle="1" w:styleId="List20">
    <w:name w:val="List 20"/>
    <w:rsid w:val="00CD11D3"/>
    <w:pPr>
      <w:numPr>
        <w:numId w:val="30"/>
      </w:numPr>
    </w:pPr>
  </w:style>
  <w:style w:type="numbering" w:customStyle="1" w:styleId="List11">
    <w:name w:val="List 11"/>
    <w:rsid w:val="00CD11D3"/>
    <w:pPr>
      <w:numPr>
        <w:numId w:val="27"/>
      </w:numPr>
    </w:pPr>
  </w:style>
  <w:style w:type="numbering" w:customStyle="1" w:styleId="List21">
    <w:name w:val="List 21"/>
    <w:rsid w:val="00CD11D3"/>
    <w:pPr>
      <w:numPr>
        <w:numId w:val="21"/>
      </w:numPr>
    </w:pPr>
  </w:style>
  <w:style w:type="numbering" w:customStyle="1" w:styleId="List22">
    <w:name w:val="List 22"/>
    <w:rsid w:val="00CD11D3"/>
    <w:pPr>
      <w:numPr>
        <w:numId w:val="31"/>
      </w:numPr>
    </w:pPr>
  </w:style>
  <w:style w:type="numbering" w:customStyle="1" w:styleId="List24">
    <w:name w:val="List 24"/>
    <w:rsid w:val="00CD11D3"/>
    <w:pPr>
      <w:numPr>
        <w:numId w:val="32"/>
      </w:numPr>
    </w:pPr>
  </w:style>
  <w:style w:type="numbering" w:customStyle="1" w:styleId="List25">
    <w:name w:val="List 25"/>
    <w:rsid w:val="00CD11D3"/>
    <w:pPr>
      <w:numPr>
        <w:numId w:val="33"/>
      </w:numPr>
    </w:pPr>
  </w:style>
  <w:style w:type="numbering" w:customStyle="1" w:styleId="List28">
    <w:name w:val="List 28"/>
    <w:rsid w:val="00CD11D3"/>
    <w:pPr>
      <w:numPr>
        <w:numId w:val="34"/>
      </w:numPr>
    </w:pPr>
  </w:style>
  <w:style w:type="numbering" w:customStyle="1" w:styleId="List29">
    <w:name w:val="List 29"/>
    <w:rsid w:val="00CD11D3"/>
    <w:pPr>
      <w:numPr>
        <w:numId w:val="35"/>
      </w:numPr>
    </w:pPr>
  </w:style>
  <w:style w:type="numbering" w:customStyle="1" w:styleId="List30">
    <w:name w:val="List 30"/>
    <w:rsid w:val="00CD11D3"/>
    <w:pPr>
      <w:numPr>
        <w:numId w:val="36"/>
      </w:numPr>
    </w:pPr>
  </w:style>
  <w:style w:type="numbering" w:customStyle="1" w:styleId="List32">
    <w:name w:val="List 32"/>
    <w:rsid w:val="00CD11D3"/>
    <w:pPr>
      <w:numPr>
        <w:numId w:val="37"/>
      </w:numPr>
    </w:pPr>
  </w:style>
  <w:style w:type="numbering" w:customStyle="1" w:styleId="List34">
    <w:name w:val="List 34"/>
    <w:rsid w:val="00CD11D3"/>
    <w:pPr>
      <w:numPr>
        <w:numId w:val="38"/>
      </w:numPr>
    </w:pPr>
  </w:style>
  <w:style w:type="numbering" w:customStyle="1" w:styleId="List35">
    <w:name w:val="List 35"/>
    <w:rsid w:val="00CD11D3"/>
    <w:pPr>
      <w:numPr>
        <w:numId w:val="39"/>
      </w:numPr>
    </w:pPr>
  </w:style>
  <w:style w:type="numbering" w:customStyle="1" w:styleId="List6">
    <w:name w:val="List 6"/>
    <w:rsid w:val="00CD11D3"/>
    <w:pPr>
      <w:numPr>
        <w:numId w:val="25"/>
      </w:numPr>
    </w:pPr>
  </w:style>
  <w:style w:type="numbering" w:customStyle="1" w:styleId="List51">
    <w:name w:val="List 51"/>
    <w:rsid w:val="00CD11D3"/>
    <w:pPr>
      <w:numPr>
        <w:numId w:val="24"/>
      </w:numPr>
    </w:pPr>
  </w:style>
  <w:style w:type="numbering" w:customStyle="1" w:styleId="List511">
    <w:name w:val="List 511"/>
    <w:rsid w:val="00CD11D3"/>
    <w:pPr>
      <w:numPr>
        <w:numId w:val="22"/>
      </w:numPr>
    </w:pPr>
  </w:style>
  <w:style w:type="numbering" w:customStyle="1" w:styleId="List1">
    <w:name w:val="List 1"/>
    <w:rsid w:val="00CD11D3"/>
    <w:pPr>
      <w:numPr>
        <w:numId w:val="23"/>
      </w:numPr>
    </w:pPr>
  </w:style>
  <w:style w:type="character" w:customStyle="1" w:styleId="gt-baf-back">
    <w:name w:val="gt-baf-back"/>
    <w:basedOn w:val="DefaultParagraphFont"/>
    <w:rsid w:val="00CD11D3"/>
  </w:style>
  <w:style w:type="paragraph" w:customStyle="1" w:styleId="Hidden">
    <w:name w:val="Hidden"/>
    <w:basedOn w:val="Normal"/>
    <w:link w:val="HiddenRakstz"/>
    <w:qFormat/>
    <w:rsid w:val="005246D4"/>
    <w:pPr>
      <w:spacing w:after="120"/>
      <w:ind w:firstLine="284"/>
    </w:pPr>
    <w:rPr>
      <w:i/>
      <w:vanish/>
      <w:color w:val="00B050"/>
      <w:lang w:bidi="lo-LA"/>
    </w:rPr>
  </w:style>
  <w:style w:type="paragraph" w:styleId="Revision">
    <w:name w:val="Revision"/>
    <w:hidden/>
    <w:uiPriority w:val="99"/>
    <w:semiHidden/>
    <w:rsid w:val="00C21707"/>
    <w:rPr>
      <w:sz w:val="22"/>
      <w:szCs w:val="22"/>
      <w:lang w:eastAsia="en-US"/>
    </w:rPr>
  </w:style>
  <w:style w:type="character" w:customStyle="1" w:styleId="HiddenRakstz">
    <w:name w:val="Hidden Rakstz."/>
    <w:basedOn w:val="DefaultParagraphFont"/>
    <w:link w:val="Hidden"/>
    <w:rsid w:val="005246D4"/>
    <w:rPr>
      <w:i/>
      <w:vanish/>
      <w:color w:val="00B050"/>
      <w:sz w:val="22"/>
      <w:szCs w:val="22"/>
      <w:lang w:eastAsia="en-US" w:bidi="lo-LA"/>
    </w:rPr>
  </w:style>
  <w:style w:type="character" w:styleId="PlaceholderText">
    <w:name w:val="Placeholder Text"/>
    <w:basedOn w:val="DefaultParagraphFont"/>
    <w:uiPriority w:val="99"/>
    <w:semiHidden/>
    <w:rsid w:val="00EB2DD9"/>
    <w:rPr>
      <w:color w:val="808080"/>
    </w:rPr>
  </w:style>
  <w:style w:type="character" w:customStyle="1" w:styleId="fontstyle01">
    <w:name w:val="fontstyle01"/>
    <w:basedOn w:val="DefaultParagraphFont"/>
    <w:rsid w:val="002853E7"/>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2853E7"/>
    <w:rPr>
      <w:rFonts w:ascii="Times New Roman" w:hAnsi="Times New Roman" w:cs="Times New Roman" w:hint="default"/>
      <w:b w:val="0"/>
      <w:bCs w:val="0"/>
      <w:i w:val="0"/>
      <w:iCs w:val="0"/>
      <w:color w:val="000000"/>
      <w:sz w:val="24"/>
      <w:szCs w:val="24"/>
    </w:rPr>
  </w:style>
  <w:style w:type="character" w:customStyle="1" w:styleId="ListParagraphChar">
    <w:name w:val="List Paragraph Char"/>
    <w:aliases w:val="Normal bullet 2 Char,Bullet list Char,Strip Char"/>
    <w:link w:val="ListParagraph"/>
    <w:uiPriority w:val="34"/>
    <w:locked/>
    <w:rsid w:val="00186C79"/>
    <w:rPr>
      <w:rFonts w:ascii="Times New Roman" w:hAnsi="Times New Roman"/>
      <w:sz w:val="22"/>
      <w:szCs w:val="22"/>
      <w:lang w:eastAsia="en-US"/>
    </w:rPr>
  </w:style>
  <w:style w:type="numbering" w:customStyle="1" w:styleId="WWNum13">
    <w:name w:val="WWNum13"/>
    <w:basedOn w:val="NoList"/>
    <w:rsid w:val="00186C79"/>
    <w:pPr>
      <w:numPr>
        <w:numId w:val="43"/>
      </w:numPr>
    </w:pPr>
  </w:style>
  <w:style w:type="numbering" w:customStyle="1" w:styleId="WWNum14">
    <w:name w:val="WWNum14"/>
    <w:basedOn w:val="NoList"/>
    <w:rsid w:val="00186C79"/>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16233">
      <w:bodyDiv w:val="1"/>
      <w:marLeft w:val="0"/>
      <w:marRight w:val="0"/>
      <w:marTop w:val="0"/>
      <w:marBottom w:val="0"/>
      <w:divBdr>
        <w:top w:val="none" w:sz="0" w:space="0" w:color="auto"/>
        <w:left w:val="none" w:sz="0" w:space="0" w:color="auto"/>
        <w:bottom w:val="none" w:sz="0" w:space="0" w:color="auto"/>
        <w:right w:val="none" w:sz="0" w:space="0" w:color="auto"/>
      </w:divBdr>
    </w:div>
    <w:div w:id="234125550">
      <w:bodyDiv w:val="1"/>
      <w:marLeft w:val="0"/>
      <w:marRight w:val="0"/>
      <w:marTop w:val="0"/>
      <w:marBottom w:val="0"/>
      <w:divBdr>
        <w:top w:val="none" w:sz="0" w:space="0" w:color="auto"/>
        <w:left w:val="none" w:sz="0" w:space="0" w:color="auto"/>
        <w:bottom w:val="none" w:sz="0" w:space="0" w:color="auto"/>
        <w:right w:val="none" w:sz="0" w:space="0" w:color="auto"/>
      </w:divBdr>
    </w:div>
    <w:div w:id="998729365">
      <w:bodyDiv w:val="1"/>
      <w:marLeft w:val="0"/>
      <w:marRight w:val="0"/>
      <w:marTop w:val="0"/>
      <w:marBottom w:val="0"/>
      <w:divBdr>
        <w:top w:val="none" w:sz="0" w:space="0" w:color="auto"/>
        <w:left w:val="none" w:sz="0" w:space="0" w:color="auto"/>
        <w:bottom w:val="none" w:sz="0" w:space="0" w:color="auto"/>
        <w:right w:val="none" w:sz="0" w:space="0" w:color="auto"/>
      </w:divBdr>
    </w:div>
    <w:div w:id="1224758530">
      <w:bodyDiv w:val="1"/>
      <w:marLeft w:val="0"/>
      <w:marRight w:val="0"/>
      <w:marTop w:val="0"/>
      <w:marBottom w:val="0"/>
      <w:divBdr>
        <w:top w:val="none" w:sz="0" w:space="0" w:color="auto"/>
        <w:left w:val="none" w:sz="0" w:space="0" w:color="auto"/>
        <w:bottom w:val="none" w:sz="0" w:space="0" w:color="auto"/>
        <w:right w:val="none" w:sz="0" w:space="0" w:color="auto"/>
      </w:divBdr>
    </w:div>
    <w:div w:id="1431319287">
      <w:bodyDiv w:val="1"/>
      <w:marLeft w:val="0"/>
      <w:marRight w:val="0"/>
      <w:marTop w:val="0"/>
      <w:marBottom w:val="0"/>
      <w:divBdr>
        <w:top w:val="none" w:sz="0" w:space="0" w:color="auto"/>
        <w:left w:val="none" w:sz="0" w:space="0" w:color="auto"/>
        <w:bottom w:val="none" w:sz="0" w:space="0" w:color="auto"/>
        <w:right w:val="none" w:sz="0" w:space="0" w:color="auto"/>
      </w:divBdr>
      <w:divsChild>
        <w:div w:id="857744202">
          <w:marLeft w:val="0"/>
          <w:marRight w:val="0"/>
          <w:marTop w:val="0"/>
          <w:marBottom w:val="0"/>
          <w:divBdr>
            <w:top w:val="none" w:sz="0" w:space="0" w:color="auto"/>
            <w:left w:val="none" w:sz="0" w:space="0" w:color="auto"/>
            <w:bottom w:val="none" w:sz="0" w:space="0" w:color="auto"/>
            <w:right w:val="none" w:sz="0" w:space="0" w:color="auto"/>
          </w:divBdr>
          <w:divsChild>
            <w:div w:id="460152708">
              <w:marLeft w:val="0"/>
              <w:marRight w:val="0"/>
              <w:marTop w:val="0"/>
              <w:marBottom w:val="0"/>
              <w:divBdr>
                <w:top w:val="none" w:sz="0" w:space="0" w:color="auto"/>
                <w:left w:val="none" w:sz="0" w:space="0" w:color="auto"/>
                <w:bottom w:val="none" w:sz="0" w:space="0" w:color="auto"/>
                <w:right w:val="none" w:sz="0" w:space="0" w:color="auto"/>
              </w:divBdr>
            </w:div>
            <w:div w:id="1635526517">
              <w:marLeft w:val="0"/>
              <w:marRight w:val="0"/>
              <w:marTop w:val="0"/>
              <w:marBottom w:val="0"/>
              <w:divBdr>
                <w:top w:val="none" w:sz="0" w:space="0" w:color="auto"/>
                <w:left w:val="none" w:sz="0" w:space="0" w:color="auto"/>
                <w:bottom w:val="none" w:sz="0" w:space="0" w:color="auto"/>
                <w:right w:val="none" w:sz="0" w:space="0" w:color="auto"/>
              </w:divBdr>
            </w:div>
            <w:div w:id="972834101">
              <w:marLeft w:val="0"/>
              <w:marRight w:val="0"/>
              <w:marTop w:val="0"/>
              <w:marBottom w:val="0"/>
              <w:divBdr>
                <w:top w:val="none" w:sz="0" w:space="0" w:color="auto"/>
                <w:left w:val="none" w:sz="0" w:space="0" w:color="auto"/>
                <w:bottom w:val="none" w:sz="0" w:space="0" w:color="auto"/>
                <w:right w:val="none" w:sz="0" w:space="0" w:color="auto"/>
              </w:divBdr>
            </w:div>
            <w:div w:id="312878354">
              <w:marLeft w:val="0"/>
              <w:marRight w:val="0"/>
              <w:marTop w:val="0"/>
              <w:marBottom w:val="0"/>
              <w:divBdr>
                <w:top w:val="none" w:sz="0" w:space="0" w:color="auto"/>
                <w:left w:val="none" w:sz="0" w:space="0" w:color="auto"/>
                <w:bottom w:val="none" w:sz="0" w:space="0" w:color="auto"/>
                <w:right w:val="none" w:sz="0" w:space="0" w:color="auto"/>
              </w:divBdr>
            </w:div>
          </w:divsChild>
        </w:div>
        <w:div w:id="1597668046">
          <w:marLeft w:val="0"/>
          <w:marRight w:val="0"/>
          <w:marTop w:val="0"/>
          <w:marBottom w:val="0"/>
          <w:divBdr>
            <w:top w:val="none" w:sz="0" w:space="0" w:color="auto"/>
            <w:left w:val="none" w:sz="0" w:space="0" w:color="auto"/>
            <w:bottom w:val="none" w:sz="0" w:space="0" w:color="auto"/>
            <w:right w:val="none" w:sz="0" w:space="0" w:color="auto"/>
          </w:divBdr>
        </w:div>
      </w:divsChild>
    </w:div>
    <w:div w:id="1679455567">
      <w:bodyDiv w:val="1"/>
      <w:marLeft w:val="0"/>
      <w:marRight w:val="0"/>
      <w:marTop w:val="0"/>
      <w:marBottom w:val="0"/>
      <w:divBdr>
        <w:top w:val="none" w:sz="0" w:space="0" w:color="auto"/>
        <w:left w:val="none" w:sz="0" w:space="0" w:color="auto"/>
        <w:bottom w:val="none" w:sz="0" w:space="0" w:color="auto"/>
        <w:right w:val="none" w:sz="0" w:space="0" w:color="auto"/>
      </w:divBdr>
    </w:div>
    <w:div w:id="2075152608">
      <w:bodyDiv w:val="1"/>
      <w:marLeft w:val="0"/>
      <w:marRight w:val="0"/>
      <w:marTop w:val="0"/>
      <w:marBottom w:val="0"/>
      <w:divBdr>
        <w:top w:val="none" w:sz="0" w:space="0" w:color="auto"/>
        <w:left w:val="none" w:sz="0" w:space="0" w:color="auto"/>
        <w:bottom w:val="none" w:sz="0" w:space="0" w:color="auto"/>
        <w:right w:val="none" w:sz="0" w:space="0" w:color="auto"/>
      </w:divBdr>
    </w:div>
    <w:div w:id="214414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vs.lv/lv/products/2982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7A247-8497-49AD-A362-C45C7CE8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2906</TotalTime>
  <Pages>19</Pages>
  <Words>42430</Words>
  <Characters>24186</Characters>
  <Application>Microsoft Office Word</Application>
  <DocSecurity>0</DocSecurity>
  <Lines>201</Lines>
  <Paragraphs>132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Blumins</dc:creator>
  <cp:lastModifiedBy>Jānis Blūmiņš</cp:lastModifiedBy>
  <cp:revision>158</cp:revision>
  <cp:lastPrinted>2016-10-13T12:17:00Z</cp:lastPrinted>
  <dcterms:created xsi:type="dcterms:W3CDTF">2016-09-15T08:02:00Z</dcterms:created>
  <dcterms:modified xsi:type="dcterms:W3CDTF">2017-12-28T10:49:00Z</dcterms:modified>
</cp:coreProperties>
</file>