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DBB03" w14:textId="77777777" w:rsidR="002C6B05" w:rsidRPr="009E3960" w:rsidRDefault="002C6B05">
      <w:pPr>
        <w:pStyle w:val="Footer"/>
        <w:tabs>
          <w:tab w:val="clear" w:pos="4153"/>
          <w:tab w:val="clear" w:pos="8306"/>
        </w:tabs>
        <w:spacing w:before="120" w:after="120"/>
        <w:jc w:val="right"/>
        <w:rPr>
          <w:lang w:val="lv-LV"/>
        </w:rPr>
      </w:pPr>
      <w:r w:rsidRPr="009E3960">
        <w:rPr>
          <w:b/>
          <w:lang w:val="lv-LV"/>
        </w:rPr>
        <w:t>APSTIPRINĀTS</w:t>
      </w:r>
    </w:p>
    <w:p w14:paraId="66ADBB04" w14:textId="77777777" w:rsidR="002C6B05" w:rsidRPr="009E3960" w:rsidRDefault="002C6B05">
      <w:pPr>
        <w:jc w:val="right"/>
      </w:pPr>
      <w:r w:rsidRPr="009E3960">
        <w:t>Salacgrīvas novada</w:t>
      </w:r>
    </w:p>
    <w:p w14:paraId="66ADBB05" w14:textId="77777777" w:rsidR="002C6B05" w:rsidRPr="009E3960" w:rsidRDefault="002C6B05">
      <w:pPr>
        <w:jc w:val="right"/>
      </w:pPr>
      <w:r w:rsidRPr="009E3960">
        <w:t xml:space="preserve"> iepirkuma komisijas</w:t>
      </w:r>
    </w:p>
    <w:p w14:paraId="66ADBB06" w14:textId="1BB72155" w:rsidR="002C6B05" w:rsidRPr="009E3960" w:rsidRDefault="002C6B05">
      <w:pPr>
        <w:jc w:val="right"/>
      </w:pPr>
      <w:r w:rsidRPr="009E3960">
        <w:t>201</w:t>
      </w:r>
      <w:r w:rsidR="003250C6">
        <w:t>7</w:t>
      </w:r>
      <w:r w:rsidRPr="009E3960">
        <w:t>.gada</w:t>
      </w:r>
      <w:r w:rsidR="003E36FC">
        <w:t xml:space="preserve"> </w:t>
      </w:r>
      <w:r w:rsidR="00BA6324">
        <w:t>24</w:t>
      </w:r>
      <w:r w:rsidRPr="009E3960">
        <w:t>.</w:t>
      </w:r>
      <w:r w:rsidR="003250C6">
        <w:t>janvār</w:t>
      </w:r>
      <w:r w:rsidR="003A1226" w:rsidRPr="009E3960">
        <w:t>a</w:t>
      </w:r>
      <w:r w:rsidRPr="009E3960">
        <w:t xml:space="preserve"> sēdē</w:t>
      </w:r>
    </w:p>
    <w:p w14:paraId="66ADBB07" w14:textId="7D34FB11" w:rsidR="002C6B05" w:rsidRPr="009E3960" w:rsidRDefault="003A1226">
      <w:pPr>
        <w:jc w:val="right"/>
        <w:rPr>
          <w:b/>
          <w:bCs/>
        </w:rPr>
      </w:pPr>
      <w:r w:rsidRPr="009E3960">
        <w:t>protokols Nr.</w:t>
      </w:r>
      <w:r w:rsidR="00BA6324">
        <w:t>3</w:t>
      </w:r>
    </w:p>
    <w:p w14:paraId="66ADBB08" w14:textId="77777777" w:rsidR="002C6B05" w:rsidRPr="009E3960" w:rsidRDefault="002C6B05">
      <w:pPr>
        <w:spacing w:before="120" w:after="120"/>
        <w:rPr>
          <w:b/>
          <w:bCs/>
        </w:rPr>
      </w:pPr>
    </w:p>
    <w:p w14:paraId="66ADBB09" w14:textId="77777777" w:rsidR="002C6B05" w:rsidRPr="009E3960" w:rsidRDefault="002C6B05">
      <w:pPr>
        <w:spacing w:before="120" w:after="120"/>
        <w:rPr>
          <w:b/>
          <w:bCs/>
        </w:rPr>
      </w:pPr>
    </w:p>
    <w:p w14:paraId="66ADBB0A" w14:textId="77777777" w:rsidR="002C6B05" w:rsidRPr="009E3960" w:rsidRDefault="002C6B05">
      <w:pPr>
        <w:spacing w:before="120" w:after="120"/>
        <w:rPr>
          <w:b/>
          <w:bCs/>
        </w:rPr>
      </w:pPr>
    </w:p>
    <w:p w14:paraId="66ADBB0B" w14:textId="77777777" w:rsidR="002C6B05" w:rsidRPr="009E3960" w:rsidRDefault="002C6B05">
      <w:pPr>
        <w:spacing w:before="120" w:after="120"/>
        <w:rPr>
          <w:b/>
          <w:bCs/>
        </w:rPr>
      </w:pPr>
    </w:p>
    <w:p w14:paraId="66ADBB0C" w14:textId="77777777" w:rsidR="002C6B05" w:rsidRPr="009E3960" w:rsidRDefault="002C6B05">
      <w:pPr>
        <w:spacing w:before="120" w:after="120"/>
        <w:rPr>
          <w:b/>
          <w:bCs/>
        </w:rPr>
      </w:pPr>
    </w:p>
    <w:p w14:paraId="66ADBB0D" w14:textId="77777777" w:rsidR="002C6B05" w:rsidRPr="009E3960" w:rsidRDefault="002C6B05">
      <w:pPr>
        <w:spacing w:before="120" w:after="120"/>
        <w:rPr>
          <w:b/>
          <w:bCs/>
        </w:rPr>
      </w:pPr>
      <w:r w:rsidRPr="009E3960">
        <w:rPr>
          <w:b/>
          <w:bCs/>
        </w:rPr>
        <w:tab/>
      </w:r>
    </w:p>
    <w:p w14:paraId="66ADBB0E" w14:textId="77777777" w:rsidR="002C6B05" w:rsidRPr="009E3960" w:rsidRDefault="002C6B05">
      <w:pPr>
        <w:spacing w:before="120" w:after="120"/>
        <w:rPr>
          <w:b/>
          <w:bCs/>
        </w:rPr>
      </w:pPr>
    </w:p>
    <w:p w14:paraId="66ADBB0F" w14:textId="77777777" w:rsidR="002C6B05" w:rsidRPr="009E3960" w:rsidRDefault="00145F74">
      <w:pPr>
        <w:spacing w:before="120" w:after="120"/>
        <w:jc w:val="center"/>
        <w:rPr>
          <w:b/>
          <w:bCs/>
          <w:sz w:val="32"/>
        </w:rPr>
      </w:pPr>
      <w:r>
        <w:rPr>
          <w:b/>
          <w:bCs/>
          <w:sz w:val="32"/>
        </w:rPr>
        <w:t xml:space="preserve">ATKLĀTA </w:t>
      </w:r>
      <w:r w:rsidR="002C6B05" w:rsidRPr="009E3960">
        <w:rPr>
          <w:b/>
          <w:bCs/>
          <w:sz w:val="32"/>
        </w:rPr>
        <w:t>KONKURSA</w:t>
      </w:r>
    </w:p>
    <w:p w14:paraId="66ADBB10" w14:textId="77777777" w:rsidR="002C6B05" w:rsidRPr="009E3960" w:rsidRDefault="002C6B05">
      <w:pPr>
        <w:spacing w:before="120" w:after="120"/>
        <w:jc w:val="center"/>
        <w:rPr>
          <w:b/>
          <w:bCs/>
          <w:sz w:val="32"/>
        </w:rPr>
      </w:pPr>
    </w:p>
    <w:p w14:paraId="66ADBB11" w14:textId="105230EF" w:rsidR="002C6B05" w:rsidRPr="009E3960" w:rsidRDefault="002C6B05">
      <w:pPr>
        <w:spacing w:before="120" w:after="120"/>
        <w:jc w:val="center"/>
        <w:rPr>
          <w:b/>
          <w:bCs/>
          <w:caps/>
          <w:sz w:val="32"/>
          <w:szCs w:val="32"/>
        </w:rPr>
      </w:pPr>
      <w:r w:rsidRPr="009E3960">
        <w:rPr>
          <w:b/>
          <w:bCs/>
          <w:caps/>
          <w:sz w:val="32"/>
          <w:szCs w:val="32"/>
        </w:rPr>
        <w:t>„</w:t>
      </w:r>
      <w:r w:rsidR="003250C6">
        <w:rPr>
          <w:b/>
          <w:bCs/>
          <w:caps/>
          <w:sz w:val="32"/>
          <w:szCs w:val="32"/>
        </w:rPr>
        <w:t>Marķētās kurināmās dīzeļdegvielas piegāde</w:t>
      </w:r>
      <w:r w:rsidRPr="009E3960">
        <w:rPr>
          <w:b/>
          <w:bCs/>
          <w:caps/>
          <w:sz w:val="32"/>
          <w:szCs w:val="32"/>
        </w:rPr>
        <w:t xml:space="preserve">”, </w:t>
      </w:r>
    </w:p>
    <w:p w14:paraId="66ADBB12" w14:textId="7490AEB6" w:rsidR="002C6B05" w:rsidRPr="009E3960" w:rsidRDefault="002C6B05">
      <w:pPr>
        <w:spacing w:before="120" w:after="120"/>
        <w:jc w:val="center"/>
        <w:rPr>
          <w:b/>
          <w:bCs/>
          <w:caps/>
          <w:sz w:val="32"/>
          <w:szCs w:val="32"/>
        </w:rPr>
      </w:pPr>
      <w:proofErr w:type="spellStart"/>
      <w:r w:rsidRPr="009E3960">
        <w:rPr>
          <w:b/>
          <w:bCs/>
          <w:caps/>
          <w:sz w:val="32"/>
          <w:szCs w:val="32"/>
        </w:rPr>
        <w:t>ident.N</w:t>
      </w:r>
      <w:r w:rsidRPr="009E3960">
        <w:rPr>
          <w:b/>
          <w:bCs/>
          <w:smallCaps/>
          <w:sz w:val="32"/>
          <w:szCs w:val="32"/>
        </w:rPr>
        <w:t>r</w:t>
      </w:r>
      <w:r w:rsidRPr="009E3960">
        <w:rPr>
          <w:b/>
          <w:bCs/>
          <w:caps/>
          <w:sz w:val="32"/>
          <w:szCs w:val="32"/>
        </w:rPr>
        <w:t>.SND</w:t>
      </w:r>
      <w:proofErr w:type="spellEnd"/>
      <w:r w:rsidRPr="009E3960">
        <w:rPr>
          <w:b/>
          <w:bCs/>
          <w:caps/>
          <w:sz w:val="32"/>
          <w:szCs w:val="32"/>
        </w:rPr>
        <w:t xml:space="preserve"> 201</w:t>
      </w:r>
      <w:r w:rsidR="003250C6">
        <w:rPr>
          <w:b/>
          <w:bCs/>
          <w:caps/>
          <w:sz w:val="32"/>
          <w:szCs w:val="32"/>
        </w:rPr>
        <w:t>7</w:t>
      </w:r>
      <w:r w:rsidRPr="009E3960">
        <w:rPr>
          <w:b/>
          <w:bCs/>
          <w:caps/>
          <w:sz w:val="32"/>
          <w:szCs w:val="32"/>
        </w:rPr>
        <w:t>/</w:t>
      </w:r>
      <w:r w:rsidR="00BA6324">
        <w:rPr>
          <w:b/>
          <w:bCs/>
          <w:caps/>
          <w:sz w:val="32"/>
          <w:szCs w:val="32"/>
        </w:rPr>
        <w:t>3</w:t>
      </w:r>
    </w:p>
    <w:p w14:paraId="66ADBB13" w14:textId="77777777" w:rsidR="002C6B05" w:rsidRPr="009E3960" w:rsidRDefault="002C6B05">
      <w:pPr>
        <w:spacing w:before="120" w:after="120"/>
        <w:jc w:val="center"/>
        <w:rPr>
          <w:b/>
          <w:bCs/>
          <w:caps/>
          <w:sz w:val="32"/>
          <w:szCs w:val="32"/>
        </w:rPr>
      </w:pPr>
    </w:p>
    <w:p w14:paraId="66ADBB14" w14:textId="77777777" w:rsidR="002C6B05" w:rsidRPr="009E3960" w:rsidRDefault="002C6B05">
      <w:pPr>
        <w:spacing w:before="120" w:after="120"/>
        <w:jc w:val="center"/>
        <w:rPr>
          <w:b/>
          <w:bCs/>
        </w:rPr>
      </w:pPr>
      <w:r w:rsidRPr="009E3960">
        <w:rPr>
          <w:b/>
          <w:bCs/>
          <w:sz w:val="32"/>
        </w:rPr>
        <w:t>NOLIKUMS</w:t>
      </w:r>
    </w:p>
    <w:p w14:paraId="66ADBB15" w14:textId="77777777" w:rsidR="002C6B05" w:rsidRPr="009E3960" w:rsidRDefault="002C6B05">
      <w:pPr>
        <w:spacing w:before="120" w:after="120"/>
        <w:rPr>
          <w:b/>
          <w:bCs/>
        </w:rPr>
      </w:pPr>
    </w:p>
    <w:p w14:paraId="66ADBB16" w14:textId="77777777" w:rsidR="002C6B05" w:rsidRPr="009E3960" w:rsidRDefault="002C6B05">
      <w:pPr>
        <w:spacing w:before="120" w:after="120"/>
        <w:rPr>
          <w:b/>
          <w:bCs/>
        </w:rPr>
      </w:pPr>
    </w:p>
    <w:p w14:paraId="66ADBB17" w14:textId="77777777" w:rsidR="002C6B05" w:rsidRPr="009E3960" w:rsidRDefault="002C6B05">
      <w:pPr>
        <w:spacing w:before="120" w:after="120"/>
        <w:rPr>
          <w:b/>
          <w:bCs/>
        </w:rPr>
      </w:pPr>
    </w:p>
    <w:p w14:paraId="66ADBB18" w14:textId="77777777" w:rsidR="002C6B05" w:rsidRPr="009E3960" w:rsidRDefault="002C6B05">
      <w:pPr>
        <w:spacing w:before="120" w:after="120"/>
        <w:rPr>
          <w:b/>
          <w:bCs/>
        </w:rPr>
      </w:pPr>
    </w:p>
    <w:p w14:paraId="66ADBB19" w14:textId="77777777" w:rsidR="002C6B05" w:rsidRPr="009E3960" w:rsidRDefault="002C6B05">
      <w:pPr>
        <w:spacing w:before="120" w:after="120"/>
        <w:rPr>
          <w:b/>
          <w:bCs/>
        </w:rPr>
      </w:pPr>
    </w:p>
    <w:p w14:paraId="66ADBB1A" w14:textId="77777777" w:rsidR="002C6B05" w:rsidRPr="009E3960" w:rsidRDefault="002C6B05">
      <w:pPr>
        <w:spacing w:before="120" w:after="120"/>
        <w:rPr>
          <w:b/>
          <w:bCs/>
        </w:rPr>
      </w:pPr>
    </w:p>
    <w:p w14:paraId="66ADBB1B" w14:textId="77777777" w:rsidR="002C6B05" w:rsidRPr="009E3960" w:rsidRDefault="002C6B05">
      <w:pPr>
        <w:spacing w:before="120" w:after="120"/>
        <w:rPr>
          <w:b/>
          <w:bCs/>
        </w:rPr>
      </w:pPr>
    </w:p>
    <w:p w14:paraId="66ADBB1C" w14:textId="77777777" w:rsidR="002C6B05" w:rsidRPr="009E3960" w:rsidRDefault="002C6B05">
      <w:pPr>
        <w:spacing w:before="120" w:after="120"/>
        <w:rPr>
          <w:b/>
          <w:bCs/>
        </w:rPr>
      </w:pPr>
    </w:p>
    <w:p w14:paraId="66ADBB1D" w14:textId="77777777" w:rsidR="002C6B05" w:rsidRPr="009E3960" w:rsidRDefault="002C6B05">
      <w:pPr>
        <w:spacing w:before="120" w:after="120"/>
        <w:rPr>
          <w:b/>
          <w:bCs/>
        </w:rPr>
      </w:pPr>
    </w:p>
    <w:p w14:paraId="66ADBB1E" w14:textId="77777777" w:rsidR="002C6B05" w:rsidRPr="009E3960" w:rsidRDefault="002C6B05">
      <w:pPr>
        <w:spacing w:before="120" w:after="120"/>
        <w:rPr>
          <w:b/>
          <w:bCs/>
        </w:rPr>
      </w:pPr>
    </w:p>
    <w:p w14:paraId="66ADBB1F" w14:textId="77777777" w:rsidR="003A1226" w:rsidRPr="009E3960" w:rsidRDefault="003A1226">
      <w:pPr>
        <w:spacing w:before="120" w:after="120"/>
        <w:rPr>
          <w:b/>
          <w:bCs/>
        </w:rPr>
      </w:pPr>
    </w:p>
    <w:p w14:paraId="66ADBB20" w14:textId="77777777" w:rsidR="003A1226" w:rsidRPr="009E3960" w:rsidRDefault="003A1226">
      <w:pPr>
        <w:spacing w:before="120" w:after="120"/>
        <w:rPr>
          <w:b/>
          <w:bCs/>
        </w:rPr>
      </w:pPr>
    </w:p>
    <w:p w14:paraId="66ADBB21" w14:textId="77777777" w:rsidR="003A1226" w:rsidRPr="009E3960" w:rsidRDefault="003A1226">
      <w:pPr>
        <w:spacing w:before="120" w:after="120"/>
        <w:rPr>
          <w:b/>
          <w:bCs/>
        </w:rPr>
      </w:pPr>
    </w:p>
    <w:p w14:paraId="66ADBB22" w14:textId="7DF477E2" w:rsidR="002C6B05" w:rsidRDefault="002C6B05">
      <w:pPr>
        <w:pStyle w:val="Footer"/>
        <w:tabs>
          <w:tab w:val="clear" w:pos="4153"/>
          <w:tab w:val="clear" w:pos="8306"/>
        </w:tabs>
        <w:spacing w:before="120" w:after="120"/>
        <w:ind w:left="720"/>
        <w:jc w:val="center"/>
        <w:rPr>
          <w:lang w:val="lv-LV"/>
        </w:rPr>
      </w:pPr>
      <w:r w:rsidRPr="009E3960">
        <w:rPr>
          <w:lang w:val="lv-LV"/>
        </w:rPr>
        <w:t>Salacgrīva, 201</w:t>
      </w:r>
      <w:r w:rsidR="003250C6">
        <w:rPr>
          <w:lang w:val="lv-LV"/>
        </w:rPr>
        <w:t>7</w:t>
      </w:r>
    </w:p>
    <w:p w14:paraId="280EF3F4" w14:textId="77777777" w:rsidR="00F566B6" w:rsidRDefault="00F566B6">
      <w:pPr>
        <w:pStyle w:val="Footer"/>
        <w:tabs>
          <w:tab w:val="clear" w:pos="4153"/>
          <w:tab w:val="clear" w:pos="8306"/>
        </w:tabs>
        <w:spacing w:before="120" w:after="120"/>
        <w:ind w:left="720"/>
        <w:jc w:val="center"/>
        <w:rPr>
          <w:lang w:val="lv-LV"/>
        </w:rPr>
      </w:pPr>
    </w:p>
    <w:p w14:paraId="60B1AA23" w14:textId="77777777" w:rsidR="00F566B6" w:rsidRPr="009E3960" w:rsidRDefault="00F566B6">
      <w:pPr>
        <w:pStyle w:val="Footer"/>
        <w:tabs>
          <w:tab w:val="clear" w:pos="4153"/>
          <w:tab w:val="clear" w:pos="8306"/>
        </w:tabs>
        <w:spacing w:before="120" w:after="120"/>
        <w:ind w:left="720"/>
        <w:jc w:val="center"/>
        <w:rPr>
          <w:b/>
          <w:bCs/>
          <w:lang w:val="lv-LV"/>
        </w:rPr>
      </w:pPr>
    </w:p>
    <w:p w14:paraId="66ADBB23" w14:textId="77777777" w:rsidR="002C6B05" w:rsidRPr="009E3960" w:rsidRDefault="002C6B05">
      <w:pPr>
        <w:pStyle w:val="Footer"/>
        <w:pageBreakBefore/>
        <w:tabs>
          <w:tab w:val="clear" w:pos="4153"/>
          <w:tab w:val="clear" w:pos="8306"/>
        </w:tabs>
        <w:spacing w:before="120" w:after="120"/>
        <w:ind w:left="720"/>
        <w:jc w:val="center"/>
        <w:rPr>
          <w:b/>
          <w:lang w:val="lv-LV"/>
        </w:rPr>
      </w:pPr>
      <w:bookmarkStart w:id="0" w:name="_Ref38341330"/>
      <w:r w:rsidRPr="009E3960">
        <w:rPr>
          <w:b/>
          <w:bCs/>
          <w:lang w:val="lv-LV"/>
        </w:rPr>
        <w:lastRenderedPageBreak/>
        <w:t>1. Vispārīgā informācija</w:t>
      </w:r>
      <w:bookmarkEnd w:id="0"/>
    </w:p>
    <w:p w14:paraId="66ADBB24" w14:textId="77777777" w:rsidR="002C6B05" w:rsidRPr="009E3960" w:rsidRDefault="002C6B05">
      <w:pPr>
        <w:numPr>
          <w:ilvl w:val="1"/>
          <w:numId w:val="5"/>
        </w:numPr>
        <w:jc w:val="both"/>
      </w:pPr>
      <w:r w:rsidRPr="009E3960">
        <w:rPr>
          <w:b/>
        </w:rPr>
        <w:t>Ie</w:t>
      </w:r>
      <w:r w:rsidR="009376BD">
        <w:rPr>
          <w:b/>
        </w:rPr>
        <w:t xml:space="preserve">pirkuma identifikācijas numurs </w:t>
      </w:r>
    </w:p>
    <w:p w14:paraId="66ADBB25" w14:textId="259FF800" w:rsidR="002C6B05" w:rsidRPr="009E3960" w:rsidRDefault="002C6B05">
      <w:pPr>
        <w:pStyle w:val="TOC1"/>
        <w:spacing w:before="120" w:after="120"/>
        <w:ind w:firstLine="576"/>
        <w:rPr>
          <w:b/>
        </w:rPr>
      </w:pPr>
      <w:r w:rsidRPr="009E3960">
        <w:t>SND 201</w:t>
      </w:r>
      <w:r w:rsidR="003250C6">
        <w:t>7</w:t>
      </w:r>
      <w:r w:rsidRPr="009E3960">
        <w:t>/</w:t>
      </w:r>
      <w:r w:rsidR="00BA6324">
        <w:t>3</w:t>
      </w:r>
    </w:p>
    <w:p w14:paraId="66ADBB26" w14:textId="77777777" w:rsidR="002C6B05" w:rsidRPr="009E3960" w:rsidRDefault="002C6B05">
      <w:pPr>
        <w:numPr>
          <w:ilvl w:val="1"/>
          <w:numId w:val="5"/>
        </w:numPr>
        <w:jc w:val="both"/>
      </w:pPr>
      <w:r w:rsidRPr="009E3960">
        <w:rPr>
          <w:b/>
        </w:rPr>
        <w:t xml:space="preserve">Pasūtītājs </w:t>
      </w:r>
    </w:p>
    <w:p w14:paraId="66ADBB27" w14:textId="77777777" w:rsidR="002C6B05" w:rsidRPr="009E3960" w:rsidRDefault="002C6B05" w:rsidP="00065D1F">
      <w:pPr>
        <w:pStyle w:val="Footer"/>
        <w:tabs>
          <w:tab w:val="clear" w:pos="4153"/>
          <w:tab w:val="clear" w:pos="8306"/>
        </w:tabs>
        <w:rPr>
          <w:lang w:val="lv-LV"/>
        </w:rPr>
      </w:pPr>
      <w:r w:rsidRPr="009E3960">
        <w:rPr>
          <w:lang w:val="lv-LV"/>
        </w:rPr>
        <w:t>Salacgrīvas novada dome</w:t>
      </w:r>
    </w:p>
    <w:p w14:paraId="66ADBB28" w14:textId="77777777" w:rsidR="002C6B05" w:rsidRPr="009E3960" w:rsidRDefault="002C6B05" w:rsidP="009376BD">
      <w:r w:rsidRPr="009E3960">
        <w:t xml:space="preserve">Pasūtītāja rekvizīti: </w:t>
      </w:r>
      <w:r w:rsidRPr="009E3960">
        <w:tab/>
      </w:r>
    </w:p>
    <w:p w14:paraId="66ADBB29" w14:textId="77777777" w:rsidR="002C6B05" w:rsidRPr="009E3960" w:rsidRDefault="002C6B05" w:rsidP="009376BD">
      <w:pPr>
        <w:ind w:left="720"/>
      </w:pPr>
      <w:r w:rsidRPr="009E3960">
        <w:t xml:space="preserve">Smilšu iela 9, Salacgrīva, </w:t>
      </w:r>
      <w:r w:rsidR="003F49EC">
        <w:t>Salacgrīvas novads</w:t>
      </w:r>
      <w:r w:rsidRPr="009E3960">
        <w:t>, LV-4033</w:t>
      </w:r>
    </w:p>
    <w:p w14:paraId="66ADBB2A" w14:textId="77777777" w:rsidR="002C6B05" w:rsidRPr="009E3960" w:rsidRDefault="002C6B05" w:rsidP="009376BD">
      <w:pPr>
        <w:ind w:left="720"/>
      </w:pPr>
      <w:r w:rsidRPr="009E3960">
        <w:t>Reģ.</w:t>
      </w:r>
      <w:r w:rsidR="00807BEC">
        <w:t xml:space="preserve"> </w:t>
      </w:r>
      <w:r w:rsidRPr="009E3960">
        <w:t>Nr.90000059796</w:t>
      </w:r>
    </w:p>
    <w:p w14:paraId="66ADBB2B" w14:textId="77777777" w:rsidR="002C6B05" w:rsidRPr="009E3960" w:rsidRDefault="002C6B05" w:rsidP="009376BD">
      <w:pPr>
        <w:ind w:left="720"/>
      </w:pPr>
      <w:r w:rsidRPr="009E3960">
        <w:t>Tālr.: +371 64071773</w:t>
      </w:r>
    </w:p>
    <w:p w14:paraId="66ADBB2C" w14:textId="77777777" w:rsidR="002C6B05" w:rsidRPr="009E3960" w:rsidRDefault="002C6B05" w:rsidP="009376BD">
      <w:pPr>
        <w:ind w:left="720"/>
      </w:pPr>
      <w:r w:rsidRPr="009E3960">
        <w:t>Fakss: +371 64071993</w:t>
      </w:r>
    </w:p>
    <w:p w14:paraId="66ADBB2D" w14:textId="77777777" w:rsidR="002C6B05" w:rsidRDefault="002C6B05" w:rsidP="009376BD">
      <w:pPr>
        <w:ind w:left="720"/>
      </w:pPr>
      <w:r w:rsidRPr="009E3960">
        <w:t xml:space="preserve">e-pasta adrese </w:t>
      </w:r>
      <w:hyperlink r:id="rId9" w:history="1">
        <w:r w:rsidRPr="009E3960">
          <w:rPr>
            <w:rStyle w:val="Hyperlink"/>
          </w:rPr>
          <w:t>dome@salacgriva.lv</w:t>
        </w:r>
      </w:hyperlink>
      <w:r w:rsidRPr="009E3960">
        <w:t xml:space="preserve"> </w:t>
      </w:r>
    </w:p>
    <w:p w14:paraId="66ADBB2E" w14:textId="1748DFD8" w:rsidR="002C6B05" w:rsidRPr="009E3960" w:rsidRDefault="002C6B05" w:rsidP="009376BD">
      <w:pPr>
        <w:jc w:val="both"/>
      </w:pPr>
      <w:r w:rsidRPr="009E3960">
        <w:t>Kontaktpersona:</w:t>
      </w:r>
    </w:p>
    <w:p w14:paraId="66ADBB31" w14:textId="57601EB6" w:rsidR="002C6B05" w:rsidRDefault="003250C6" w:rsidP="003250C6">
      <w:pPr>
        <w:jc w:val="both"/>
      </w:pPr>
      <w:r>
        <w:t>Jānis Auziņš</w:t>
      </w:r>
      <w:r w:rsidRPr="00753D0D">
        <w:t xml:space="preserve">, </w:t>
      </w:r>
      <w:r>
        <w:t>Salacgrīvas novada domes enerģētiķis</w:t>
      </w:r>
      <w:r w:rsidRPr="00753D0D">
        <w:t>, tālr.</w:t>
      </w:r>
      <w:r w:rsidRPr="00B8303C">
        <w:rPr>
          <w:rFonts w:ascii="Arial" w:hAnsi="Arial" w:cs="Arial"/>
          <w:color w:val="000000"/>
          <w:sz w:val="20"/>
          <w:szCs w:val="20"/>
        </w:rPr>
        <w:t xml:space="preserve"> </w:t>
      </w:r>
      <w:r>
        <w:t xml:space="preserve">26552180, e-pasts </w:t>
      </w:r>
      <w:hyperlink r:id="rId10" w:history="1">
        <w:r w:rsidRPr="001E1F00">
          <w:rPr>
            <w:rStyle w:val="Hyperlink"/>
          </w:rPr>
          <w:t>janis.auzins@salacgriva.lv</w:t>
        </w:r>
      </w:hyperlink>
    </w:p>
    <w:p w14:paraId="1D86FE51" w14:textId="77777777" w:rsidR="003250C6" w:rsidRPr="009376BD" w:rsidRDefault="003250C6" w:rsidP="003250C6">
      <w:pPr>
        <w:jc w:val="both"/>
        <w:rPr>
          <w:sz w:val="16"/>
          <w:szCs w:val="16"/>
        </w:rPr>
      </w:pPr>
    </w:p>
    <w:p w14:paraId="66ADBB34" w14:textId="77777777" w:rsidR="002C6B05" w:rsidRPr="009E3960" w:rsidRDefault="002C6B05" w:rsidP="009376BD">
      <w:pPr>
        <w:numPr>
          <w:ilvl w:val="1"/>
          <w:numId w:val="5"/>
        </w:numPr>
        <w:jc w:val="both"/>
      </w:pPr>
      <w:r w:rsidRPr="009E3960">
        <w:rPr>
          <w:b/>
        </w:rPr>
        <w:t>Piedāvājuma iesniegšanas un atvēršanas vieta, datums, laiks un kārtība</w:t>
      </w:r>
    </w:p>
    <w:p w14:paraId="66ADBB35" w14:textId="1DB78161" w:rsidR="002C6B05" w:rsidRPr="009E3960" w:rsidRDefault="002C6B05" w:rsidP="009376BD">
      <w:pPr>
        <w:pStyle w:val="Heading3"/>
        <w:numPr>
          <w:ilvl w:val="2"/>
          <w:numId w:val="5"/>
        </w:numPr>
        <w:spacing w:before="0" w:after="0"/>
        <w:jc w:val="both"/>
        <w:rPr>
          <w:rFonts w:cs="Times New Roman"/>
          <w:b w:val="0"/>
          <w:sz w:val="24"/>
          <w:szCs w:val="24"/>
          <w:lang w:val="lv-LV"/>
        </w:rPr>
      </w:pPr>
      <w:r w:rsidRPr="009E3960">
        <w:rPr>
          <w:rFonts w:cs="Times New Roman"/>
          <w:b w:val="0"/>
          <w:sz w:val="24"/>
          <w:szCs w:val="24"/>
          <w:lang w:val="lv-LV"/>
        </w:rPr>
        <w:t xml:space="preserve">Piedāvājumus var iesniegt </w:t>
      </w:r>
      <w:r w:rsidRPr="009E3960">
        <w:rPr>
          <w:rFonts w:cs="Times New Roman"/>
          <w:sz w:val="24"/>
          <w:szCs w:val="24"/>
          <w:lang w:val="lv-LV"/>
        </w:rPr>
        <w:t>līdz 201</w:t>
      </w:r>
      <w:r w:rsidR="003250C6">
        <w:rPr>
          <w:rFonts w:cs="Times New Roman"/>
          <w:sz w:val="24"/>
          <w:szCs w:val="24"/>
          <w:lang w:val="lv-LV"/>
        </w:rPr>
        <w:t>7</w:t>
      </w:r>
      <w:r w:rsidRPr="009E3960">
        <w:rPr>
          <w:rFonts w:cs="Times New Roman"/>
          <w:sz w:val="24"/>
          <w:szCs w:val="24"/>
          <w:lang w:val="lv-LV"/>
        </w:rPr>
        <w:t>.</w:t>
      </w:r>
      <w:r w:rsidR="005F3061" w:rsidRPr="009E3960">
        <w:rPr>
          <w:rFonts w:cs="Times New Roman"/>
          <w:sz w:val="24"/>
          <w:szCs w:val="24"/>
          <w:lang w:val="lv-LV"/>
        </w:rPr>
        <w:t>gada</w:t>
      </w:r>
      <w:r w:rsidR="00A0249C">
        <w:rPr>
          <w:rFonts w:cs="Times New Roman"/>
          <w:sz w:val="24"/>
          <w:szCs w:val="24"/>
          <w:lang w:val="lv-LV"/>
        </w:rPr>
        <w:t xml:space="preserve"> </w:t>
      </w:r>
      <w:r w:rsidR="00BA6324">
        <w:rPr>
          <w:rFonts w:cs="Times New Roman"/>
          <w:sz w:val="24"/>
          <w:szCs w:val="24"/>
          <w:lang w:val="lv-LV"/>
        </w:rPr>
        <w:t>1</w:t>
      </w:r>
      <w:r w:rsidR="00F06B4E" w:rsidRPr="009E3960">
        <w:rPr>
          <w:rFonts w:cs="Times New Roman"/>
          <w:sz w:val="24"/>
          <w:szCs w:val="24"/>
          <w:lang w:val="lv-LV"/>
        </w:rPr>
        <w:t>.</w:t>
      </w:r>
      <w:r w:rsidR="00BA6324">
        <w:rPr>
          <w:rFonts w:cs="Times New Roman"/>
          <w:sz w:val="24"/>
          <w:szCs w:val="24"/>
          <w:lang w:val="lv-LV"/>
        </w:rPr>
        <w:t>marta</w:t>
      </w:r>
      <w:r w:rsidR="003C5DA8">
        <w:rPr>
          <w:rFonts w:cs="Times New Roman"/>
          <w:sz w:val="24"/>
          <w:szCs w:val="24"/>
          <w:lang w:val="lv-LV"/>
        </w:rPr>
        <w:t>m</w:t>
      </w:r>
      <w:r w:rsidRPr="009E3960">
        <w:rPr>
          <w:rFonts w:cs="Times New Roman"/>
          <w:sz w:val="24"/>
          <w:szCs w:val="24"/>
          <w:lang w:val="lv-LV"/>
        </w:rPr>
        <w:t xml:space="preserve"> plkst.1</w:t>
      </w:r>
      <w:r w:rsidR="00AE659B">
        <w:rPr>
          <w:rFonts w:cs="Times New Roman"/>
          <w:sz w:val="24"/>
          <w:szCs w:val="24"/>
          <w:lang w:val="lv-LV"/>
        </w:rPr>
        <w:t>5</w:t>
      </w:r>
      <w:r w:rsidR="00611C56">
        <w:rPr>
          <w:rFonts w:cs="Times New Roman"/>
          <w:sz w:val="24"/>
          <w:szCs w:val="24"/>
          <w:lang w:val="lv-LV"/>
        </w:rPr>
        <w:t>:</w:t>
      </w:r>
      <w:r w:rsidRPr="009E3960">
        <w:rPr>
          <w:rFonts w:cs="Times New Roman"/>
          <w:sz w:val="24"/>
          <w:szCs w:val="24"/>
          <w:lang w:val="lv-LV"/>
        </w:rPr>
        <w:t>00</w:t>
      </w:r>
      <w:r w:rsidRPr="009E3960">
        <w:rPr>
          <w:rFonts w:cs="Times New Roman"/>
          <w:b w:val="0"/>
          <w:color w:val="FF0000"/>
          <w:sz w:val="24"/>
          <w:szCs w:val="24"/>
          <w:lang w:val="lv-LV"/>
        </w:rPr>
        <w:t xml:space="preserve"> </w:t>
      </w:r>
      <w:r w:rsidRPr="009E3960">
        <w:rPr>
          <w:rFonts w:cs="Times New Roman"/>
          <w:b w:val="0"/>
          <w:sz w:val="24"/>
          <w:szCs w:val="24"/>
          <w:lang w:val="lv-LV"/>
        </w:rPr>
        <w:t xml:space="preserve">Smilšu ielā 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66ADBB36" w14:textId="227B07B0" w:rsidR="002C6B05" w:rsidRPr="009E3960" w:rsidRDefault="002C6B05" w:rsidP="009376BD">
      <w:pPr>
        <w:pStyle w:val="Heading3"/>
        <w:numPr>
          <w:ilvl w:val="2"/>
          <w:numId w:val="5"/>
        </w:numPr>
        <w:spacing w:before="0" w:after="0"/>
        <w:jc w:val="both"/>
        <w:rPr>
          <w:rFonts w:cs="Times New Roman"/>
          <w:b w:val="0"/>
          <w:sz w:val="24"/>
          <w:szCs w:val="24"/>
          <w:lang w:val="lv-LV"/>
        </w:rPr>
      </w:pPr>
      <w:r w:rsidRPr="009E3960">
        <w:rPr>
          <w:rFonts w:cs="Times New Roman"/>
          <w:b w:val="0"/>
          <w:sz w:val="24"/>
          <w:szCs w:val="24"/>
          <w:lang w:val="lv-LV"/>
        </w:rPr>
        <w:t xml:space="preserve">Piedāvājumi tiks atvērti Salacgrīvas novada domē Smilšu ielā 9, Salacgrīvā </w:t>
      </w:r>
      <w:r w:rsidR="00451C0C" w:rsidRPr="009E3960">
        <w:rPr>
          <w:rFonts w:cs="Times New Roman"/>
          <w:sz w:val="24"/>
          <w:szCs w:val="24"/>
          <w:lang w:val="lv-LV"/>
        </w:rPr>
        <w:t>201</w:t>
      </w:r>
      <w:r w:rsidR="003250C6">
        <w:rPr>
          <w:rFonts w:cs="Times New Roman"/>
          <w:sz w:val="24"/>
          <w:szCs w:val="24"/>
          <w:lang w:val="lv-LV"/>
        </w:rPr>
        <w:t>7</w:t>
      </w:r>
      <w:r w:rsidR="00451C0C" w:rsidRPr="009E3960">
        <w:rPr>
          <w:rFonts w:cs="Times New Roman"/>
          <w:sz w:val="24"/>
          <w:szCs w:val="24"/>
          <w:lang w:val="lv-LV"/>
        </w:rPr>
        <w:t>.gada</w:t>
      </w:r>
      <w:r w:rsidR="00A06369">
        <w:rPr>
          <w:rFonts w:cs="Times New Roman"/>
          <w:sz w:val="24"/>
          <w:szCs w:val="24"/>
          <w:lang w:val="lv-LV"/>
        </w:rPr>
        <w:t xml:space="preserve"> 1</w:t>
      </w:r>
      <w:r w:rsidR="00F06B4E" w:rsidRPr="006C7840">
        <w:rPr>
          <w:rFonts w:cs="Times New Roman"/>
          <w:sz w:val="24"/>
          <w:szCs w:val="24"/>
          <w:lang w:val="lv-LV"/>
        </w:rPr>
        <w:t>.</w:t>
      </w:r>
      <w:r w:rsidR="00A06369">
        <w:rPr>
          <w:rFonts w:cs="Times New Roman"/>
          <w:sz w:val="24"/>
          <w:szCs w:val="24"/>
          <w:lang w:val="lv-LV"/>
        </w:rPr>
        <w:t>marta</w:t>
      </w:r>
      <w:r w:rsidR="00635360">
        <w:rPr>
          <w:rFonts w:cs="Times New Roman"/>
          <w:sz w:val="24"/>
          <w:szCs w:val="24"/>
          <w:lang w:val="lv-LV"/>
        </w:rPr>
        <w:t>m</w:t>
      </w:r>
      <w:r w:rsidR="00F06B4E" w:rsidRPr="009E3960">
        <w:rPr>
          <w:rFonts w:cs="Times New Roman"/>
          <w:sz w:val="24"/>
          <w:szCs w:val="24"/>
          <w:lang w:val="lv-LV"/>
        </w:rPr>
        <w:t xml:space="preserve"> plkst.1</w:t>
      </w:r>
      <w:r w:rsidR="00AE659B">
        <w:rPr>
          <w:rFonts w:cs="Times New Roman"/>
          <w:sz w:val="24"/>
          <w:szCs w:val="24"/>
          <w:lang w:val="lv-LV"/>
        </w:rPr>
        <w:t>5</w:t>
      </w:r>
      <w:r w:rsidR="00611C56">
        <w:rPr>
          <w:rFonts w:cs="Times New Roman"/>
          <w:sz w:val="24"/>
          <w:szCs w:val="24"/>
          <w:lang w:val="lv-LV"/>
        </w:rPr>
        <w:t>:</w:t>
      </w:r>
      <w:r w:rsidRPr="009E3960">
        <w:rPr>
          <w:rFonts w:cs="Times New Roman"/>
          <w:sz w:val="24"/>
          <w:szCs w:val="24"/>
          <w:lang w:val="lv-LV"/>
        </w:rPr>
        <w:t>00</w:t>
      </w:r>
      <w:r w:rsidRPr="009E3960">
        <w:rPr>
          <w:rFonts w:cs="Times New Roman"/>
          <w:b w:val="0"/>
          <w:sz w:val="24"/>
          <w:szCs w:val="24"/>
          <w:lang w:val="lv-LV"/>
        </w:rPr>
        <w:t>.</w:t>
      </w:r>
    </w:p>
    <w:p w14:paraId="66ADBB37" w14:textId="77777777" w:rsidR="002C6B05" w:rsidRPr="009E3960" w:rsidRDefault="002C6B05" w:rsidP="009376BD">
      <w:pPr>
        <w:pStyle w:val="Heading3"/>
        <w:numPr>
          <w:ilvl w:val="2"/>
          <w:numId w:val="5"/>
        </w:numPr>
        <w:spacing w:before="0" w:after="0"/>
        <w:ind w:left="1225" w:hanging="505"/>
        <w:jc w:val="both"/>
        <w:rPr>
          <w:rFonts w:cs="Times New Roman"/>
          <w:b w:val="0"/>
          <w:sz w:val="24"/>
          <w:szCs w:val="24"/>
          <w:lang w:val="lv-LV"/>
        </w:rPr>
      </w:pPr>
      <w:r w:rsidRPr="009E3960">
        <w:rPr>
          <w:rFonts w:cs="Times New Roman"/>
          <w:b w:val="0"/>
          <w:sz w:val="24"/>
          <w:szCs w:val="24"/>
          <w:lang w:val="lv-LV"/>
        </w:rPr>
        <w:t xml:space="preserve">Konkursa piedāvājumu atvēršana ir atklāta. </w:t>
      </w:r>
    </w:p>
    <w:p w14:paraId="66ADBB38" w14:textId="77777777" w:rsidR="00F06B4E" w:rsidRPr="009376BD" w:rsidRDefault="00F06B4E" w:rsidP="009376BD">
      <w:pPr>
        <w:rPr>
          <w:sz w:val="16"/>
          <w:szCs w:val="16"/>
        </w:rPr>
      </w:pPr>
    </w:p>
    <w:p w14:paraId="66ADBB39" w14:textId="77777777" w:rsidR="002C6B05" w:rsidRPr="009E3960" w:rsidRDefault="002C6B05">
      <w:pPr>
        <w:numPr>
          <w:ilvl w:val="1"/>
          <w:numId w:val="5"/>
        </w:numPr>
        <w:jc w:val="both"/>
      </w:pPr>
      <w:r w:rsidRPr="009E3960">
        <w:rPr>
          <w:b/>
        </w:rPr>
        <w:t>Piedāvājuma noformēšana</w:t>
      </w:r>
    </w:p>
    <w:p w14:paraId="66ADBB3A" w14:textId="77777777" w:rsidR="002C6B05" w:rsidRPr="009E3960" w:rsidRDefault="002C6B05">
      <w:pPr>
        <w:pStyle w:val="Heading3"/>
        <w:numPr>
          <w:ilvl w:val="2"/>
          <w:numId w:val="5"/>
        </w:numPr>
        <w:spacing w:before="120"/>
        <w:jc w:val="both"/>
        <w:rPr>
          <w:rFonts w:cs="Times New Roman"/>
          <w:lang w:val="lv-LV"/>
        </w:rPr>
      </w:pPr>
      <w:r w:rsidRPr="009E3960">
        <w:rPr>
          <w:rFonts w:cs="Times New Roman"/>
          <w:b w:val="0"/>
          <w:sz w:val="24"/>
          <w:szCs w:val="24"/>
          <w:lang w:val="lv-LV"/>
        </w:rPr>
        <w:t>Piedāvājums iesniedzams aizlīmētā, aizzīmogotā aploksnē, uz kuras jānorāda:</w:t>
      </w:r>
    </w:p>
    <w:p w14:paraId="66ADBB3B" w14:textId="77777777" w:rsidR="002C6B05" w:rsidRPr="009E3960" w:rsidRDefault="002C6B05">
      <w:pPr>
        <w:numPr>
          <w:ilvl w:val="0"/>
          <w:numId w:val="2"/>
        </w:numPr>
        <w:spacing w:before="120" w:after="60"/>
        <w:jc w:val="both"/>
      </w:pPr>
      <w:r w:rsidRPr="009E3960">
        <w:t>pasūtītāja nosaukums un adrese;</w:t>
      </w:r>
    </w:p>
    <w:p w14:paraId="66ADBB3C" w14:textId="77777777" w:rsidR="002C6B05" w:rsidRPr="009E3960" w:rsidRDefault="002C6B05">
      <w:pPr>
        <w:numPr>
          <w:ilvl w:val="0"/>
          <w:numId w:val="2"/>
        </w:numPr>
        <w:spacing w:before="120" w:after="60"/>
        <w:jc w:val="both"/>
      </w:pPr>
      <w:r w:rsidRPr="009E3960">
        <w:t>pretendenta nosaukums un adrese;</w:t>
      </w:r>
    </w:p>
    <w:p w14:paraId="66ADBB3D" w14:textId="0CFE8E57" w:rsidR="002C6B05" w:rsidRPr="009E3960" w:rsidRDefault="002C6B05">
      <w:pPr>
        <w:numPr>
          <w:ilvl w:val="0"/>
          <w:numId w:val="2"/>
        </w:numPr>
        <w:spacing w:before="120" w:after="60"/>
        <w:jc w:val="both"/>
      </w:pPr>
      <w:r w:rsidRPr="009E3960">
        <w:t>atzīme ”Piedāvājums konkursam ”</w:t>
      </w:r>
      <w:r w:rsidR="003250C6">
        <w:t>Marķētās kurināmās dīzeļdegvielas piegāde</w:t>
      </w:r>
      <w:r w:rsidRPr="009E3960">
        <w:t>”, identifikācijas Nr. SND 201</w:t>
      </w:r>
      <w:r w:rsidR="003250C6">
        <w:t>7</w:t>
      </w:r>
      <w:r w:rsidRPr="009E3960">
        <w:t>/</w:t>
      </w:r>
      <w:r w:rsidR="00BA6324">
        <w:t>3</w:t>
      </w:r>
      <w:r w:rsidRPr="009E3960">
        <w:t xml:space="preserve">. Neatvērt līdz </w:t>
      </w:r>
      <w:r w:rsidRPr="006C7840">
        <w:t>201</w:t>
      </w:r>
      <w:r w:rsidR="003250C6">
        <w:t>7</w:t>
      </w:r>
      <w:r w:rsidRPr="006C7840">
        <w:t>.gada</w:t>
      </w:r>
      <w:r w:rsidR="00A06369">
        <w:t xml:space="preserve"> 1</w:t>
      </w:r>
      <w:r w:rsidR="00451C0C" w:rsidRPr="006C7840">
        <w:t>.</w:t>
      </w:r>
      <w:r w:rsidR="00A06369">
        <w:t>marta</w:t>
      </w:r>
      <w:r w:rsidR="003250C6">
        <w:t>m</w:t>
      </w:r>
      <w:r w:rsidRPr="009E3960">
        <w:t xml:space="preserve"> plkst.1</w:t>
      </w:r>
      <w:r w:rsidR="00807BEC">
        <w:t>5</w:t>
      </w:r>
      <w:r w:rsidR="00611C56">
        <w:t>:</w:t>
      </w:r>
      <w:r w:rsidRPr="009E3960">
        <w:t>00”.</w:t>
      </w:r>
    </w:p>
    <w:p w14:paraId="66ADBB3E" w14:textId="77777777" w:rsidR="002C6B05" w:rsidRPr="009E3960" w:rsidRDefault="002C6B05">
      <w:pPr>
        <w:pStyle w:val="Heading3"/>
        <w:numPr>
          <w:ilvl w:val="2"/>
          <w:numId w:val="5"/>
        </w:numPr>
        <w:spacing w:before="120"/>
        <w:jc w:val="both"/>
        <w:rPr>
          <w:rFonts w:cs="Times New Roman"/>
          <w:lang w:val="lv-LV"/>
        </w:rPr>
      </w:pPr>
      <w:r w:rsidRPr="009E3960">
        <w:rPr>
          <w:rFonts w:cs="Times New Roman"/>
          <w:b w:val="0"/>
          <w:sz w:val="24"/>
          <w:szCs w:val="24"/>
          <w:lang w:val="lv-LV"/>
        </w:rPr>
        <w:t>Piedāvājums sastāv no trim daļām:</w:t>
      </w:r>
    </w:p>
    <w:p w14:paraId="66ADBB3F" w14:textId="77777777" w:rsidR="002C6B05" w:rsidRPr="009E3960" w:rsidRDefault="002C6B05">
      <w:pPr>
        <w:numPr>
          <w:ilvl w:val="0"/>
          <w:numId w:val="8"/>
        </w:numPr>
        <w:spacing w:before="120" w:after="60"/>
        <w:jc w:val="both"/>
      </w:pPr>
      <w:r w:rsidRPr="009E3960">
        <w:t>pretendentu atlases dokumentiem, ieskaitot pieteikumu dalībai konkursā;</w:t>
      </w:r>
    </w:p>
    <w:p w14:paraId="66ADBB40" w14:textId="77777777" w:rsidR="002C6B05" w:rsidRPr="009E3960" w:rsidRDefault="002C6B05">
      <w:pPr>
        <w:numPr>
          <w:ilvl w:val="0"/>
          <w:numId w:val="8"/>
        </w:numPr>
        <w:spacing w:before="120" w:after="60"/>
        <w:jc w:val="both"/>
      </w:pPr>
      <w:r w:rsidRPr="009E3960">
        <w:t>finanšu piedāvājuma;</w:t>
      </w:r>
    </w:p>
    <w:p w14:paraId="0E11A267" w14:textId="51FEEF78" w:rsidR="00FC5693" w:rsidRDefault="002C6B05" w:rsidP="00FC5693">
      <w:pPr>
        <w:numPr>
          <w:ilvl w:val="0"/>
          <w:numId w:val="8"/>
        </w:numPr>
        <w:spacing w:before="120" w:after="60"/>
        <w:jc w:val="both"/>
      </w:pPr>
      <w:r w:rsidRPr="009E3960">
        <w:t xml:space="preserve">tehniskā piedāvājuma. </w:t>
      </w:r>
    </w:p>
    <w:p w14:paraId="4DB43ED2" w14:textId="1943213B" w:rsidR="00FC5693" w:rsidRDefault="00FC5693" w:rsidP="00FC5693">
      <w:pPr>
        <w:pStyle w:val="ListParagraph"/>
        <w:numPr>
          <w:ilvl w:val="2"/>
          <w:numId w:val="5"/>
        </w:numPr>
        <w:spacing w:before="120" w:after="60"/>
        <w:jc w:val="both"/>
      </w:pPr>
      <w:r>
        <w:t xml:space="preserve">Visas </w:t>
      </w:r>
      <w:r w:rsidRPr="00FC5693">
        <w:t>piedāvājuma daļas un pieteikums dalībai konkursā ir cauršūti kopā tā, lai dokumentus nebūtu iespējams atdalīt, un ievietoti 1.</w:t>
      </w:r>
      <w:r w:rsidR="00D33C21">
        <w:t>4</w:t>
      </w:r>
      <w:r w:rsidRPr="00FC5693">
        <w:t>.1. punktā minētajā aploksnē</w:t>
      </w:r>
      <w:r>
        <w:t xml:space="preserve">. Dokumentiem </w:t>
      </w:r>
      <w:r w:rsidRPr="00FC5693">
        <w:t>jābūt sanumurētiem un j</w:t>
      </w:r>
      <w:r>
        <w:t>āatbilst pievienotajam satura rā</w:t>
      </w:r>
      <w:r w:rsidRPr="00FC5693">
        <w:t>dītājam</w:t>
      </w:r>
      <w:r>
        <w:t>.</w:t>
      </w:r>
    </w:p>
    <w:p w14:paraId="61768132" w14:textId="7D51D674" w:rsidR="00FC5693" w:rsidRDefault="00FC5693" w:rsidP="00FC5693">
      <w:pPr>
        <w:pStyle w:val="ListParagraph"/>
        <w:numPr>
          <w:ilvl w:val="2"/>
          <w:numId w:val="5"/>
        </w:numPr>
        <w:spacing w:before="120" w:after="60"/>
        <w:jc w:val="both"/>
      </w:pPr>
      <w:r w:rsidRPr="009E3960">
        <w:t>Piedāvājumā iekļautajiem dokumentiem jābūt skaidri salasāmiem, bez</w:t>
      </w:r>
      <w:r>
        <w:t xml:space="preserve"> labojumiem.</w:t>
      </w:r>
    </w:p>
    <w:p w14:paraId="479D2A15" w14:textId="13D98CC9" w:rsidR="00FC5693" w:rsidRDefault="00FC5693" w:rsidP="00FC5693">
      <w:pPr>
        <w:pStyle w:val="ListParagraph"/>
        <w:numPr>
          <w:ilvl w:val="2"/>
          <w:numId w:val="5"/>
        </w:numPr>
        <w:spacing w:before="120" w:after="60"/>
        <w:jc w:val="both"/>
      </w:pPr>
      <w:r>
        <w:t>Piedāvājums jāsagatavo latviešu valodā.</w:t>
      </w:r>
    </w:p>
    <w:p w14:paraId="0B1A87D4" w14:textId="2F107DF7" w:rsidR="00FC5693" w:rsidRDefault="00FC5693" w:rsidP="00FC5693">
      <w:pPr>
        <w:pStyle w:val="ListParagraph"/>
        <w:numPr>
          <w:ilvl w:val="2"/>
          <w:numId w:val="5"/>
        </w:numPr>
        <w:spacing w:before="120" w:after="60"/>
        <w:jc w:val="both"/>
      </w:pPr>
      <w:r w:rsidRPr="009E3960">
        <w:t>Pretendents iesniedz parakstītu piedāvājumu.</w:t>
      </w:r>
      <w:r w:rsidRPr="00FC5693">
        <w:t xml:space="preserve"> </w:t>
      </w:r>
      <w:r w:rsidRPr="009E3960">
        <w:t>Ja piedāvājumu iesniedz personu grupa, pieteikumu paraksta visas personas, kas ietilpst personu</w:t>
      </w:r>
      <w:r>
        <w:t xml:space="preserve"> grupā.</w:t>
      </w:r>
    </w:p>
    <w:p w14:paraId="26BD2E5F" w14:textId="363F89E7" w:rsidR="00FC5693" w:rsidRDefault="00FC5693" w:rsidP="00FC5693">
      <w:pPr>
        <w:pStyle w:val="ListParagraph"/>
        <w:numPr>
          <w:ilvl w:val="2"/>
          <w:numId w:val="5"/>
        </w:numPr>
        <w:spacing w:before="120" w:after="60"/>
        <w:jc w:val="both"/>
      </w:pPr>
      <w:r w:rsidRPr="009E3960">
        <w:t>Ja piedāvājumu iesniedz personu grupa vai personālsabiedrība, piedāvājumā papildus norāda personu,</w:t>
      </w:r>
      <w:r>
        <w:t xml:space="preserve"> </w:t>
      </w:r>
      <w:r w:rsidRPr="009E3960">
        <w:t>kas konkursā pārstāv attiecīgo personu grupu vai personālsabiedrību, kā arī katras personas atbildības sadalījumu</w:t>
      </w:r>
      <w:r>
        <w:t>.</w:t>
      </w:r>
    </w:p>
    <w:p w14:paraId="66ADBB47" w14:textId="77777777" w:rsidR="002C6B05" w:rsidRPr="009E3960" w:rsidRDefault="002C6B05" w:rsidP="00E00CC7">
      <w:pPr>
        <w:pStyle w:val="Heading3"/>
        <w:numPr>
          <w:ilvl w:val="2"/>
          <w:numId w:val="5"/>
        </w:numPr>
        <w:spacing w:before="120"/>
        <w:ind w:left="1225" w:hanging="505"/>
        <w:jc w:val="both"/>
        <w:rPr>
          <w:rFonts w:cs="Times New Roman"/>
          <w:b w:val="0"/>
          <w:sz w:val="24"/>
          <w:szCs w:val="24"/>
          <w:lang w:val="lv-LV"/>
        </w:rPr>
      </w:pPr>
      <w:r w:rsidRPr="009E3960">
        <w:rPr>
          <w:rFonts w:cs="Times New Roman"/>
          <w:b w:val="0"/>
          <w:sz w:val="24"/>
          <w:szCs w:val="24"/>
          <w:lang w:val="lv-LV"/>
        </w:rPr>
        <w:lastRenderedPageBreak/>
        <w:t>Ja pretendents iesniedz dokumentu kopijas, katra dokumenta kopija jāapliecina normatīvajos aktos noteiktajā kārtībā.</w:t>
      </w:r>
    </w:p>
    <w:p w14:paraId="66ADBB48" w14:textId="77777777" w:rsidR="002C6B05" w:rsidRPr="009E3960" w:rsidRDefault="002C6B05" w:rsidP="00E00CC7">
      <w:pPr>
        <w:pStyle w:val="Heading3"/>
        <w:numPr>
          <w:ilvl w:val="2"/>
          <w:numId w:val="5"/>
        </w:numPr>
        <w:spacing w:before="120"/>
        <w:ind w:left="1225" w:hanging="505"/>
        <w:jc w:val="both"/>
        <w:rPr>
          <w:rFonts w:cs="Times New Roman"/>
          <w:lang w:val="lv-LV"/>
        </w:rPr>
      </w:pPr>
      <w:r w:rsidRPr="009E3960">
        <w:rPr>
          <w:rFonts w:cs="Times New Roman"/>
          <w:b w:val="0"/>
          <w:sz w:val="24"/>
          <w:szCs w:val="24"/>
          <w:lang w:val="lv-LV"/>
        </w:rPr>
        <w:t>Iesniegtie konkursa piedāvājumi ir pasūtītāja īpašums un netiek atdoti atpakaļ pretendentiem.</w:t>
      </w:r>
    </w:p>
    <w:p w14:paraId="66ADBB49" w14:textId="77777777" w:rsidR="002C6B05" w:rsidRPr="009E3960" w:rsidRDefault="002C6B05">
      <w:pPr>
        <w:pStyle w:val="Heading1"/>
        <w:numPr>
          <w:ilvl w:val="0"/>
          <w:numId w:val="3"/>
        </w:numPr>
        <w:rPr>
          <w:rFonts w:cs="Times New Roman"/>
        </w:rPr>
      </w:pPr>
      <w:r w:rsidRPr="009E3960">
        <w:rPr>
          <w:rFonts w:cs="Times New Roman"/>
        </w:rPr>
        <w:t>Informācija par iepirkuma priekšmetu</w:t>
      </w:r>
    </w:p>
    <w:p w14:paraId="66ADBB4A" w14:textId="77777777" w:rsidR="002C6B05" w:rsidRPr="00206B55" w:rsidRDefault="002C6B05">
      <w:pPr>
        <w:ind w:left="720" w:hanging="720"/>
        <w:jc w:val="both"/>
        <w:rPr>
          <w:sz w:val="16"/>
          <w:szCs w:val="16"/>
        </w:rPr>
      </w:pPr>
    </w:p>
    <w:p w14:paraId="723AD2F1" w14:textId="3E5AE00F" w:rsidR="00E601BE" w:rsidRDefault="003250C6" w:rsidP="00206B55">
      <w:pPr>
        <w:pStyle w:val="StyleHeading3Arial10ptCharChar"/>
        <w:numPr>
          <w:ilvl w:val="1"/>
          <w:numId w:val="3"/>
        </w:numPr>
        <w:tabs>
          <w:tab w:val="clear" w:pos="720"/>
        </w:tabs>
        <w:suppressAutoHyphens w:val="0"/>
        <w:spacing w:before="60" w:after="60"/>
        <w:ind w:left="805" w:hanging="431"/>
        <w:jc w:val="both"/>
      </w:pPr>
      <w:bookmarkStart w:id="1" w:name="_Toc59334726"/>
      <w:bookmarkStart w:id="2" w:name="_Toc61422129"/>
      <w:r>
        <w:t xml:space="preserve">Marķētā kurināmā dīzeļdegviela </w:t>
      </w:r>
      <w:r w:rsidR="00893AC1">
        <w:t>1</w:t>
      </w:r>
      <w:r>
        <w:t>50 000 litri</w:t>
      </w:r>
      <w:r w:rsidRPr="009E3960">
        <w:t xml:space="preserve"> </w:t>
      </w:r>
    </w:p>
    <w:p w14:paraId="66ADBB4E" w14:textId="77777777" w:rsidR="00F06B4E" w:rsidRPr="009E3960" w:rsidRDefault="00F06B4E" w:rsidP="00206B55">
      <w:pPr>
        <w:pStyle w:val="Heading2"/>
        <w:numPr>
          <w:ilvl w:val="1"/>
          <w:numId w:val="3"/>
        </w:numPr>
        <w:tabs>
          <w:tab w:val="num" w:pos="720"/>
        </w:tabs>
        <w:suppressAutoHyphens w:val="0"/>
        <w:spacing w:before="60"/>
        <w:jc w:val="both"/>
        <w:rPr>
          <w:rFonts w:cs="Times New Roman"/>
          <w:b w:val="0"/>
          <w:sz w:val="24"/>
          <w:szCs w:val="24"/>
        </w:rPr>
      </w:pPr>
      <w:r w:rsidRPr="009E3960">
        <w:rPr>
          <w:rFonts w:cs="Times New Roman"/>
          <w:b w:val="0"/>
          <w:sz w:val="24"/>
          <w:szCs w:val="24"/>
        </w:rPr>
        <w:t>Tehniskā specifikācija 1.pielikumā</w:t>
      </w:r>
    </w:p>
    <w:p w14:paraId="66ADBB4F" w14:textId="6EC042CC" w:rsidR="00F06B4E" w:rsidRPr="009E3960" w:rsidRDefault="00F06B4E" w:rsidP="00206B55">
      <w:pPr>
        <w:pStyle w:val="Heading2"/>
        <w:numPr>
          <w:ilvl w:val="1"/>
          <w:numId w:val="3"/>
        </w:numPr>
        <w:tabs>
          <w:tab w:val="num" w:pos="720"/>
        </w:tabs>
        <w:suppressAutoHyphens w:val="0"/>
        <w:spacing w:before="60"/>
        <w:jc w:val="both"/>
        <w:rPr>
          <w:rFonts w:cs="Times New Roman"/>
          <w:b w:val="0"/>
          <w:sz w:val="24"/>
          <w:szCs w:val="24"/>
        </w:rPr>
      </w:pPr>
      <w:r w:rsidRPr="009E3960">
        <w:rPr>
          <w:rFonts w:cs="Times New Roman"/>
          <w:b w:val="0"/>
          <w:sz w:val="24"/>
          <w:szCs w:val="24"/>
        </w:rPr>
        <w:t>Paredzamais līguma izpildes vieta</w:t>
      </w:r>
      <w:r w:rsidR="00E601BE">
        <w:rPr>
          <w:rFonts w:cs="Times New Roman"/>
          <w:b w:val="0"/>
          <w:sz w:val="24"/>
          <w:szCs w:val="24"/>
        </w:rPr>
        <w:t xml:space="preserve"> – </w:t>
      </w:r>
      <w:r w:rsidR="003250C6">
        <w:rPr>
          <w:rFonts w:cs="Times New Roman"/>
          <w:b w:val="0"/>
          <w:sz w:val="24"/>
          <w:szCs w:val="24"/>
        </w:rPr>
        <w:t>Sporta</w:t>
      </w:r>
      <w:r w:rsidR="00E601BE">
        <w:rPr>
          <w:rFonts w:cs="Times New Roman"/>
          <w:b w:val="0"/>
          <w:sz w:val="24"/>
          <w:szCs w:val="24"/>
        </w:rPr>
        <w:t xml:space="preserve"> iela </w:t>
      </w:r>
      <w:r w:rsidR="003250C6">
        <w:rPr>
          <w:rFonts w:cs="Times New Roman"/>
          <w:b w:val="0"/>
          <w:sz w:val="24"/>
          <w:szCs w:val="24"/>
        </w:rPr>
        <w:t>8</w:t>
      </w:r>
      <w:r w:rsidR="00E601BE">
        <w:rPr>
          <w:rFonts w:cs="Times New Roman"/>
          <w:b w:val="0"/>
          <w:sz w:val="24"/>
          <w:szCs w:val="24"/>
        </w:rPr>
        <w:t>, Salacgrīva, Salacgrīvas novads</w:t>
      </w:r>
    </w:p>
    <w:p w14:paraId="66ADBB53" w14:textId="31C036BC" w:rsidR="00E00CC7" w:rsidRPr="009E3960" w:rsidRDefault="00E00CC7" w:rsidP="00206B55">
      <w:pPr>
        <w:numPr>
          <w:ilvl w:val="1"/>
          <w:numId w:val="3"/>
        </w:numPr>
        <w:spacing w:before="60" w:after="60"/>
        <w:jc w:val="both"/>
      </w:pPr>
      <w:r w:rsidRPr="009E3960">
        <w:t xml:space="preserve">Līguma izpildes laiks </w:t>
      </w:r>
      <w:r w:rsidR="00893AC1">
        <w:t>– 12</w:t>
      </w:r>
      <w:r w:rsidR="003250C6">
        <w:t xml:space="preserve"> mēneši</w:t>
      </w:r>
    </w:p>
    <w:p w14:paraId="66ADBB55" w14:textId="7A8B1A53" w:rsidR="00F84DB6" w:rsidRDefault="00F84DB6" w:rsidP="00206B55">
      <w:pPr>
        <w:numPr>
          <w:ilvl w:val="1"/>
          <w:numId w:val="34"/>
        </w:numPr>
        <w:spacing w:before="60" w:after="60"/>
        <w:jc w:val="both"/>
      </w:pPr>
      <w:r w:rsidRPr="00F84DB6">
        <w:t xml:space="preserve">Visi jautājumi par iepirkuma </w:t>
      </w:r>
      <w:r>
        <w:t xml:space="preserve">priekšmetu un piedāvājumu iesniegšanas kārtību adresējami </w:t>
      </w:r>
      <w:r w:rsidR="00E601BE">
        <w:t>Salacgrīvas novada domes iepirkuma komisijai</w:t>
      </w:r>
      <w:r w:rsidR="00A15176">
        <w:t xml:space="preserve"> un nosūtāmi laikus, lai pasūtītājs varētu sniegt atbildi ne vēlāk kā sešas dienas pirms piedāvājumu iesniegšanas termiņa beigām. </w:t>
      </w:r>
    </w:p>
    <w:p w14:paraId="0C3B3375" w14:textId="0B2FB113" w:rsidR="00DE4A75" w:rsidRPr="00F84DB6" w:rsidRDefault="00DE4A75" w:rsidP="00206B55">
      <w:pPr>
        <w:numPr>
          <w:ilvl w:val="1"/>
          <w:numId w:val="34"/>
        </w:numPr>
        <w:spacing w:before="60" w:after="60"/>
        <w:jc w:val="both"/>
      </w:pPr>
      <w:r>
        <w:t>Pretendenti piedāvājumu iesniedz par visu iepirkuma priekšmeta apjomu.</w:t>
      </w:r>
    </w:p>
    <w:p w14:paraId="4818FF0A" w14:textId="68BC247D" w:rsidR="00C371D6" w:rsidRDefault="00F06B4E" w:rsidP="00C371D6">
      <w:pPr>
        <w:pStyle w:val="Heading2"/>
        <w:numPr>
          <w:ilvl w:val="1"/>
          <w:numId w:val="34"/>
        </w:numPr>
        <w:suppressAutoHyphens w:val="0"/>
        <w:spacing w:before="60"/>
        <w:jc w:val="both"/>
        <w:rPr>
          <w:rFonts w:cs="Times New Roman"/>
          <w:b w:val="0"/>
          <w:color w:val="auto"/>
          <w:sz w:val="24"/>
          <w:szCs w:val="24"/>
        </w:rPr>
      </w:pPr>
      <w:r w:rsidRPr="009E3960">
        <w:rPr>
          <w:rFonts w:cs="Times New Roman"/>
          <w:b w:val="0"/>
          <w:color w:val="auto"/>
          <w:sz w:val="24"/>
          <w:szCs w:val="24"/>
        </w:rPr>
        <w:t>CPV kods</w:t>
      </w:r>
      <w:r w:rsidR="003250C6">
        <w:rPr>
          <w:rFonts w:cs="Times New Roman"/>
          <w:b w:val="0"/>
          <w:color w:val="auto"/>
          <w:sz w:val="24"/>
          <w:szCs w:val="24"/>
        </w:rPr>
        <w:t xml:space="preserve"> </w:t>
      </w:r>
      <w:r w:rsidR="003250C6" w:rsidRPr="003250C6">
        <w:rPr>
          <w:b w:val="0"/>
          <w:sz w:val="24"/>
          <w:szCs w:val="24"/>
        </w:rPr>
        <w:t>09134200-9 –</w:t>
      </w:r>
      <w:r w:rsidR="003250C6">
        <w:rPr>
          <w:rFonts w:cs="Times New Roman"/>
          <w:b w:val="0"/>
          <w:color w:val="auto"/>
          <w:sz w:val="24"/>
          <w:szCs w:val="24"/>
        </w:rPr>
        <w:t xml:space="preserve"> dīzeļdegviela</w:t>
      </w:r>
      <w:r w:rsidRPr="009E3960">
        <w:rPr>
          <w:rFonts w:cs="Times New Roman"/>
          <w:b w:val="0"/>
          <w:color w:val="auto"/>
          <w:sz w:val="24"/>
          <w:szCs w:val="24"/>
        </w:rPr>
        <w:t xml:space="preserve"> </w:t>
      </w:r>
    </w:p>
    <w:bookmarkEnd w:id="1"/>
    <w:bookmarkEnd w:id="2"/>
    <w:p w14:paraId="66ADBB57" w14:textId="77777777" w:rsidR="002C6B05" w:rsidRPr="009E3960" w:rsidRDefault="002C6B05" w:rsidP="00604903">
      <w:pPr>
        <w:pStyle w:val="Heading1"/>
        <w:numPr>
          <w:ilvl w:val="0"/>
          <w:numId w:val="34"/>
        </w:numPr>
        <w:rPr>
          <w:rFonts w:cs="Times New Roman"/>
        </w:rPr>
      </w:pPr>
      <w:r w:rsidRPr="009E3960">
        <w:rPr>
          <w:rFonts w:cs="Times New Roman"/>
        </w:rPr>
        <w:t>Nosacījumi pretendenta dalībai konkursā</w:t>
      </w:r>
    </w:p>
    <w:p w14:paraId="66ADBB58" w14:textId="77777777" w:rsidR="00EC470C" w:rsidRPr="00665FE9" w:rsidRDefault="00EC470C" w:rsidP="00206B55">
      <w:pPr>
        <w:pStyle w:val="Heading2"/>
        <w:numPr>
          <w:ilvl w:val="1"/>
          <w:numId w:val="12"/>
        </w:numPr>
        <w:spacing w:before="60"/>
        <w:jc w:val="both"/>
        <w:rPr>
          <w:rFonts w:cs="Times New Roman"/>
          <w:b w:val="0"/>
          <w:sz w:val="24"/>
          <w:szCs w:val="24"/>
        </w:rPr>
      </w:pPr>
      <w:r w:rsidRPr="00665FE9">
        <w:rPr>
          <w:b w:val="0"/>
          <w:sz w:val="24"/>
          <w:szCs w:val="24"/>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w:t>
      </w:r>
      <w:r>
        <w:rPr>
          <w:b w:val="0"/>
          <w:sz w:val="24"/>
          <w:szCs w:val="24"/>
        </w:rPr>
        <w:t>pasažieru pārvadājumiem</w:t>
      </w:r>
      <w:r w:rsidRPr="00665FE9">
        <w:rPr>
          <w:b w:val="0"/>
          <w:sz w:val="24"/>
          <w:szCs w:val="24"/>
        </w:rPr>
        <w:t>) un atbilst šādām prasībām</w:t>
      </w:r>
      <w:r w:rsidRPr="00665FE9">
        <w:rPr>
          <w:rFonts w:cs="Times New Roman"/>
          <w:b w:val="0"/>
          <w:sz w:val="24"/>
          <w:szCs w:val="24"/>
        </w:rPr>
        <w:t>:</w:t>
      </w:r>
    </w:p>
    <w:p w14:paraId="66ADBB59" w14:textId="77777777" w:rsidR="00EC470C" w:rsidRPr="00665FE9" w:rsidRDefault="00EC470C" w:rsidP="00206B55">
      <w:pPr>
        <w:pStyle w:val="Heading4"/>
        <w:keepNext w:val="0"/>
        <w:numPr>
          <w:ilvl w:val="2"/>
          <w:numId w:val="12"/>
        </w:numPr>
        <w:spacing w:before="60"/>
        <w:jc w:val="both"/>
        <w:rPr>
          <w:b w:val="0"/>
          <w:sz w:val="24"/>
          <w:szCs w:val="24"/>
          <w:lang w:val="lv-LV"/>
        </w:rPr>
      </w:pPr>
      <w:r w:rsidRPr="00665FE9">
        <w:rPr>
          <w:b w:val="0"/>
          <w:sz w:val="24"/>
          <w:szCs w:val="24"/>
          <w:lang w:val="lv-LV"/>
        </w:rPr>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w:t>
      </w:r>
      <w:r w:rsidRPr="00665FE9">
        <w:rPr>
          <w:sz w:val="24"/>
          <w:szCs w:val="24"/>
          <w:lang w:val="lv-LV"/>
        </w:rPr>
        <w:t>nav</w:t>
      </w:r>
      <w:r w:rsidRPr="00665FE9">
        <w:rPr>
          <w:b w:val="0"/>
          <w:sz w:val="24"/>
          <w:szCs w:val="24"/>
          <w:lang w:val="lv-LV"/>
        </w:rPr>
        <w:t xml:space="preserve"> atzīta par vainīgu jebkurā no šādiem noziedzīgiem nodarījumiem un no dienas, kad kļuvis neapstrīdams un nepārsūdzams tiesas spriedums, prokurora priekšraksts par sodu vai citas kompetentas institūcijas pieņemtais lēmums līdz piedāvājuma iesniegšanas dienai ir pagājuši </w:t>
      </w:r>
      <w:r w:rsidRPr="00665FE9">
        <w:rPr>
          <w:sz w:val="24"/>
          <w:szCs w:val="24"/>
          <w:lang w:val="lv-LV"/>
        </w:rPr>
        <w:t>trīs gadi</w:t>
      </w:r>
      <w:r w:rsidRPr="00665FE9">
        <w:rPr>
          <w:b w:val="0"/>
          <w:sz w:val="24"/>
          <w:szCs w:val="24"/>
          <w:lang w:val="lv-LV"/>
        </w:rPr>
        <w:t>:</w:t>
      </w:r>
    </w:p>
    <w:p w14:paraId="66ADBB5A" w14:textId="77777777" w:rsidR="00C51A0A" w:rsidRDefault="00C51A0A" w:rsidP="00206B55">
      <w:pPr>
        <w:pStyle w:val="Heading4"/>
        <w:keepNext w:val="0"/>
        <w:numPr>
          <w:ilvl w:val="0"/>
          <w:numId w:val="18"/>
        </w:numPr>
        <w:spacing w:before="60"/>
        <w:jc w:val="both"/>
        <w:rPr>
          <w:b w:val="0"/>
          <w:sz w:val="24"/>
          <w:szCs w:val="24"/>
          <w:lang w:val="lv-LV"/>
        </w:rPr>
      </w:pPr>
      <w:r>
        <w:rPr>
          <w:b w:val="0"/>
          <w:sz w:val="24"/>
          <w:szCs w:val="24"/>
          <w:lang w:val="lv-LV"/>
        </w:rPr>
        <w:t>noziedzīgas organizācijas izveidošana, vadīšana, iesaistīšanās tajā vai tās sastāvā ietilpstošā orga</w:t>
      </w:r>
      <w:r w:rsidR="00F41AF4">
        <w:rPr>
          <w:b w:val="0"/>
          <w:sz w:val="24"/>
          <w:szCs w:val="24"/>
          <w:lang w:val="lv-LV"/>
        </w:rPr>
        <w:t>nizētā grupā vai citā noziedzīgā formējumā vai piedalīšanās šādas organizācijas izdarī</w:t>
      </w:r>
      <w:r w:rsidR="003A53BD">
        <w:rPr>
          <w:b w:val="0"/>
          <w:sz w:val="24"/>
          <w:szCs w:val="24"/>
          <w:lang w:val="lv-LV"/>
        </w:rPr>
        <w:t>tajos noziedzīgajos nodarījumos,</w:t>
      </w:r>
      <w:r w:rsidR="00EC470C" w:rsidRPr="00665FE9">
        <w:rPr>
          <w:b w:val="0"/>
          <w:sz w:val="24"/>
          <w:szCs w:val="24"/>
          <w:lang w:val="lv-LV"/>
        </w:rPr>
        <w:t xml:space="preserve"> </w:t>
      </w:r>
    </w:p>
    <w:p w14:paraId="66ADBB5B" w14:textId="77777777" w:rsidR="00EC470C" w:rsidRPr="00665FE9" w:rsidRDefault="00EC470C" w:rsidP="00206B55">
      <w:pPr>
        <w:pStyle w:val="Heading4"/>
        <w:keepNext w:val="0"/>
        <w:numPr>
          <w:ilvl w:val="0"/>
          <w:numId w:val="18"/>
        </w:numPr>
        <w:spacing w:before="60"/>
        <w:jc w:val="both"/>
        <w:rPr>
          <w:b w:val="0"/>
          <w:sz w:val="24"/>
          <w:szCs w:val="24"/>
          <w:lang w:val="lv-LV"/>
        </w:rPr>
      </w:pPr>
      <w:r w:rsidRPr="00665FE9">
        <w:rPr>
          <w:b w:val="0"/>
          <w:sz w:val="24"/>
          <w:szCs w:val="24"/>
          <w:lang w:val="lv-LV"/>
        </w:rPr>
        <w:t>kukuļņemšana, kukuļdošana, kukuļa piesavināšanās, starpniecība kukuļošanā, neatļauta labuma pieņemšana vai komerciāla uzpirkšana,</w:t>
      </w:r>
      <w:r w:rsidR="003A53BD">
        <w:rPr>
          <w:b w:val="0"/>
          <w:sz w:val="24"/>
          <w:szCs w:val="24"/>
          <w:lang w:val="lv-LV"/>
        </w:rPr>
        <w:t xml:space="preserve"> prettiesiska labuma pieprasīšana, pieņemšana un došana, tirgošanās ar ietekmi,</w:t>
      </w:r>
    </w:p>
    <w:p w14:paraId="66ADBB5C" w14:textId="77777777" w:rsidR="00EC470C" w:rsidRPr="00665FE9" w:rsidRDefault="00EC470C" w:rsidP="00206B55">
      <w:pPr>
        <w:pStyle w:val="Heading4"/>
        <w:keepNext w:val="0"/>
        <w:numPr>
          <w:ilvl w:val="0"/>
          <w:numId w:val="18"/>
        </w:numPr>
        <w:spacing w:before="60"/>
        <w:jc w:val="both"/>
        <w:rPr>
          <w:b w:val="0"/>
          <w:sz w:val="24"/>
          <w:szCs w:val="24"/>
          <w:lang w:val="lv-LV"/>
        </w:rPr>
      </w:pPr>
      <w:r w:rsidRPr="00665FE9">
        <w:rPr>
          <w:b w:val="0"/>
          <w:sz w:val="24"/>
          <w:szCs w:val="24"/>
          <w:lang w:val="lv-LV"/>
        </w:rPr>
        <w:t xml:space="preserve"> krāpšana, piesavināšanās vai noziedzīgi iegūtu līdzekļu legalizēšana,</w:t>
      </w:r>
    </w:p>
    <w:p w14:paraId="66ADBB5D" w14:textId="77777777" w:rsidR="003A53BD" w:rsidRDefault="00EC470C" w:rsidP="00206B55">
      <w:pPr>
        <w:pStyle w:val="Heading4"/>
        <w:keepNext w:val="0"/>
        <w:numPr>
          <w:ilvl w:val="0"/>
          <w:numId w:val="18"/>
        </w:numPr>
        <w:spacing w:before="60"/>
        <w:jc w:val="both"/>
        <w:rPr>
          <w:b w:val="0"/>
          <w:sz w:val="24"/>
          <w:szCs w:val="24"/>
          <w:lang w:val="lv-LV"/>
        </w:rPr>
      </w:pPr>
      <w:r w:rsidRPr="003A53BD">
        <w:rPr>
          <w:b w:val="0"/>
          <w:sz w:val="24"/>
          <w:szCs w:val="24"/>
          <w:lang w:val="lv-LV"/>
        </w:rPr>
        <w:t xml:space="preserve"> terorisms, terorisma finansēšana, aicinājums uz terorismu, terorisma draudi vai personas vervēšana un apmācīšana terora aktu</w:t>
      </w:r>
      <w:r w:rsidR="00356830">
        <w:rPr>
          <w:b w:val="0"/>
          <w:sz w:val="24"/>
          <w:szCs w:val="24"/>
          <w:lang w:val="lv-LV"/>
        </w:rPr>
        <w:t xml:space="preserve"> veikšanai,</w:t>
      </w:r>
    </w:p>
    <w:p w14:paraId="66ADBB5E" w14:textId="77777777" w:rsidR="003A53BD" w:rsidRDefault="003A53BD" w:rsidP="00206B55">
      <w:pPr>
        <w:pStyle w:val="Heading4"/>
        <w:keepNext w:val="0"/>
        <w:numPr>
          <w:ilvl w:val="0"/>
          <w:numId w:val="18"/>
        </w:numPr>
        <w:spacing w:before="60"/>
        <w:jc w:val="both"/>
        <w:rPr>
          <w:b w:val="0"/>
          <w:sz w:val="24"/>
          <w:szCs w:val="24"/>
          <w:lang w:val="lv-LV"/>
        </w:rPr>
      </w:pPr>
      <w:r>
        <w:rPr>
          <w:b w:val="0"/>
          <w:sz w:val="24"/>
          <w:szCs w:val="24"/>
          <w:lang w:val="lv-LV"/>
        </w:rPr>
        <w:t xml:space="preserve"> cilvēku tirdzniecība,</w:t>
      </w:r>
    </w:p>
    <w:p w14:paraId="66ADBB5F" w14:textId="77777777" w:rsidR="003A53BD" w:rsidRPr="00356830" w:rsidRDefault="00EC470C" w:rsidP="00206B55">
      <w:pPr>
        <w:pStyle w:val="Heading4"/>
        <w:keepNext w:val="0"/>
        <w:numPr>
          <w:ilvl w:val="0"/>
          <w:numId w:val="18"/>
        </w:numPr>
        <w:spacing w:before="60"/>
        <w:jc w:val="both"/>
        <w:rPr>
          <w:b w:val="0"/>
          <w:sz w:val="24"/>
          <w:szCs w:val="24"/>
          <w:lang w:val="lv-LV"/>
        </w:rPr>
      </w:pPr>
      <w:r w:rsidRPr="003A53BD">
        <w:rPr>
          <w:b w:val="0"/>
          <w:sz w:val="24"/>
          <w:szCs w:val="24"/>
          <w:lang w:val="lv-LV"/>
        </w:rPr>
        <w:t xml:space="preserve"> </w:t>
      </w:r>
      <w:r w:rsidR="003A53BD">
        <w:rPr>
          <w:b w:val="0"/>
          <w:sz w:val="24"/>
          <w:szCs w:val="24"/>
          <w:lang w:val="lv-LV"/>
        </w:rPr>
        <w:t>Izvairīšanās no nodokļu un tiem pielīdzināto maksājumu nomaksas</w:t>
      </w:r>
      <w:r w:rsidR="00356830">
        <w:rPr>
          <w:b w:val="0"/>
          <w:sz w:val="24"/>
          <w:szCs w:val="24"/>
          <w:lang w:val="lv-LV"/>
        </w:rPr>
        <w:t>.</w:t>
      </w:r>
    </w:p>
    <w:p w14:paraId="66ADBB60" w14:textId="77777777" w:rsidR="00EC470C" w:rsidRPr="00665FE9" w:rsidRDefault="00EC470C" w:rsidP="00206B55">
      <w:pPr>
        <w:pStyle w:val="Heading4"/>
        <w:keepNext w:val="0"/>
        <w:numPr>
          <w:ilvl w:val="2"/>
          <w:numId w:val="12"/>
        </w:numPr>
        <w:spacing w:before="60"/>
        <w:jc w:val="both"/>
        <w:rPr>
          <w:sz w:val="24"/>
          <w:szCs w:val="24"/>
          <w:lang w:val="lv-LV"/>
        </w:rPr>
      </w:pPr>
      <w:r w:rsidRPr="00665FE9">
        <w:rPr>
          <w:b w:val="0"/>
          <w:sz w:val="24"/>
          <w:szCs w:val="24"/>
          <w:lang w:val="lv-LV"/>
        </w:rPr>
        <w:t xml:space="preserve">pretendents ar tādu kompetentas institūcijas lēmumu vai tiesas spriedumu, kas stājies spēkā un kļuvis neapstrīdams un nepārsūdzams, </w:t>
      </w:r>
      <w:r w:rsidRPr="00665FE9">
        <w:rPr>
          <w:sz w:val="24"/>
          <w:szCs w:val="24"/>
          <w:lang w:val="lv-LV"/>
        </w:rPr>
        <w:t>nav</w:t>
      </w:r>
      <w:r w:rsidRPr="00665FE9">
        <w:rPr>
          <w:b w:val="0"/>
          <w:sz w:val="24"/>
          <w:szCs w:val="24"/>
          <w:lang w:val="lv-LV"/>
        </w:rPr>
        <w:t xml:space="preserve"> atzīts par vainīgu pārkāpumā, kas izpaužas kā: </w:t>
      </w:r>
    </w:p>
    <w:p w14:paraId="66ADBB61" w14:textId="77777777" w:rsidR="00EC470C" w:rsidRPr="00665FE9" w:rsidRDefault="00EC470C" w:rsidP="00206B55">
      <w:pPr>
        <w:pStyle w:val="Heading4"/>
        <w:keepNext w:val="0"/>
        <w:numPr>
          <w:ilvl w:val="0"/>
          <w:numId w:val="19"/>
        </w:numPr>
        <w:spacing w:before="60"/>
        <w:jc w:val="both"/>
        <w:rPr>
          <w:sz w:val="24"/>
          <w:szCs w:val="24"/>
          <w:lang w:val="lv-LV"/>
        </w:rPr>
      </w:pPr>
      <w:r w:rsidRPr="00665FE9">
        <w:rPr>
          <w:b w:val="0"/>
          <w:sz w:val="24"/>
          <w:szCs w:val="24"/>
          <w:lang w:val="lv-LV"/>
        </w:rPr>
        <w:t xml:space="preserve">viena vai vairāku </w:t>
      </w:r>
      <w:r w:rsidR="0096454E">
        <w:rPr>
          <w:b w:val="0"/>
          <w:sz w:val="24"/>
          <w:szCs w:val="24"/>
          <w:lang w:val="lv-LV"/>
        </w:rPr>
        <w:t>personu</w:t>
      </w:r>
      <w:r w:rsidRPr="00665FE9">
        <w:rPr>
          <w:b w:val="0"/>
          <w:sz w:val="24"/>
          <w:szCs w:val="24"/>
          <w:lang w:val="lv-LV"/>
        </w:rPr>
        <w:t xml:space="preserve"> nodarbināšana, </w:t>
      </w:r>
      <w:r w:rsidR="0096454E">
        <w:rPr>
          <w:b w:val="0"/>
          <w:sz w:val="24"/>
          <w:szCs w:val="24"/>
          <w:lang w:val="lv-LV"/>
        </w:rPr>
        <w:t>ja tām nav nepieciešamās darba atļaujas vai ja tās nav tiesīgas uzturēties Eiropas Savienības dalībvalstī</w:t>
      </w:r>
      <w:r w:rsidRPr="00665FE9">
        <w:rPr>
          <w:b w:val="0"/>
          <w:sz w:val="24"/>
          <w:szCs w:val="24"/>
          <w:lang w:val="lv-LV"/>
        </w:rPr>
        <w:t xml:space="preserve"> un no dienas, kad kļuvis neapstrīdams un nepārsūdzams tiesas spriedums vai citas </w:t>
      </w:r>
      <w:r w:rsidRPr="00665FE9">
        <w:rPr>
          <w:b w:val="0"/>
          <w:sz w:val="24"/>
          <w:szCs w:val="24"/>
          <w:lang w:val="lv-LV"/>
        </w:rPr>
        <w:lastRenderedPageBreak/>
        <w:t xml:space="preserve">kompetentas institūcijas pieņemtais lēmums līdz piedāvājuma iesniegšanas dienai </w:t>
      </w:r>
      <w:r w:rsidRPr="00665FE9">
        <w:rPr>
          <w:sz w:val="24"/>
          <w:szCs w:val="24"/>
          <w:lang w:val="lv-LV"/>
        </w:rPr>
        <w:t xml:space="preserve">ir </w:t>
      </w:r>
      <w:r w:rsidRPr="00665FE9">
        <w:rPr>
          <w:b w:val="0"/>
          <w:sz w:val="24"/>
          <w:szCs w:val="24"/>
          <w:lang w:val="lv-LV"/>
        </w:rPr>
        <w:t xml:space="preserve">pagājuši </w:t>
      </w:r>
      <w:r w:rsidRPr="00665FE9">
        <w:rPr>
          <w:sz w:val="24"/>
          <w:szCs w:val="24"/>
          <w:lang w:val="lv-LV"/>
        </w:rPr>
        <w:t>trīs gadi</w:t>
      </w:r>
      <w:r w:rsidRPr="00665FE9">
        <w:rPr>
          <w:b w:val="0"/>
          <w:sz w:val="24"/>
          <w:szCs w:val="24"/>
          <w:lang w:val="lv-LV"/>
        </w:rPr>
        <w:t>,</w:t>
      </w:r>
    </w:p>
    <w:p w14:paraId="66ADBB62" w14:textId="77777777" w:rsidR="00EC470C" w:rsidRPr="00665FE9" w:rsidRDefault="00EC470C" w:rsidP="00206B55">
      <w:pPr>
        <w:pStyle w:val="Heading4"/>
        <w:keepNext w:val="0"/>
        <w:numPr>
          <w:ilvl w:val="0"/>
          <w:numId w:val="19"/>
        </w:numPr>
        <w:spacing w:before="60"/>
        <w:jc w:val="both"/>
        <w:rPr>
          <w:sz w:val="24"/>
          <w:szCs w:val="24"/>
          <w:lang w:val="lv-LV"/>
        </w:rPr>
      </w:pPr>
      <w:r w:rsidRPr="00665FE9">
        <w:rPr>
          <w:b w:val="0"/>
          <w:sz w:val="24"/>
          <w:szCs w:val="24"/>
          <w:lang w:val="lv-LV"/>
        </w:rPr>
        <w:t xml:space="preserve"> personas nodarbināšana bez rakstveidā noslēgta darba līguma, nodokļu normatīvajos aktos noteiktajā termiņā neiesniedzot par šo personu informatīvo deklarāciju par </w:t>
      </w:r>
      <w:r w:rsidR="0096454E">
        <w:rPr>
          <w:b w:val="0"/>
          <w:sz w:val="24"/>
          <w:szCs w:val="24"/>
          <w:lang w:val="lv-LV"/>
        </w:rPr>
        <w:t xml:space="preserve">darbiniekiem, </w:t>
      </w:r>
      <w:r w:rsidRPr="00665FE9">
        <w:rPr>
          <w:b w:val="0"/>
          <w:sz w:val="24"/>
          <w:szCs w:val="24"/>
          <w:lang w:val="lv-LV"/>
        </w:rPr>
        <w:t xml:space="preserve">kas iesniedzama par personām, kuras uzsāk darbu un no dienas, kad kļuvis neapstrīdams un nepārsūdzams tiesas spriedums vai citas kompetentas institūcijas pieņemtais lēmums līdz piedāvājuma iesniegšanas dienai </w:t>
      </w:r>
      <w:r w:rsidRPr="00665FE9">
        <w:rPr>
          <w:sz w:val="24"/>
          <w:szCs w:val="24"/>
          <w:lang w:val="lv-LV"/>
        </w:rPr>
        <w:t>ir</w:t>
      </w:r>
      <w:r w:rsidRPr="00665FE9">
        <w:rPr>
          <w:b w:val="0"/>
          <w:sz w:val="24"/>
          <w:szCs w:val="24"/>
          <w:lang w:val="lv-LV"/>
        </w:rPr>
        <w:t xml:space="preserve"> pagājuši </w:t>
      </w:r>
      <w:r w:rsidRPr="00665FE9">
        <w:rPr>
          <w:sz w:val="24"/>
          <w:szCs w:val="24"/>
          <w:lang w:val="lv-LV"/>
        </w:rPr>
        <w:t>12 mēneši</w:t>
      </w:r>
      <w:r w:rsidRPr="00665FE9">
        <w:rPr>
          <w:b w:val="0"/>
          <w:sz w:val="24"/>
          <w:szCs w:val="24"/>
          <w:lang w:val="lv-LV"/>
        </w:rPr>
        <w:t>;</w:t>
      </w:r>
    </w:p>
    <w:p w14:paraId="66ADBB63" w14:textId="77777777" w:rsidR="00EC470C" w:rsidRDefault="00EC470C" w:rsidP="00206B55">
      <w:pPr>
        <w:pStyle w:val="Heading4"/>
        <w:keepNext w:val="0"/>
        <w:numPr>
          <w:ilvl w:val="2"/>
          <w:numId w:val="12"/>
        </w:numPr>
        <w:spacing w:before="60"/>
        <w:jc w:val="both"/>
        <w:rPr>
          <w:b w:val="0"/>
          <w:sz w:val="24"/>
          <w:szCs w:val="24"/>
          <w:lang w:val="lv-LV"/>
        </w:rPr>
      </w:pPr>
      <w:r w:rsidRPr="00665FE9">
        <w:rPr>
          <w:b w:val="0"/>
          <w:sz w:val="24"/>
          <w:szCs w:val="24"/>
          <w:lang w:val="lv-LV"/>
        </w:rPr>
        <w:t xml:space="preserve">pretendents ar tādu kompetentas institūcijas lēmumu vai tiesas spriedumu, kas stājies spēkā un kļuvis neapstrīdams un nepārsūdzams, </w:t>
      </w:r>
      <w:r w:rsidRPr="00665FE9">
        <w:rPr>
          <w:sz w:val="24"/>
          <w:szCs w:val="24"/>
          <w:lang w:val="lv-LV"/>
        </w:rPr>
        <w:t>nav</w:t>
      </w:r>
      <w:r w:rsidRPr="00665FE9">
        <w:rPr>
          <w:b w:val="0"/>
          <w:sz w:val="24"/>
          <w:szCs w:val="24"/>
          <w:lang w:val="lv-LV"/>
        </w:rPr>
        <w:t xml:space="preserve"> atzīts par vainīgu </w:t>
      </w:r>
      <w:r w:rsidRPr="00F25018">
        <w:rPr>
          <w:b w:val="0"/>
          <w:sz w:val="24"/>
          <w:szCs w:val="24"/>
          <w:lang w:val="lv-LV"/>
        </w:rPr>
        <w:t xml:space="preserve">konkurences tiesību pārkāpumā, kas izpaužas </w:t>
      </w:r>
      <w:r w:rsidR="0096454E">
        <w:rPr>
          <w:b w:val="0"/>
          <w:sz w:val="24"/>
          <w:szCs w:val="24"/>
          <w:lang w:val="lv-LV"/>
        </w:rPr>
        <w:t>kā</w:t>
      </w:r>
      <w:r w:rsidRPr="00F25018">
        <w:rPr>
          <w:b w:val="0"/>
          <w:sz w:val="24"/>
          <w:szCs w:val="24"/>
          <w:lang w:val="lv-LV"/>
        </w:rPr>
        <w:t xml:space="preserve"> horizontālā karteļa vienošanās, izņemot gadījumu, kad attiecīgā institūcija, konstatējot konkurences tiesību pārkāpumu, par sadarbību iecietības programmas ietvaros pretendentu ir atbrīvojusi no naudas soda vai naudas sodu samazinājusi un no dienas, kad kļuvis neapstrīdams un nepārsūdzams tiesas spriedums vai citas kompetentas institūcijas pieņemtais lēmums līdz piedāvājuma iesniegšanas dienai </w:t>
      </w:r>
      <w:r w:rsidRPr="00F25018">
        <w:rPr>
          <w:sz w:val="24"/>
          <w:szCs w:val="24"/>
          <w:lang w:val="lv-LV"/>
        </w:rPr>
        <w:t>ir</w:t>
      </w:r>
      <w:r w:rsidRPr="00F25018">
        <w:rPr>
          <w:b w:val="0"/>
          <w:sz w:val="24"/>
          <w:szCs w:val="24"/>
          <w:lang w:val="lv-LV"/>
        </w:rPr>
        <w:t xml:space="preserve"> pagājuši </w:t>
      </w:r>
      <w:r w:rsidRPr="00F25018">
        <w:rPr>
          <w:sz w:val="24"/>
          <w:szCs w:val="24"/>
          <w:lang w:val="lv-LV"/>
        </w:rPr>
        <w:t>12 mēneši</w:t>
      </w:r>
      <w:r w:rsidRPr="00F25018">
        <w:rPr>
          <w:b w:val="0"/>
          <w:sz w:val="24"/>
          <w:szCs w:val="24"/>
          <w:lang w:val="lv-LV"/>
        </w:rPr>
        <w:t>;</w:t>
      </w:r>
    </w:p>
    <w:p w14:paraId="66ADBB64" w14:textId="77777777" w:rsidR="00EC470C" w:rsidRPr="00B656C3" w:rsidRDefault="00EC470C" w:rsidP="00206B55">
      <w:pPr>
        <w:pStyle w:val="Heading4"/>
        <w:keepNext w:val="0"/>
        <w:numPr>
          <w:ilvl w:val="2"/>
          <w:numId w:val="12"/>
        </w:numPr>
        <w:spacing w:before="60"/>
        <w:jc w:val="both"/>
        <w:rPr>
          <w:b w:val="0"/>
          <w:sz w:val="24"/>
          <w:szCs w:val="24"/>
          <w:lang w:val="lv-LV"/>
        </w:rPr>
      </w:pPr>
      <w:r>
        <w:rPr>
          <w:sz w:val="24"/>
          <w:szCs w:val="24"/>
          <w:lang w:val="lv-LV"/>
        </w:rPr>
        <w:t>nav</w:t>
      </w:r>
      <w:r w:rsidRPr="00B656C3">
        <w:rPr>
          <w:b w:val="0"/>
          <w:sz w:val="24"/>
          <w:szCs w:val="24"/>
          <w:lang w:val="lv-LV"/>
        </w:rPr>
        <w:t xml:space="preserve"> pasludināts pretendenta maksātnespējas process, apturēta saimnieciskā darbība, vai pretendents </w:t>
      </w:r>
      <w:r>
        <w:rPr>
          <w:b w:val="0"/>
          <w:sz w:val="24"/>
          <w:szCs w:val="24"/>
          <w:lang w:val="lv-LV"/>
        </w:rPr>
        <w:t>tiek</w:t>
      </w:r>
      <w:r w:rsidRPr="00B656C3">
        <w:rPr>
          <w:b w:val="0"/>
          <w:sz w:val="24"/>
          <w:szCs w:val="24"/>
          <w:lang w:val="lv-LV"/>
        </w:rPr>
        <w:t xml:space="preserve"> likvidēts;</w:t>
      </w:r>
    </w:p>
    <w:p w14:paraId="66ADBB65" w14:textId="77777777" w:rsidR="00EC470C" w:rsidRPr="00B656C3" w:rsidRDefault="00EC470C" w:rsidP="00206B55">
      <w:pPr>
        <w:pStyle w:val="Heading4"/>
        <w:keepNext w:val="0"/>
        <w:numPr>
          <w:ilvl w:val="2"/>
          <w:numId w:val="12"/>
        </w:numPr>
        <w:spacing w:before="60"/>
        <w:jc w:val="both"/>
        <w:rPr>
          <w:b w:val="0"/>
          <w:sz w:val="24"/>
          <w:szCs w:val="24"/>
          <w:lang w:val="lv-LV"/>
        </w:rPr>
      </w:pPr>
      <w:r w:rsidRPr="00B656C3">
        <w:rPr>
          <w:b w:val="0"/>
          <w:sz w:val="24"/>
          <w:szCs w:val="24"/>
          <w:lang w:val="lv-LV"/>
        </w:rPr>
        <w:t>pretendentam</w:t>
      </w:r>
      <w:r w:rsidR="000913DC">
        <w:rPr>
          <w:b w:val="0"/>
          <w:sz w:val="24"/>
          <w:szCs w:val="24"/>
          <w:lang w:val="lv-LV"/>
        </w:rPr>
        <w:t xml:space="preserve"> piedāvājuma iesniegšanas termiņā pēdējā dienā vai lēmuma par iespējamu iepirkuma līguma slēgšanas tiesību piešķiršanu pieņemšanas dienā</w:t>
      </w:r>
      <w:r w:rsidRPr="00B656C3">
        <w:rPr>
          <w:b w:val="0"/>
          <w:sz w:val="24"/>
          <w:szCs w:val="24"/>
          <w:lang w:val="lv-LV"/>
        </w:rPr>
        <w:t xml:space="preserve"> Latvijā </w:t>
      </w:r>
      <w:r>
        <w:rPr>
          <w:b w:val="0"/>
          <w:sz w:val="24"/>
          <w:szCs w:val="24"/>
          <w:lang w:val="lv-LV"/>
        </w:rPr>
        <w:t>vai</w:t>
      </w:r>
      <w:r w:rsidRPr="00B656C3">
        <w:rPr>
          <w:b w:val="0"/>
          <w:sz w:val="24"/>
          <w:szCs w:val="24"/>
          <w:lang w:val="lv-LV"/>
        </w:rPr>
        <w:t xml:space="preserve"> valstī, kurā tas reģistrēts vai kurā atrodas tā pastāvīgā dzīvesvieta, </w:t>
      </w:r>
      <w:r>
        <w:rPr>
          <w:sz w:val="24"/>
          <w:szCs w:val="24"/>
          <w:lang w:val="lv-LV"/>
        </w:rPr>
        <w:t>nav</w:t>
      </w:r>
      <w:r w:rsidRPr="00B656C3">
        <w:rPr>
          <w:b w:val="0"/>
          <w:sz w:val="24"/>
          <w:szCs w:val="24"/>
          <w:lang w:val="lv-LV"/>
        </w:rPr>
        <w:t xml:space="preserve"> nodokļu parādi, tajā skaitā valsts sociālās apdrošināšanas obligāto iemaksu parādi, kas kopsummā k</w:t>
      </w:r>
      <w:r>
        <w:rPr>
          <w:b w:val="0"/>
          <w:sz w:val="24"/>
          <w:szCs w:val="24"/>
          <w:lang w:val="lv-LV"/>
        </w:rPr>
        <w:t>ād</w:t>
      </w:r>
      <w:r w:rsidRPr="00B656C3">
        <w:rPr>
          <w:b w:val="0"/>
          <w:sz w:val="24"/>
          <w:szCs w:val="24"/>
          <w:lang w:val="lv-LV"/>
        </w:rPr>
        <w:t xml:space="preserve">ā </w:t>
      </w:r>
      <w:r>
        <w:rPr>
          <w:b w:val="0"/>
          <w:sz w:val="24"/>
          <w:szCs w:val="24"/>
          <w:lang w:val="lv-LV"/>
        </w:rPr>
        <w:t xml:space="preserve">no </w:t>
      </w:r>
      <w:r w:rsidRPr="00B656C3">
        <w:rPr>
          <w:b w:val="0"/>
          <w:sz w:val="24"/>
          <w:szCs w:val="24"/>
          <w:lang w:val="lv-LV"/>
        </w:rPr>
        <w:t>valstī</w:t>
      </w:r>
      <w:r>
        <w:rPr>
          <w:b w:val="0"/>
          <w:sz w:val="24"/>
          <w:szCs w:val="24"/>
          <w:lang w:val="lv-LV"/>
        </w:rPr>
        <w:t>m</w:t>
      </w:r>
      <w:r w:rsidRPr="00B656C3">
        <w:rPr>
          <w:b w:val="0"/>
          <w:sz w:val="24"/>
          <w:szCs w:val="24"/>
          <w:lang w:val="lv-LV"/>
        </w:rPr>
        <w:t xml:space="preserve"> pārsniedz 1</w:t>
      </w:r>
      <w:r>
        <w:rPr>
          <w:b w:val="0"/>
          <w:sz w:val="24"/>
          <w:szCs w:val="24"/>
          <w:lang w:val="lv-LV"/>
        </w:rPr>
        <w:t>5</w:t>
      </w:r>
      <w:r w:rsidRPr="00B656C3">
        <w:rPr>
          <w:b w:val="0"/>
          <w:sz w:val="24"/>
          <w:szCs w:val="24"/>
          <w:lang w:val="lv-LV"/>
        </w:rPr>
        <w:t xml:space="preserve">0 </w:t>
      </w:r>
      <w:r>
        <w:rPr>
          <w:b w:val="0"/>
          <w:sz w:val="24"/>
          <w:szCs w:val="24"/>
          <w:lang w:val="lv-LV"/>
        </w:rPr>
        <w:t>euro</w:t>
      </w:r>
      <w:r w:rsidRPr="00B656C3">
        <w:rPr>
          <w:b w:val="0"/>
          <w:sz w:val="24"/>
          <w:szCs w:val="24"/>
          <w:lang w:val="lv-LV"/>
        </w:rPr>
        <w:t>;</w:t>
      </w:r>
    </w:p>
    <w:p w14:paraId="66ADBB66" w14:textId="77777777" w:rsidR="00551629" w:rsidRPr="00551629" w:rsidRDefault="00551629" w:rsidP="00206B55">
      <w:pPr>
        <w:pStyle w:val="Heading4"/>
        <w:keepNext w:val="0"/>
        <w:numPr>
          <w:ilvl w:val="2"/>
          <w:numId w:val="12"/>
        </w:numPr>
        <w:spacing w:before="60"/>
        <w:jc w:val="both"/>
        <w:rPr>
          <w:b w:val="0"/>
          <w:bCs w:val="0"/>
          <w:sz w:val="24"/>
          <w:szCs w:val="24"/>
          <w:lang w:val="lv-LV"/>
        </w:rPr>
      </w:pPr>
      <w:r>
        <w:rPr>
          <w:b w:val="0"/>
          <w:bCs w:val="0"/>
          <w:sz w:val="24"/>
          <w:szCs w:val="24"/>
          <w:lang w:val="lv-LV"/>
        </w:rPr>
        <w:t xml:space="preserve">iepirkuma dokumentācijas sagatavotājs (pasūtītāja amatpersona vai darbinieks), iepirkuma komisijas loceklis vai eksperts </w:t>
      </w:r>
      <w:r w:rsidRPr="00551629">
        <w:rPr>
          <w:bCs w:val="0"/>
          <w:sz w:val="24"/>
          <w:szCs w:val="24"/>
          <w:lang w:val="lv-LV"/>
        </w:rPr>
        <w:t>nav</w:t>
      </w:r>
      <w:r>
        <w:rPr>
          <w:b w:val="0"/>
          <w:bCs w:val="0"/>
          <w:sz w:val="24"/>
          <w:szCs w:val="24"/>
          <w:lang w:val="lv-LV"/>
        </w:rPr>
        <w:t xml:space="preserve"> saistīts ar </w:t>
      </w:r>
      <w:r w:rsidR="006A3163">
        <w:rPr>
          <w:b w:val="0"/>
          <w:bCs w:val="0"/>
          <w:sz w:val="24"/>
          <w:szCs w:val="24"/>
          <w:lang w:val="lv-LV"/>
        </w:rPr>
        <w:t>pretendentu Publisko iepirkumu likuma 23.panta pirmās un otrās daļas izpratnē vai nav ieinteresēts kāda pretendenta izvēlē, un pasūtītājam ir iespējams novērst šo situāciju ar mazāk pretendentu ierobežojošiem pasākumiem;</w:t>
      </w:r>
    </w:p>
    <w:p w14:paraId="66ADBB67" w14:textId="77777777" w:rsidR="006A3163" w:rsidRDefault="006A3163" w:rsidP="00206B55">
      <w:pPr>
        <w:pStyle w:val="Heading4"/>
        <w:keepNext w:val="0"/>
        <w:numPr>
          <w:ilvl w:val="2"/>
          <w:numId w:val="12"/>
        </w:numPr>
        <w:spacing w:before="60"/>
        <w:jc w:val="both"/>
        <w:rPr>
          <w:b w:val="0"/>
          <w:bCs w:val="0"/>
          <w:sz w:val="24"/>
          <w:szCs w:val="24"/>
          <w:lang w:val="lv-LV"/>
        </w:rPr>
      </w:pPr>
      <w:r>
        <w:rPr>
          <w:b w:val="0"/>
          <w:bCs w:val="0"/>
          <w:sz w:val="24"/>
          <w:szCs w:val="24"/>
          <w:lang w:val="lv-LV"/>
        </w:rPr>
        <w:t>pretendentam nav konkurenci ierobežojošas priekšrocības iepirkuma procedūrā</w:t>
      </w:r>
      <w:r w:rsidR="00945473">
        <w:rPr>
          <w:b w:val="0"/>
          <w:bCs w:val="0"/>
          <w:sz w:val="24"/>
          <w:szCs w:val="24"/>
          <w:lang w:val="lv-LV"/>
        </w:rPr>
        <w:t xml:space="preserve">, jo tas vai ar to saistīta juridiskā persona </w:t>
      </w:r>
      <w:r w:rsidR="00343C53">
        <w:rPr>
          <w:b w:val="0"/>
          <w:bCs w:val="0"/>
          <w:sz w:val="24"/>
          <w:szCs w:val="24"/>
          <w:lang w:val="lv-LV"/>
        </w:rPr>
        <w:t xml:space="preserve">nav bijusi iesaistīta iepirkuma procedūras sagatavošanā saskaņā ar Publisko iepirkumu likuma 11.panta ceturto daļu un to var novērst ar mazāk ierobežojošiem pasākumiem un pretendents var pierādīt, ka tā vai ar to saistītas juridiskās personas dalība iepirkuma procedūras sagatavošanā neierobežo konkurenci; </w:t>
      </w:r>
    </w:p>
    <w:p w14:paraId="66ADBB68" w14:textId="77777777" w:rsidR="00EC470C" w:rsidRPr="00B656C3" w:rsidRDefault="00EC470C" w:rsidP="00206B55">
      <w:pPr>
        <w:pStyle w:val="Heading4"/>
        <w:keepNext w:val="0"/>
        <w:numPr>
          <w:ilvl w:val="2"/>
          <w:numId w:val="12"/>
        </w:numPr>
        <w:spacing w:before="60"/>
        <w:jc w:val="both"/>
        <w:rPr>
          <w:b w:val="0"/>
          <w:bCs w:val="0"/>
          <w:sz w:val="24"/>
          <w:szCs w:val="24"/>
          <w:lang w:val="lv-LV"/>
        </w:rPr>
      </w:pPr>
      <w:r w:rsidRPr="00B656C3">
        <w:rPr>
          <w:b w:val="0"/>
          <w:sz w:val="24"/>
          <w:szCs w:val="24"/>
          <w:lang w:val="lv-LV"/>
        </w:rPr>
        <w:t>pretendents ir sniedzis patiesu informāciju</w:t>
      </w:r>
      <w:r>
        <w:rPr>
          <w:b w:val="0"/>
          <w:sz w:val="24"/>
          <w:szCs w:val="24"/>
          <w:lang w:val="lv-LV"/>
        </w:rPr>
        <w:t xml:space="preserve">, lai apliecinātu atbilstību </w:t>
      </w:r>
      <w:r w:rsidRPr="00D044BC">
        <w:rPr>
          <w:b w:val="0"/>
          <w:sz w:val="24"/>
          <w:szCs w:val="24"/>
          <w:lang w:val="lv-LV"/>
        </w:rPr>
        <w:t>Publisko iepirkumu likuma 39.</w:t>
      </w:r>
      <w:r w:rsidRPr="00D044BC">
        <w:rPr>
          <w:b w:val="0"/>
          <w:sz w:val="24"/>
          <w:szCs w:val="24"/>
          <w:vertAlign w:val="superscript"/>
          <w:lang w:val="lv-LV"/>
        </w:rPr>
        <w:t>1</w:t>
      </w:r>
      <w:r w:rsidRPr="00D044BC">
        <w:rPr>
          <w:b w:val="0"/>
          <w:sz w:val="24"/>
          <w:szCs w:val="24"/>
          <w:lang w:val="lv-LV"/>
        </w:rPr>
        <w:t xml:space="preserve"> panta noteikumiem vai</w:t>
      </w:r>
      <w:r>
        <w:rPr>
          <w:b w:val="0"/>
          <w:sz w:val="24"/>
          <w:szCs w:val="24"/>
          <w:lang w:val="lv-LV"/>
        </w:rPr>
        <w:t xml:space="preserve"> saskaņā ar šo nolikumu noteiktajām pretendentu kvalifikācijas prasībām un ir</w:t>
      </w:r>
      <w:r w:rsidRPr="00B656C3">
        <w:rPr>
          <w:b w:val="0"/>
          <w:sz w:val="24"/>
          <w:szCs w:val="24"/>
          <w:lang w:val="lv-LV"/>
        </w:rPr>
        <w:t xml:space="preserve"> </w:t>
      </w:r>
      <w:r>
        <w:rPr>
          <w:b w:val="0"/>
          <w:sz w:val="24"/>
          <w:szCs w:val="24"/>
          <w:lang w:val="lv-LV"/>
        </w:rPr>
        <w:t>ie</w:t>
      </w:r>
      <w:r w:rsidRPr="00B656C3">
        <w:rPr>
          <w:b w:val="0"/>
          <w:sz w:val="24"/>
          <w:szCs w:val="24"/>
          <w:lang w:val="lv-LV"/>
        </w:rPr>
        <w:t xml:space="preserve">sniedzis </w:t>
      </w:r>
      <w:r>
        <w:rPr>
          <w:b w:val="0"/>
          <w:sz w:val="24"/>
          <w:szCs w:val="24"/>
          <w:lang w:val="lv-LV"/>
        </w:rPr>
        <w:t xml:space="preserve">visu </w:t>
      </w:r>
      <w:r w:rsidRPr="00B656C3">
        <w:rPr>
          <w:b w:val="0"/>
          <w:sz w:val="24"/>
          <w:szCs w:val="24"/>
          <w:lang w:val="lv-LV"/>
        </w:rPr>
        <w:t>pieprasīto informāciju</w:t>
      </w:r>
      <w:r>
        <w:rPr>
          <w:b w:val="0"/>
          <w:sz w:val="24"/>
          <w:szCs w:val="24"/>
          <w:lang w:val="lv-LV"/>
        </w:rPr>
        <w:t>.</w:t>
      </w:r>
    </w:p>
    <w:p w14:paraId="66ADBB69" w14:textId="77777777" w:rsidR="00EC470C" w:rsidRDefault="00EC470C" w:rsidP="00206B55">
      <w:pPr>
        <w:pStyle w:val="Heading2"/>
        <w:numPr>
          <w:ilvl w:val="1"/>
          <w:numId w:val="12"/>
        </w:numPr>
        <w:spacing w:before="60"/>
        <w:jc w:val="both"/>
        <w:rPr>
          <w:rFonts w:cs="Times New Roman"/>
          <w:b w:val="0"/>
          <w:sz w:val="24"/>
          <w:szCs w:val="24"/>
        </w:rPr>
      </w:pPr>
      <w:r w:rsidRPr="00D044BC">
        <w:rPr>
          <w:rFonts w:cs="Times New Roman"/>
          <w:b w:val="0"/>
          <w:sz w:val="24"/>
          <w:szCs w:val="24"/>
        </w:rPr>
        <w:t xml:space="preserve">Nolikuma </w:t>
      </w:r>
      <w:r>
        <w:rPr>
          <w:rFonts w:cs="Times New Roman"/>
          <w:b w:val="0"/>
          <w:sz w:val="24"/>
          <w:szCs w:val="24"/>
        </w:rPr>
        <w:t>3.1.1. līdz 3.1.</w:t>
      </w:r>
      <w:r w:rsidR="00BF0000">
        <w:rPr>
          <w:rFonts w:cs="Times New Roman"/>
          <w:b w:val="0"/>
          <w:sz w:val="24"/>
          <w:szCs w:val="24"/>
        </w:rPr>
        <w:t>7</w:t>
      </w:r>
      <w:r>
        <w:rPr>
          <w:rFonts w:cs="Times New Roman"/>
          <w:b w:val="0"/>
          <w:sz w:val="24"/>
          <w:szCs w:val="24"/>
        </w:rPr>
        <w:t>.punktā minētie nosacījumi attiecas uz personālsabiedrības biedru, ja pretendents ir personālsabiedrība</w:t>
      </w:r>
      <w:r w:rsidR="00BF0000">
        <w:rPr>
          <w:rFonts w:cs="Times New Roman"/>
          <w:b w:val="0"/>
          <w:sz w:val="24"/>
          <w:szCs w:val="24"/>
        </w:rPr>
        <w:t>, kā arī uz</w:t>
      </w:r>
      <w:r w:rsidR="00BF0000" w:rsidRPr="00980842">
        <w:rPr>
          <w:rFonts w:cs="Times New Roman"/>
          <w:b w:val="0"/>
          <w:bCs w:val="0"/>
          <w:sz w:val="24"/>
          <w:szCs w:val="24"/>
        </w:rPr>
        <w:t xml:space="preserve"> pretendenta norādīto personu, uz kuras iespējām kandidāts vai pretendents balstās, lai apliecinātu, ka tā kvalifikācija atbilst paziņojumā par līgumu vai iepirkuma procedūras dokumentos noteiktajām prasībām.</w:t>
      </w:r>
    </w:p>
    <w:p w14:paraId="66ADBB6A" w14:textId="77777777" w:rsidR="007323F1" w:rsidRDefault="007323F1" w:rsidP="00206B55">
      <w:pPr>
        <w:pStyle w:val="Heading2"/>
        <w:numPr>
          <w:ilvl w:val="1"/>
          <w:numId w:val="12"/>
        </w:numPr>
        <w:spacing w:before="60"/>
        <w:jc w:val="both"/>
        <w:rPr>
          <w:rFonts w:cs="Times New Roman"/>
          <w:b w:val="0"/>
          <w:bCs w:val="0"/>
          <w:sz w:val="24"/>
          <w:szCs w:val="24"/>
        </w:rPr>
      </w:pPr>
      <w:r>
        <w:rPr>
          <w:rFonts w:cs="Times New Roman"/>
          <w:b w:val="0"/>
          <w:bCs w:val="0"/>
          <w:sz w:val="24"/>
          <w:szCs w:val="24"/>
        </w:rPr>
        <w:t>Nolikuma 3.1.2. līdz 3.1.7</w:t>
      </w:r>
      <w:r w:rsidRPr="00411974">
        <w:rPr>
          <w:rFonts w:cs="Times New Roman"/>
          <w:b w:val="0"/>
          <w:bCs w:val="0"/>
          <w:sz w:val="24"/>
          <w:szCs w:val="24"/>
        </w:rPr>
        <w:t>.punktā minētie nosacījumi attiecas uz pretendenta norādīto apakšuzņēmēju</w:t>
      </w:r>
      <w:r w:rsidRPr="007323F1">
        <w:rPr>
          <w:b w:val="0"/>
          <w:sz w:val="24"/>
          <w:szCs w:val="24"/>
        </w:rPr>
        <w:t>,</w:t>
      </w:r>
      <w:r w:rsidRPr="00980842">
        <w:t xml:space="preserve"> </w:t>
      </w:r>
      <w:r w:rsidRPr="00980842">
        <w:rPr>
          <w:rFonts w:cs="Times New Roman"/>
          <w:b w:val="0"/>
          <w:bCs w:val="0"/>
          <w:sz w:val="24"/>
          <w:szCs w:val="24"/>
        </w:rPr>
        <w:t xml:space="preserve">kura </w:t>
      </w:r>
      <w:r>
        <w:rPr>
          <w:rFonts w:cs="Times New Roman"/>
          <w:b w:val="0"/>
          <w:bCs w:val="0"/>
          <w:sz w:val="24"/>
          <w:szCs w:val="24"/>
        </w:rPr>
        <w:t>sniegto pakalpojumu</w:t>
      </w:r>
      <w:r w:rsidRPr="00980842">
        <w:rPr>
          <w:rFonts w:cs="Times New Roman"/>
          <w:b w:val="0"/>
          <w:bCs w:val="0"/>
          <w:sz w:val="24"/>
          <w:szCs w:val="24"/>
        </w:rPr>
        <w:t xml:space="preserve"> vērtība ir vismaz 20 procenti no kopējās iepirkuma līguma vērtības</w:t>
      </w:r>
      <w:r>
        <w:rPr>
          <w:rFonts w:cs="Times New Roman"/>
          <w:b w:val="0"/>
          <w:bCs w:val="0"/>
          <w:sz w:val="24"/>
          <w:szCs w:val="24"/>
        </w:rPr>
        <w:t>.</w:t>
      </w:r>
    </w:p>
    <w:p w14:paraId="66ADBB6B" w14:textId="77777777" w:rsidR="007323F1" w:rsidRPr="007323F1" w:rsidRDefault="007323F1" w:rsidP="00206B55">
      <w:pPr>
        <w:pStyle w:val="Heading2"/>
        <w:numPr>
          <w:ilvl w:val="1"/>
          <w:numId w:val="12"/>
        </w:numPr>
        <w:spacing w:before="60"/>
        <w:jc w:val="both"/>
        <w:rPr>
          <w:rFonts w:cs="Times New Roman"/>
          <w:b w:val="0"/>
          <w:bCs w:val="0"/>
          <w:sz w:val="24"/>
          <w:szCs w:val="24"/>
        </w:rPr>
      </w:pPr>
      <w:r w:rsidRPr="007323F1">
        <w:rPr>
          <w:rFonts w:cs="Times New Roman"/>
          <w:b w:val="0"/>
          <w:bCs w:val="0"/>
          <w:sz w:val="24"/>
          <w:szCs w:val="24"/>
        </w:rPr>
        <w:t xml:space="preserve">Ja pretendents vai personālsabiedrības biedrs, ja pretendents ir personālsabiedrība, atbilst </w:t>
      </w:r>
      <w:r>
        <w:rPr>
          <w:rFonts w:cs="Times New Roman"/>
          <w:b w:val="0"/>
          <w:bCs w:val="0"/>
          <w:sz w:val="24"/>
          <w:szCs w:val="24"/>
        </w:rPr>
        <w:t>Publisko iepirkumu likuma</w:t>
      </w:r>
      <w:r w:rsidRPr="007323F1">
        <w:rPr>
          <w:rFonts w:cs="Times New Roman"/>
          <w:b w:val="0"/>
          <w:bCs w:val="0"/>
          <w:sz w:val="24"/>
          <w:szCs w:val="24"/>
        </w:rPr>
        <w:t xml:space="preserve"> </w:t>
      </w:r>
      <w:hyperlink r:id="rId11" w:anchor="p39.1" w:tgtFrame="_blank" w:history="1">
        <w:r w:rsidRPr="007323F1">
          <w:rPr>
            <w:rFonts w:cs="Times New Roman"/>
            <w:b w:val="0"/>
            <w:bCs w:val="0"/>
            <w:sz w:val="24"/>
            <w:szCs w:val="24"/>
          </w:rPr>
          <w:t>39.</w:t>
        </w:r>
        <w:r w:rsidRPr="007323F1">
          <w:rPr>
            <w:rFonts w:cs="Times New Roman"/>
            <w:b w:val="0"/>
            <w:bCs w:val="0"/>
            <w:sz w:val="24"/>
            <w:szCs w:val="24"/>
            <w:vertAlign w:val="superscript"/>
          </w:rPr>
          <w:t>1</w:t>
        </w:r>
        <w:r w:rsidRPr="007323F1">
          <w:rPr>
            <w:rFonts w:cs="Times New Roman"/>
            <w:b w:val="0"/>
            <w:bCs w:val="0"/>
            <w:sz w:val="24"/>
            <w:szCs w:val="24"/>
          </w:rPr>
          <w:t xml:space="preserve"> panta</w:t>
        </w:r>
      </w:hyperlink>
      <w:r w:rsidRPr="007323F1">
        <w:rPr>
          <w:rFonts w:cs="Times New Roman"/>
          <w:b w:val="0"/>
          <w:bCs w:val="0"/>
          <w:sz w:val="24"/>
          <w:szCs w:val="24"/>
        </w:rPr>
        <w:t xml:space="preserve">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w:t>
      </w:r>
      <w:r w:rsidRPr="007323F1">
        <w:rPr>
          <w:rFonts w:cs="Times New Roman"/>
          <w:b w:val="0"/>
          <w:bCs w:val="0"/>
          <w:sz w:val="24"/>
          <w:szCs w:val="24"/>
        </w:rPr>
        <w:lastRenderedPageBreak/>
        <w:t>tehniskajiem, organizatoriskajiem vai personālvadības pasākumiem, lai pierādītu savu uzticamību un novērstu tādu pašu un līdzīgu gadījumu atkārtošanos</w:t>
      </w:r>
      <w:r>
        <w:rPr>
          <w:rFonts w:ascii="Arial" w:hAnsi="Arial"/>
        </w:rPr>
        <w:t xml:space="preserve"> </w:t>
      </w:r>
      <w:r w:rsidRPr="007323F1">
        <w:rPr>
          <w:rFonts w:cs="Times New Roman"/>
          <w:b w:val="0"/>
          <w:bCs w:val="0"/>
          <w:sz w:val="24"/>
          <w:szCs w:val="24"/>
        </w:rPr>
        <w:t>nākotnē.</w:t>
      </w:r>
    </w:p>
    <w:p w14:paraId="66ADBB6C" w14:textId="77777777" w:rsidR="007323F1" w:rsidRPr="007323F1" w:rsidRDefault="007323F1" w:rsidP="00206B55">
      <w:pPr>
        <w:pStyle w:val="Heading2"/>
        <w:numPr>
          <w:ilvl w:val="1"/>
          <w:numId w:val="12"/>
        </w:numPr>
        <w:spacing w:before="60"/>
        <w:jc w:val="both"/>
        <w:rPr>
          <w:rFonts w:cs="Times New Roman"/>
          <w:b w:val="0"/>
          <w:bCs w:val="0"/>
          <w:sz w:val="24"/>
          <w:szCs w:val="24"/>
        </w:rPr>
      </w:pPr>
      <w:r w:rsidRPr="007323F1">
        <w:rPr>
          <w:rFonts w:cs="Times New Roman"/>
          <w:b w:val="0"/>
          <w:bCs w:val="0"/>
          <w:sz w:val="24"/>
          <w:szCs w:val="24"/>
        </w:rPr>
        <w:t xml:space="preserve">Ja pretendents neiesniedz skaidrojumu un pierādījumus, pasūtītājs izslēdz attiecīgo pretendentu no dalības iepirkuma procedūrā kā atbilstošu šā likuma </w:t>
      </w:r>
      <w:hyperlink r:id="rId12" w:anchor="p39.1" w:tgtFrame="_blank" w:history="1">
        <w:r w:rsidRPr="007323F1">
          <w:rPr>
            <w:rFonts w:cs="Times New Roman"/>
            <w:b w:val="0"/>
            <w:bCs w:val="0"/>
            <w:sz w:val="24"/>
            <w:szCs w:val="24"/>
          </w:rPr>
          <w:t>39.</w:t>
        </w:r>
        <w:r w:rsidRPr="007323F1">
          <w:rPr>
            <w:rFonts w:cs="Times New Roman"/>
            <w:b w:val="0"/>
            <w:bCs w:val="0"/>
            <w:sz w:val="24"/>
            <w:szCs w:val="24"/>
            <w:vertAlign w:val="superscript"/>
          </w:rPr>
          <w:t>1</w:t>
        </w:r>
        <w:r w:rsidRPr="007323F1">
          <w:rPr>
            <w:rFonts w:cs="Times New Roman"/>
            <w:b w:val="0"/>
            <w:bCs w:val="0"/>
            <w:sz w:val="24"/>
            <w:szCs w:val="24"/>
          </w:rPr>
          <w:t xml:space="preserve"> panta</w:t>
        </w:r>
      </w:hyperlink>
      <w:r w:rsidRPr="007323F1">
        <w:rPr>
          <w:rFonts w:cs="Times New Roman"/>
          <w:b w:val="0"/>
          <w:bCs w:val="0"/>
          <w:sz w:val="24"/>
          <w:szCs w:val="24"/>
        </w:rPr>
        <w:t xml:space="preserve"> pirmās daļas 1., 2., 3., 4., 6. vai 7.punktā minētajam izslēgšanas gadījumam.</w:t>
      </w:r>
    </w:p>
    <w:p w14:paraId="66ADBB6D" w14:textId="77777777" w:rsidR="002C6B05" w:rsidRPr="009E3960" w:rsidRDefault="002C6B05" w:rsidP="00604903">
      <w:pPr>
        <w:pStyle w:val="Heading1"/>
        <w:numPr>
          <w:ilvl w:val="0"/>
          <w:numId w:val="34"/>
        </w:numPr>
        <w:rPr>
          <w:rFonts w:cs="Times New Roman"/>
        </w:rPr>
      </w:pPr>
      <w:r w:rsidRPr="009E3960">
        <w:rPr>
          <w:rFonts w:cs="Times New Roman"/>
        </w:rPr>
        <w:t>Pretendenta kvalifikācijas prasības</w:t>
      </w:r>
    </w:p>
    <w:p w14:paraId="66ADBB6E" w14:textId="77777777" w:rsidR="002C6B05" w:rsidRPr="009E3960" w:rsidRDefault="002C6B05" w:rsidP="00604903">
      <w:pPr>
        <w:pStyle w:val="Apakpunkts"/>
        <w:numPr>
          <w:ilvl w:val="1"/>
          <w:numId w:val="34"/>
        </w:numPr>
        <w:spacing w:before="60"/>
        <w:rPr>
          <w:rFonts w:ascii="Times New Roman" w:hAnsi="Times New Roman" w:cs="Times New Roman"/>
          <w:sz w:val="24"/>
        </w:rPr>
      </w:pPr>
      <w:r w:rsidRPr="009E3960">
        <w:rPr>
          <w:rFonts w:ascii="Times New Roman" w:hAnsi="Times New Roman" w:cs="Times New Roman"/>
          <w:sz w:val="24"/>
        </w:rPr>
        <w:t>Prasības attiecībā uz pretendenta atbilstību profesionālās darbības veikšanai</w:t>
      </w:r>
    </w:p>
    <w:p w14:paraId="66ADBB6F" w14:textId="77777777" w:rsidR="00950CE8" w:rsidRPr="009E3960" w:rsidRDefault="00950CE8" w:rsidP="00206B55">
      <w:pPr>
        <w:pStyle w:val="StyleHeading3Arial10ptCharChar"/>
        <w:numPr>
          <w:ilvl w:val="2"/>
          <w:numId w:val="34"/>
        </w:numPr>
        <w:suppressAutoHyphens w:val="0"/>
        <w:spacing w:before="60"/>
        <w:jc w:val="both"/>
      </w:pPr>
      <w:r w:rsidRPr="009E3960">
        <w:t>Pretendents reģistrēts normatīvajos aktos noteiktajā kārtībā.</w:t>
      </w:r>
    </w:p>
    <w:p w14:paraId="05EC80D5" w14:textId="5A5B10FD" w:rsidR="003250C6" w:rsidRDefault="003250C6" w:rsidP="00E01D02">
      <w:pPr>
        <w:numPr>
          <w:ilvl w:val="2"/>
          <w:numId w:val="34"/>
        </w:numPr>
        <w:autoSpaceDE w:val="0"/>
        <w:autoSpaceDN w:val="0"/>
        <w:adjustRightInd w:val="0"/>
        <w:spacing w:before="120" w:after="120"/>
        <w:jc w:val="both"/>
      </w:pPr>
      <w:r>
        <w:t>Pretendentam ir licence, kas apliecina tiesības veikt piegādi atbilstoši šim nolikumam.</w:t>
      </w:r>
    </w:p>
    <w:p w14:paraId="66ADBB70" w14:textId="1BE4A3ED" w:rsidR="00E01D02" w:rsidRDefault="003250C6" w:rsidP="00E01D02">
      <w:pPr>
        <w:numPr>
          <w:ilvl w:val="2"/>
          <w:numId w:val="34"/>
        </w:numPr>
        <w:autoSpaceDE w:val="0"/>
        <w:autoSpaceDN w:val="0"/>
        <w:adjustRightInd w:val="0"/>
        <w:spacing w:before="120" w:after="120"/>
        <w:jc w:val="both"/>
      </w:pPr>
      <w:r>
        <w:t xml:space="preserve">Pretendenta finanšu apgrozījums iepriekšējos 3 (trīs) gados katrā gadā vismaz 2 (divas) reizes pārsniedz piedāvāto līgumcenu. Uzņēmumi, kas dibināti vēlāk, norāda gada finanšu vidējo apgrozījumu par nostrādāto </w:t>
      </w:r>
      <w:r w:rsidR="00672B86">
        <w:t>periodu.</w:t>
      </w:r>
    </w:p>
    <w:p w14:paraId="66ADBB73" w14:textId="77777777" w:rsidR="00950CE8" w:rsidRPr="009E3960" w:rsidRDefault="00950CE8" w:rsidP="00206B55">
      <w:pPr>
        <w:pStyle w:val="StyleHeading3Arial10ptCharChar"/>
        <w:numPr>
          <w:ilvl w:val="2"/>
          <w:numId w:val="34"/>
        </w:numPr>
        <w:suppressAutoHyphens w:val="0"/>
        <w:spacing w:before="60"/>
        <w:jc w:val="both"/>
      </w:pPr>
      <w:r w:rsidRPr="009E3960">
        <w:t>Ja pretendenti apvienojas grupā, tad vismaz vienam grupas dalībniekam (grupas vadošajam dalībniekam) jāatbilst punkta 4.1.prasībām.</w:t>
      </w:r>
    </w:p>
    <w:p w14:paraId="66ADBB74" w14:textId="77777777" w:rsidR="00950CE8" w:rsidRPr="009E3960" w:rsidRDefault="00950CE8" w:rsidP="00206B55">
      <w:pPr>
        <w:pStyle w:val="StyleHeading3Arial10ptCharChar"/>
        <w:numPr>
          <w:ilvl w:val="2"/>
          <w:numId w:val="34"/>
        </w:numPr>
        <w:suppressAutoHyphens w:val="0"/>
        <w:spacing w:before="60"/>
        <w:jc w:val="both"/>
      </w:pPr>
      <w:r w:rsidRPr="009E3960">
        <w:t>Ja pretendents iesaista apakšuzņēmējus, tad ir jāuzrāda tās līguma daļas, kuras nodos izpildei apakšuzņēmējiem.</w:t>
      </w:r>
    </w:p>
    <w:p w14:paraId="66ADBB75" w14:textId="74584750" w:rsidR="00950CE8" w:rsidRPr="009E3960" w:rsidRDefault="00950CE8" w:rsidP="00206B55">
      <w:pPr>
        <w:pStyle w:val="StyleHeading3Arial10ptCharChar"/>
        <w:numPr>
          <w:ilvl w:val="2"/>
          <w:numId w:val="34"/>
        </w:numPr>
        <w:suppressAutoHyphens w:val="0"/>
        <w:spacing w:before="60"/>
        <w:jc w:val="both"/>
      </w:pPr>
      <w:r w:rsidRPr="009E3960">
        <w:t xml:space="preserve">Punktu no </w:t>
      </w:r>
      <w:r w:rsidR="009113A2" w:rsidRPr="009E3960">
        <w:t>4</w:t>
      </w:r>
      <w:r w:rsidRPr="009E3960">
        <w:t>.1.</w:t>
      </w:r>
      <w:r w:rsidR="009113A2" w:rsidRPr="009E3960">
        <w:t>1.</w:t>
      </w:r>
      <w:r w:rsidRPr="009E3960">
        <w:t xml:space="preserve"> līdz </w:t>
      </w:r>
      <w:r w:rsidR="009113A2" w:rsidRPr="009E3960">
        <w:t>4</w:t>
      </w:r>
      <w:r w:rsidRPr="009E3960">
        <w:t>.</w:t>
      </w:r>
      <w:r w:rsidR="009113A2" w:rsidRPr="009E3960">
        <w:t>1</w:t>
      </w:r>
      <w:r w:rsidRPr="009E3960">
        <w:t>.</w:t>
      </w:r>
      <w:r w:rsidR="00672B86">
        <w:t>3</w:t>
      </w:r>
      <w:r w:rsidRPr="009E3960">
        <w:t>. (ieskaitot) prasības ir attiecināmas arī uz ārvalstīs reģistrēta uzņēmuma filiāli, kas reģistrēta kā juridiska persona Latvijas Republikā.</w:t>
      </w:r>
    </w:p>
    <w:p w14:paraId="66ADBB76" w14:textId="77777777" w:rsidR="002C6B05" w:rsidRPr="009E3960" w:rsidRDefault="002C6B05" w:rsidP="00206B55">
      <w:pPr>
        <w:numPr>
          <w:ilvl w:val="2"/>
          <w:numId w:val="34"/>
        </w:numPr>
        <w:spacing w:before="60"/>
        <w:jc w:val="both"/>
      </w:pPr>
      <w:r w:rsidRPr="009E3960">
        <w:t>Piedāvājumi, kuru iesniedzēji neatbilst 4.punktā norādītajām pretendentu kvalifikācijas prasībām, netiek izskatīti un turpmākajā konkursa procedūrā nepiedalās.</w:t>
      </w:r>
    </w:p>
    <w:p w14:paraId="66ADBB77" w14:textId="77777777" w:rsidR="002C6B05" w:rsidRPr="009E3960" w:rsidRDefault="002C6B05" w:rsidP="00604903">
      <w:pPr>
        <w:pStyle w:val="Heading1"/>
        <w:numPr>
          <w:ilvl w:val="0"/>
          <w:numId w:val="34"/>
        </w:numPr>
        <w:rPr>
          <w:rFonts w:cs="Times New Roman"/>
        </w:rPr>
      </w:pPr>
      <w:r w:rsidRPr="009E3960">
        <w:rPr>
          <w:rFonts w:cs="Times New Roman"/>
        </w:rPr>
        <w:t>Iesniedzamie dokumenti</w:t>
      </w:r>
    </w:p>
    <w:p w14:paraId="66ADBB78" w14:textId="77777777" w:rsidR="002C6B05" w:rsidRPr="009E3960" w:rsidRDefault="002C6B05" w:rsidP="00604903">
      <w:pPr>
        <w:pStyle w:val="Heading2"/>
        <w:numPr>
          <w:ilvl w:val="1"/>
          <w:numId w:val="34"/>
        </w:numPr>
        <w:rPr>
          <w:rFonts w:cs="Times New Roman"/>
          <w:b w:val="0"/>
          <w:bCs w:val="0"/>
          <w:sz w:val="24"/>
        </w:rPr>
      </w:pPr>
      <w:r w:rsidRPr="009E3960">
        <w:rPr>
          <w:rFonts w:cs="Times New Roman"/>
          <w:sz w:val="24"/>
          <w:szCs w:val="24"/>
        </w:rPr>
        <w:t>Pretendentu atlases dokumenti</w:t>
      </w:r>
    </w:p>
    <w:p w14:paraId="66ADBB79" w14:textId="77777777" w:rsidR="002C6B05" w:rsidRPr="009E3960" w:rsidRDefault="002C6B05" w:rsidP="00206B55">
      <w:pPr>
        <w:pStyle w:val="Heading3"/>
        <w:numPr>
          <w:ilvl w:val="2"/>
          <w:numId w:val="34"/>
        </w:numPr>
        <w:spacing w:before="60"/>
        <w:jc w:val="both"/>
        <w:rPr>
          <w:rFonts w:cs="Times New Roman"/>
          <w:sz w:val="24"/>
          <w:lang w:val="lv-LV"/>
        </w:rPr>
      </w:pPr>
      <w:r w:rsidRPr="009E3960">
        <w:rPr>
          <w:rFonts w:cs="Times New Roman"/>
          <w:b w:val="0"/>
          <w:bCs w:val="0"/>
          <w:sz w:val="24"/>
          <w:lang w:val="lv-LV"/>
        </w:rPr>
        <w:t xml:space="preserve">Pretendenta pieteikums dalībai konkursā. Pieteikumu paraksta pretendenta vadītājs vai vadītāja pilnvarota persona, to sagatavo atbilstoši nolikuma </w:t>
      </w:r>
      <w:r w:rsidR="00570C6C" w:rsidRPr="009E3960">
        <w:rPr>
          <w:rFonts w:cs="Times New Roman"/>
          <w:b w:val="0"/>
          <w:bCs w:val="0"/>
          <w:sz w:val="24"/>
          <w:lang w:val="lv-LV"/>
        </w:rPr>
        <w:t>2</w:t>
      </w:r>
      <w:r w:rsidRPr="009E3960">
        <w:rPr>
          <w:rFonts w:cs="Times New Roman"/>
          <w:b w:val="0"/>
          <w:bCs w:val="0"/>
          <w:sz w:val="24"/>
          <w:lang w:val="lv-LV"/>
        </w:rPr>
        <w:t xml:space="preserve">.pielikumam. </w:t>
      </w:r>
    </w:p>
    <w:p w14:paraId="66ADBB7A" w14:textId="77777777" w:rsidR="00F04685" w:rsidRDefault="00F04685" w:rsidP="00206B55">
      <w:pPr>
        <w:numPr>
          <w:ilvl w:val="2"/>
          <w:numId w:val="34"/>
        </w:numPr>
        <w:tabs>
          <w:tab w:val="left" w:pos="540"/>
        </w:tabs>
        <w:suppressAutoHyphens w:val="0"/>
        <w:spacing w:before="60" w:after="60"/>
        <w:jc w:val="both"/>
        <w:rPr>
          <w:bCs/>
        </w:rPr>
      </w:pPr>
      <w:r w:rsidRPr="009C7A6B">
        <w:rPr>
          <w:bCs/>
        </w:rPr>
        <w:t>Pretendents kopā ar piedāvājumu iesniedz izdrukas no Valsts ieņēmumu dienesta elektroniskās deklarēšanas sistēmas par pretendenta un tā piedāvājumā norādīto apakšuzņēmēju vidējām stundas tarifa likmēm profesiju grupās.</w:t>
      </w:r>
    </w:p>
    <w:p w14:paraId="6FC0D92D" w14:textId="2CF5CE40" w:rsidR="00C371D6" w:rsidRDefault="00672B86" w:rsidP="00206B55">
      <w:pPr>
        <w:pStyle w:val="StyleHeading3Arial10ptCharChar"/>
        <w:numPr>
          <w:ilvl w:val="2"/>
          <w:numId w:val="34"/>
        </w:numPr>
        <w:suppressAutoHyphens w:val="0"/>
        <w:spacing w:before="60" w:after="60"/>
        <w:jc w:val="both"/>
      </w:pPr>
      <w:r>
        <w:t>Licence degvielas piegādei, ja piedāvājumu iesniedz personu grupa vai personālsabiedrība (līgumsabiedrība), licence jāiesniedz vismaz vienam personu grupas vai personālsabiedrības (līgumsabiedrības) dalībniekam. Ārvalstu pretendenti iesniedz izziņas vai attiecīgās uzņēmējdarbības atļaujas, ko izsniegušas līdzvērtīgas nozares institūcijas vai profesiju vai arodu reģistri citā valstī, kur pretendents reģistrēts.</w:t>
      </w:r>
    </w:p>
    <w:p w14:paraId="6CF63913" w14:textId="34530301" w:rsidR="00672B86" w:rsidRDefault="00672B86" w:rsidP="00206B55">
      <w:pPr>
        <w:pStyle w:val="StyleHeading3Arial10ptCharChar"/>
        <w:numPr>
          <w:ilvl w:val="2"/>
          <w:numId w:val="34"/>
        </w:numPr>
        <w:suppressAutoHyphens w:val="0"/>
        <w:spacing w:before="60" w:after="60"/>
        <w:jc w:val="both"/>
      </w:pPr>
      <w:r>
        <w:t>Pretendenta izziņa par finanšu apgrozījumu.</w:t>
      </w:r>
    </w:p>
    <w:p w14:paraId="66ADBB80" w14:textId="77777777" w:rsidR="0088192E" w:rsidRPr="009E3960" w:rsidRDefault="0088192E" w:rsidP="00206B55">
      <w:pPr>
        <w:pStyle w:val="StyleHeading3Arial10ptCharChar"/>
        <w:numPr>
          <w:ilvl w:val="2"/>
          <w:numId w:val="34"/>
        </w:numPr>
        <w:suppressAutoHyphens w:val="0"/>
        <w:spacing w:before="60" w:after="60"/>
        <w:jc w:val="both"/>
      </w:pPr>
      <w:r w:rsidRPr="009E3960">
        <w:t xml:space="preserve">Informācija par pretendenta piesaistītajiem apakšuzņēmējiem, norādot, kuras līguma daļas (arī % izteiksmē) </w:t>
      </w:r>
      <w:r w:rsidR="00A85FCD">
        <w:t>nodos izpildei apakšuzņēmējiem</w:t>
      </w:r>
      <w:r w:rsidRPr="009E3960">
        <w:t>.</w:t>
      </w:r>
    </w:p>
    <w:p w14:paraId="66ADBB81" w14:textId="77777777" w:rsidR="0088192E" w:rsidRPr="009E3960" w:rsidRDefault="0088192E" w:rsidP="00206B55">
      <w:pPr>
        <w:pStyle w:val="StyleHeading3Arial10ptCharChar"/>
        <w:numPr>
          <w:ilvl w:val="2"/>
          <w:numId w:val="34"/>
        </w:numPr>
        <w:suppressAutoHyphens w:val="0"/>
        <w:spacing w:before="60" w:after="60"/>
        <w:jc w:val="both"/>
      </w:pPr>
      <w:r w:rsidRPr="009E3960">
        <w:t>Piesaistītajiem apakšuzņēmējiem jāiesniedz:</w:t>
      </w:r>
    </w:p>
    <w:p w14:paraId="66ADBB82" w14:textId="77777777" w:rsidR="0088192E" w:rsidRPr="009E3960" w:rsidRDefault="0088192E" w:rsidP="00206B55">
      <w:pPr>
        <w:pStyle w:val="Heading4"/>
        <w:keepNext w:val="0"/>
        <w:numPr>
          <w:ilvl w:val="3"/>
          <w:numId w:val="34"/>
        </w:numPr>
        <w:tabs>
          <w:tab w:val="num" w:pos="2052"/>
        </w:tabs>
        <w:suppressAutoHyphens w:val="0"/>
        <w:spacing w:before="60"/>
        <w:jc w:val="both"/>
        <w:rPr>
          <w:b w:val="0"/>
          <w:sz w:val="24"/>
          <w:szCs w:val="24"/>
          <w:lang w:val="lv-LV"/>
        </w:rPr>
      </w:pPr>
      <w:r w:rsidRPr="009E3960">
        <w:rPr>
          <w:b w:val="0"/>
          <w:sz w:val="24"/>
          <w:szCs w:val="24"/>
          <w:lang w:val="lv-LV"/>
        </w:rPr>
        <w:t>Pretendenta vadītāja vai vadītāja pilnvarotas personas parakstīts apliecinājums uzņemties saistības par līguma realizāciju.</w:t>
      </w:r>
    </w:p>
    <w:p w14:paraId="66ADBB83" w14:textId="6AD7E26C" w:rsidR="0088192E" w:rsidRDefault="0088192E" w:rsidP="00206B55">
      <w:pPr>
        <w:pStyle w:val="Heading4"/>
        <w:keepNext w:val="0"/>
        <w:numPr>
          <w:ilvl w:val="3"/>
          <w:numId w:val="34"/>
        </w:numPr>
        <w:tabs>
          <w:tab w:val="num" w:pos="2052"/>
        </w:tabs>
        <w:suppressAutoHyphens w:val="0"/>
        <w:spacing w:before="60"/>
        <w:jc w:val="both"/>
        <w:rPr>
          <w:b w:val="0"/>
          <w:sz w:val="24"/>
          <w:szCs w:val="24"/>
          <w:lang w:val="lv-LV"/>
        </w:rPr>
      </w:pPr>
      <w:r w:rsidRPr="009E3960">
        <w:rPr>
          <w:b w:val="0"/>
          <w:sz w:val="24"/>
          <w:szCs w:val="24"/>
          <w:lang w:val="lv-LV"/>
        </w:rPr>
        <w:t xml:space="preserve">Konkursa nolikuma </w:t>
      </w:r>
      <w:r w:rsidR="008013F6" w:rsidRPr="009E3960">
        <w:rPr>
          <w:b w:val="0"/>
          <w:sz w:val="24"/>
          <w:szCs w:val="24"/>
          <w:lang w:val="lv-LV"/>
        </w:rPr>
        <w:t>5</w:t>
      </w:r>
      <w:r w:rsidRPr="009E3960">
        <w:rPr>
          <w:b w:val="0"/>
          <w:sz w:val="24"/>
          <w:szCs w:val="24"/>
          <w:lang w:val="lv-LV"/>
        </w:rPr>
        <w:t>.</w:t>
      </w:r>
      <w:r w:rsidR="008013F6" w:rsidRPr="009E3960">
        <w:rPr>
          <w:b w:val="0"/>
          <w:sz w:val="24"/>
          <w:szCs w:val="24"/>
          <w:lang w:val="lv-LV"/>
        </w:rPr>
        <w:t>1</w:t>
      </w:r>
      <w:r w:rsidRPr="009E3960">
        <w:rPr>
          <w:b w:val="0"/>
          <w:sz w:val="24"/>
          <w:szCs w:val="24"/>
          <w:lang w:val="lv-LV"/>
        </w:rPr>
        <w:t>.2</w:t>
      </w:r>
      <w:r w:rsidR="008013F6" w:rsidRPr="009E3960">
        <w:rPr>
          <w:b w:val="0"/>
          <w:sz w:val="24"/>
          <w:szCs w:val="24"/>
          <w:lang w:val="lv-LV"/>
        </w:rPr>
        <w:t>.</w:t>
      </w:r>
      <w:r w:rsidRPr="009E3960">
        <w:rPr>
          <w:b w:val="0"/>
          <w:sz w:val="24"/>
          <w:szCs w:val="24"/>
          <w:lang w:val="lv-LV"/>
        </w:rPr>
        <w:t>punkt</w:t>
      </w:r>
      <w:r w:rsidR="008013F6" w:rsidRPr="009E3960">
        <w:rPr>
          <w:b w:val="0"/>
          <w:sz w:val="24"/>
          <w:szCs w:val="24"/>
          <w:lang w:val="lv-LV"/>
        </w:rPr>
        <w:t>ā</w:t>
      </w:r>
      <w:r w:rsidRPr="009E3960">
        <w:rPr>
          <w:b w:val="0"/>
          <w:sz w:val="24"/>
          <w:szCs w:val="24"/>
          <w:lang w:val="lv-LV"/>
        </w:rPr>
        <w:t xml:space="preserve"> minēto</w:t>
      </w:r>
      <w:r w:rsidR="00DE4A75">
        <w:rPr>
          <w:b w:val="0"/>
          <w:sz w:val="24"/>
          <w:szCs w:val="24"/>
          <w:lang w:val="lv-LV"/>
        </w:rPr>
        <w:t xml:space="preserve"> dokumentu</w:t>
      </w:r>
      <w:r w:rsidRPr="009E3960">
        <w:rPr>
          <w:b w:val="0"/>
          <w:sz w:val="24"/>
          <w:szCs w:val="24"/>
          <w:lang w:val="lv-LV"/>
        </w:rPr>
        <w:t>.</w:t>
      </w:r>
    </w:p>
    <w:p w14:paraId="66ADBB84" w14:textId="77777777" w:rsidR="005A7A59" w:rsidRDefault="005A7A59" w:rsidP="00206B55">
      <w:pPr>
        <w:pStyle w:val="BodyText"/>
        <w:numPr>
          <w:ilvl w:val="2"/>
          <w:numId w:val="34"/>
        </w:numPr>
        <w:suppressAutoHyphens w:val="0"/>
        <w:spacing w:before="60" w:after="60"/>
      </w:pPr>
      <w:r>
        <w:t xml:space="preserve">Eiropas vienotais iepirkuma procedūras dokuments: </w:t>
      </w:r>
    </w:p>
    <w:p w14:paraId="66ADBB85" w14:textId="77777777" w:rsidR="005A7A59" w:rsidRDefault="005A7A59" w:rsidP="00206B55">
      <w:pPr>
        <w:pStyle w:val="BodyText"/>
        <w:numPr>
          <w:ilvl w:val="3"/>
          <w:numId w:val="34"/>
        </w:numPr>
        <w:suppressAutoHyphens w:val="0"/>
        <w:spacing w:before="60" w:after="60"/>
      </w:pPr>
      <w:r>
        <w:lastRenderedPageBreak/>
        <w:t>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20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66ADBB86" w14:textId="77777777" w:rsidR="005A7A59" w:rsidRDefault="005A7A59" w:rsidP="00206B55">
      <w:pPr>
        <w:pStyle w:val="BodyText"/>
        <w:numPr>
          <w:ilvl w:val="3"/>
          <w:numId w:val="34"/>
        </w:numPr>
        <w:suppressAutoHyphens w:val="0"/>
        <w:spacing w:before="60" w:after="60"/>
      </w:pPr>
      <w:r>
        <w:t xml:space="preserve">Eiropas vienotā iepirkuma procedūras dokumenta veidlapu paraugus nosaka Eiropas Komisijas 2016. gada 5. janvāra Īstenošanas regula 2016/7, ar ko nosaka standarta veidlapu Eiropas vienotajam iepirkuma procedūras dokumentam. </w:t>
      </w:r>
    </w:p>
    <w:p w14:paraId="66ADBB87" w14:textId="77777777" w:rsidR="002C6B05" w:rsidRPr="009E3960" w:rsidRDefault="002C6B05" w:rsidP="00604903">
      <w:pPr>
        <w:pStyle w:val="Heading2"/>
        <w:numPr>
          <w:ilvl w:val="1"/>
          <w:numId w:val="34"/>
        </w:numPr>
        <w:rPr>
          <w:rFonts w:cs="Times New Roman"/>
        </w:rPr>
      </w:pPr>
      <w:r w:rsidRPr="009E3960">
        <w:rPr>
          <w:rFonts w:cs="Times New Roman"/>
          <w:sz w:val="24"/>
          <w:szCs w:val="24"/>
        </w:rPr>
        <w:t>Tehniskais piedāvājums</w:t>
      </w:r>
    </w:p>
    <w:p w14:paraId="66ADBB88" w14:textId="175AF154" w:rsidR="002C6B05" w:rsidRDefault="002C6B05" w:rsidP="00604903">
      <w:pPr>
        <w:numPr>
          <w:ilvl w:val="2"/>
          <w:numId w:val="34"/>
        </w:numPr>
        <w:jc w:val="both"/>
      </w:pPr>
      <w:r w:rsidRPr="009E3960">
        <w:t>Tehniskais piedāvājums, kas sagatavots saskaņā ar Tehnisko specifikāciju</w:t>
      </w:r>
      <w:r w:rsidR="00672B86">
        <w:t>, norādot precīzu preces nosaukumu, parametrus, nedrīkst rakstīt tikai atbilst/neatbilst</w:t>
      </w:r>
      <w:r w:rsidRPr="009E3960">
        <w:t>.</w:t>
      </w:r>
    </w:p>
    <w:p w14:paraId="6FA709DD" w14:textId="7A257A8A" w:rsidR="00672B86" w:rsidRPr="009E3960" w:rsidRDefault="00672B86" w:rsidP="00604903">
      <w:pPr>
        <w:numPr>
          <w:ilvl w:val="2"/>
          <w:numId w:val="34"/>
        </w:numPr>
        <w:jc w:val="both"/>
      </w:pPr>
      <w:r>
        <w:t>Sertificētas laboratorijas izsniegta sertifikāta apliecināta kopija, kas apliecina piegādājamās degvielas atbilstību tehniskās specifikācijas prasībām.</w:t>
      </w:r>
    </w:p>
    <w:p w14:paraId="66ADBB89" w14:textId="77777777" w:rsidR="002C6B05" w:rsidRPr="009E3960" w:rsidRDefault="002C6B05" w:rsidP="00604903">
      <w:pPr>
        <w:pStyle w:val="Heading2"/>
        <w:numPr>
          <w:ilvl w:val="1"/>
          <w:numId w:val="34"/>
        </w:numPr>
        <w:jc w:val="both"/>
        <w:rPr>
          <w:rFonts w:cs="Times New Roman"/>
          <w:b w:val="0"/>
          <w:bCs w:val="0"/>
          <w:sz w:val="24"/>
        </w:rPr>
      </w:pPr>
      <w:r w:rsidRPr="009E3960">
        <w:rPr>
          <w:rFonts w:cs="Times New Roman"/>
          <w:sz w:val="24"/>
          <w:szCs w:val="24"/>
        </w:rPr>
        <w:t xml:space="preserve">Finanšu piedāvājums </w:t>
      </w:r>
    </w:p>
    <w:p w14:paraId="66ADBB8A" w14:textId="2F927085" w:rsidR="00B45E92" w:rsidRPr="009E3960" w:rsidRDefault="00B45E92" w:rsidP="00604903">
      <w:pPr>
        <w:numPr>
          <w:ilvl w:val="2"/>
          <w:numId w:val="34"/>
        </w:numPr>
        <w:jc w:val="both"/>
      </w:pPr>
      <w:r w:rsidRPr="009E3960">
        <w:t>Finanšu piedāvājumu pretendents sagatavo, atbilstoši Finanšu</w:t>
      </w:r>
      <w:r w:rsidR="000623D1">
        <w:t xml:space="preserve"> piedāvājuma formai saskaņā ar 4</w:t>
      </w:r>
      <w:r w:rsidRPr="009E3960">
        <w:t>.pielikumu.</w:t>
      </w:r>
    </w:p>
    <w:p w14:paraId="66ADBB8C" w14:textId="3BFB831D" w:rsidR="002C6B05" w:rsidRPr="009E3960" w:rsidRDefault="00672B86" w:rsidP="00672B86">
      <w:pPr>
        <w:numPr>
          <w:ilvl w:val="2"/>
          <w:numId w:val="34"/>
        </w:numPr>
        <w:jc w:val="both"/>
      </w:pPr>
      <w:r>
        <w:t>Pretendentam cenas piedāvājumā jāietver</w:t>
      </w:r>
      <w:r>
        <w:rPr>
          <w:b/>
          <w:bCs/>
        </w:rPr>
        <w:t xml:space="preserve"> </w:t>
      </w:r>
      <w:r>
        <w:t>visas ar paredzamā līguma izpildi</w:t>
      </w:r>
      <w:r>
        <w:rPr>
          <w:b/>
          <w:bCs/>
        </w:rPr>
        <w:t xml:space="preserve"> </w:t>
      </w:r>
      <w:r>
        <w:t>saistītās izmaksas</w:t>
      </w:r>
      <w:r>
        <w:rPr>
          <w:b/>
          <w:bCs/>
        </w:rPr>
        <w:t xml:space="preserve">, </w:t>
      </w:r>
      <w:r>
        <w:t>tai skaitā izmaksas ar visiem riskiem un iespējamiem sadārdzinājumiem</w:t>
      </w:r>
      <w:r w:rsidR="00206B55">
        <w:t>.</w:t>
      </w:r>
    </w:p>
    <w:p w14:paraId="66ADBB8D" w14:textId="77777777" w:rsidR="002C6B05" w:rsidRPr="009E3960" w:rsidRDefault="002C6B05" w:rsidP="00604903">
      <w:pPr>
        <w:pStyle w:val="Heading1"/>
        <w:numPr>
          <w:ilvl w:val="0"/>
          <w:numId w:val="34"/>
        </w:numPr>
        <w:rPr>
          <w:rFonts w:cs="Times New Roman"/>
        </w:rPr>
      </w:pPr>
      <w:r w:rsidRPr="009E3960">
        <w:rPr>
          <w:rFonts w:cs="Times New Roman"/>
        </w:rPr>
        <w:t>Piedāvājumu</w:t>
      </w:r>
      <w:r w:rsidR="001E4C4F">
        <w:rPr>
          <w:rFonts w:cs="Times New Roman"/>
        </w:rPr>
        <w:t xml:space="preserve"> vērtēšana un</w:t>
      </w:r>
      <w:r w:rsidRPr="009E3960">
        <w:rPr>
          <w:rFonts w:cs="Times New Roman"/>
        </w:rPr>
        <w:t xml:space="preserve"> izvēles kritēriji</w:t>
      </w:r>
    </w:p>
    <w:p w14:paraId="66ADBB8E" w14:textId="77777777" w:rsidR="002C6B05" w:rsidRPr="009E3960" w:rsidRDefault="002C6B05"/>
    <w:p w14:paraId="66ADBB8F" w14:textId="77777777" w:rsidR="001E4C4F" w:rsidRDefault="001E4C4F" w:rsidP="00604903">
      <w:pPr>
        <w:numPr>
          <w:ilvl w:val="1"/>
          <w:numId w:val="34"/>
        </w:numPr>
        <w:jc w:val="both"/>
        <w:rPr>
          <w:color w:val="000000"/>
        </w:rPr>
      </w:pPr>
      <w:r>
        <w:rPr>
          <w:color w:val="000000"/>
        </w:rPr>
        <w:t>Piedāvājumu noformējuma pārbaudi un vērtēšanu iepirkuma komisija veic slēgtā sēdē.</w:t>
      </w:r>
    </w:p>
    <w:p w14:paraId="66ADBB90" w14:textId="77777777" w:rsidR="001E4C4F" w:rsidRDefault="001E4C4F" w:rsidP="00604903">
      <w:pPr>
        <w:numPr>
          <w:ilvl w:val="1"/>
          <w:numId w:val="34"/>
        </w:numPr>
        <w:jc w:val="both"/>
        <w:rPr>
          <w:color w:val="000000"/>
        </w:rPr>
      </w:pPr>
      <w:r>
        <w:rPr>
          <w:color w:val="000000"/>
        </w:rPr>
        <w:t>Iepirkuma komisija:</w:t>
      </w:r>
    </w:p>
    <w:p w14:paraId="66ADBB91" w14:textId="013B7509" w:rsidR="001E4C4F" w:rsidRDefault="001E4C4F" w:rsidP="00604903">
      <w:pPr>
        <w:numPr>
          <w:ilvl w:val="2"/>
          <w:numId w:val="34"/>
        </w:numPr>
        <w:jc w:val="both"/>
        <w:rPr>
          <w:color w:val="000000"/>
        </w:rPr>
      </w:pPr>
      <w:r>
        <w:rPr>
          <w:color w:val="000000"/>
        </w:rPr>
        <w:t>Pārbaudīs piedāvājuma nofo</w:t>
      </w:r>
      <w:r w:rsidR="003C5DA8">
        <w:rPr>
          <w:color w:val="000000"/>
        </w:rPr>
        <w:t>rmējumu, atbilstoši nolikuma 1.4</w:t>
      </w:r>
      <w:r>
        <w:rPr>
          <w:color w:val="000000"/>
        </w:rPr>
        <w:t>.punktā minētajām prasībām. Konstatējot neatbilstību, iepirkuma komisija var lemt par piedāvājuma tālāku neizskatīšanu.</w:t>
      </w:r>
    </w:p>
    <w:p w14:paraId="66ADBB92" w14:textId="77777777" w:rsidR="001E4C4F" w:rsidRDefault="001E4C4F" w:rsidP="00604903">
      <w:pPr>
        <w:numPr>
          <w:ilvl w:val="2"/>
          <w:numId w:val="34"/>
        </w:numPr>
        <w:jc w:val="both"/>
        <w:rPr>
          <w:color w:val="000000"/>
        </w:rPr>
      </w:pPr>
      <w:r>
        <w:rPr>
          <w:color w:val="000000"/>
        </w:rPr>
        <w:t>Publiski pieejamā datu bāzē pārbaudī</w:t>
      </w:r>
      <w:r w:rsidR="008452B3">
        <w:rPr>
          <w:color w:val="000000"/>
        </w:rPr>
        <w:t>s</w:t>
      </w:r>
      <w:r>
        <w:rPr>
          <w:color w:val="000000"/>
        </w:rPr>
        <w:t xml:space="preserve"> pretendent</w:t>
      </w:r>
      <w:r w:rsidR="008452B3">
        <w:rPr>
          <w:color w:val="000000"/>
        </w:rPr>
        <w:t>u</w:t>
      </w:r>
      <w:r>
        <w:rPr>
          <w:color w:val="000000"/>
        </w:rPr>
        <w:t xml:space="preserve"> atbilstību nolikuma 4.1.1.punkta prasībām.</w:t>
      </w:r>
    </w:p>
    <w:p w14:paraId="66ADBB95" w14:textId="77777777" w:rsidR="00A21E25" w:rsidRDefault="00A21E25" w:rsidP="00604903">
      <w:pPr>
        <w:numPr>
          <w:ilvl w:val="2"/>
          <w:numId w:val="34"/>
        </w:numPr>
        <w:jc w:val="both"/>
        <w:rPr>
          <w:color w:val="000000"/>
        </w:rPr>
      </w:pPr>
      <w:r>
        <w:rPr>
          <w:color w:val="000000"/>
        </w:rPr>
        <w:t xml:space="preserve">Pārbaudīs tehnisko piedāvājumu atbilstību tehniskās specifikācijas prasībām. Par atbilstošiem tiks uzskatīti tikai tie piedāvājumi, kuros būs iesniegti visi dokumenti </w:t>
      </w:r>
      <w:r w:rsidR="00DB5B38">
        <w:rPr>
          <w:color w:val="000000"/>
        </w:rPr>
        <w:t>un tajos norādīta visa prasītā informācija. Piedāvājumi, kuros nebūs iesniegti visi 5.1.punktā minētie dokumenti vai nebūs norādīta visa prasītā informācija, vai arī ja sniegtā informācija neatbildīs izvirzītajām prasībām, tiks noraidīti un tālāk netiks vērtēti.</w:t>
      </w:r>
    </w:p>
    <w:p w14:paraId="66ADBB96" w14:textId="77777777" w:rsidR="00DB5B38" w:rsidRDefault="00DB5B38" w:rsidP="00604903">
      <w:pPr>
        <w:numPr>
          <w:ilvl w:val="2"/>
          <w:numId w:val="34"/>
        </w:numPr>
        <w:jc w:val="both"/>
        <w:rPr>
          <w:color w:val="000000"/>
        </w:rPr>
      </w:pPr>
      <w:r>
        <w:rPr>
          <w:color w:val="000000"/>
        </w:rPr>
        <w:t xml:space="preserve">Pirms cenu salīdzināšanas pārbaudīs, vai piedāvājumā nav aritmētisku kļūdu. Ja šādas kļūdas konstatēs, tad tās tiks izlabotas. Par kļūdu labojumu un laboto piedāvājuma summu iepirkuma komisija paziņos pretendentam, kura pieļautās </w:t>
      </w:r>
      <w:r>
        <w:rPr>
          <w:color w:val="000000"/>
        </w:rPr>
        <w:lastRenderedPageBreak/>
        <w:t xml:space="preserve">kļūdas labotas. Vērtējot finanšu piedāvājumu, iepirkumu komisija ņems vērā </w:t>
      </w:r>
      <w:r w:rsidR="0023215D">
        <w:rPr>
          <w:color w:val="000000"/>
        </w:rPr>
        <w:t>labojumus.</w:t>
      </w:r>
    </w:p>
    <w:p w14:paraId="66ADBB97" w14:textId="77777777" w:rsidR="0023215D" w:rsidRDefault="0023215D" w:rsidP="00604903">
      <w:pPr>
        <w:numPr>
          <w:ilvl w:val="2"/>
          <w:numId w:val="34"/>
        </w:numPr>
        <w:jc w:val="both"/>
        <w:rPr>
          <w:color w:val="000000"/>
        </w:rPr>
      </w:pPr>
      <w:r>
        <w:rPr>
          <w:color w:val="000000"/>
        </w:rPr>
        <w:t>Izvērtēs vai nav saņemts nepamatoti lēts piedāvājums un rīkosies atbilstoši Publisko iepirkumu likuma 48.pantam.</w:t>
      </w:r>
    </w:p>
    <w:p w14:paraId="66ADBB98" w14:textId="3A414071" w:rsidR="0023215D" w:rsidRPr="0023215D" w:rsidRDefault="0023215D" w:rsidP="00604903">
      <w:pPr>
        <w:numPr>
          <w:ilvl w:val="2"/>
          <w:numId w:val="34"/>
        </w:numPr>
        <w:jc w:val="both"/>
        <w:rPr>
          <w:color w:val="000000"/>
        </w:rPr>
      </w:pPr>
      <w:r>
        <w:rPr>
          <w:color w:val="000000"/>
        </w:rPr>
        <w:t>Pēc piedāvājumu vērtēšanas, komisija pieņem lēmumu par uzvarētāju, vispirms pārliecinoties par attiecīgā Pretendenta neatbilstību Publisko iepirkumu likuma 39.</w:t>
      </w:r>
      <w:r w:rsidRPr="0023215D">
        <w:rPr>
          <w:color w:val="000000"/>
          <w:vertAlign w:val="superscript"/>
        </w:rPr>
        <w:t>1</w:t>
      </w:r>
      <w:r>
        <w:rPr>
          <w:color w:val="000000"/>
        </w:rPr>
        <w:t xml:space="preserve"> panta pirmās daļas minētaj</w:t>
      </w:r>
      <w:r w:rsidR="0025276A">
        <w:rPr>
          <w:color w:val="000000"/>
        </w:rPr>
        <w:t>iem</w:t>
      </w:r>
      <w:r>
        <w:rPr>
          <w:color w:val="000000"/>
        </w:rPr>
        <w:t xml:space="preserve"> izslēgšanas nosacījum</w:t>
      </w:r>
      <w:r w:rsidR="0025276A">
        <w:rPr>
          <w:color w:val="000000"/>
        </w:rPr>
        <w:t>ie</w:t>
      </w:r>
      <w:r>
        <w:rPr>
          <w:color w:val="000000"/>
        </w:rPr>
        <w:t>m.</w:t>
      </w:r>
    </w:p>
    <w:p w14:paraId="66ADBB99" w14:textId="77777777" w:rsidR="002C6B05" w:rsidRPr="009E3960" w:rsidRDefault="002C6B05" w:rsidP="00604903">
      <w:pPr>
        <w:numPr>
          <w:ilvl w:val="1"/>
          <w:numId w:val="34"/>
        </w:numPr>
        <w:rPr>
          <w:color w:val="000000"/>
        </w:rPr>
      </w:pPr>
      <w:r w:rsidRPr="009E3960">
        <w:rPr>
          <w:b/>
        </w:rPr>
        <w:t>Piedāvājuma izvēles kritēriji</w:t>
      </w:r>
    </w:p>
    <w:p w14:paraId="66ADBB9A" w14:textId="2B4CDEE2" w:rsidR="006E1E4C" w:rsidRPr="006E1E4C" w:rsidRDefault="00DA486C" w:rsidP="00604903">
      <w:pPr>
        <w:numPr>
          <w:ilvl w:val="2"/>
          <w:numId w:val="34"/>
        </w:numPr>
        <w:jc w:val="both"/>
        <w:rPr>
          <w:b/>
          <w:i/>
        </w:rPr>
      </w:pPr>
      <w:r w:rsidRPr="009E3960">
        <w:t xml:space="preserve">Saskaņā ar Publiskā iepirkuma likuma 46.panta pirmās daļas 2.punku, iepirkuma komisija no piedāvājumiem, kas atbilst visām prasībām, izvēlēsies piedāvājumu ar </w:t>
      </w:r>
      <w:r w:rsidRPr="009E3960">
        <w:rPr>
          <w:b/>
          <w:i/>
        </w:rPr>
        <w:t>viszemāko cenu.</w:t>
      </w:r>
    </w:p>
    <w:p w14:paraId="66ADBB9B" w14:textId="77777777" w:rsidR="002C6B05" w:rsidRPr="009E3960" w:rsidRDefault="002C6B05" w:rsidP="00604903">
      <w:pPr>
        <w:pStyle w:val="Heading1"/>
        <w:numPr>
          <w:ilvl w:val="0"/>
          <w:numId w:val="34"/>
        </w:numPr>
        <w:ind w:left="357" w:hanging="357"/>
        <w:rPr>
          <w:rFonts w:cs="Times New Roman"/>
        </w:rPr>
      </w:pPr>
      <w:r w:rsidRPr="009E3960">
        <w:rPr>
          <w:rFonts w:cs="Times New Roman"/>
        </w:rPr>
        <w:t>Iepirkuma līgums</w:t>
      </w:r>
    </w:p>
    <w:p w14:paraId="66ADBB9C" w14:textId="77777777" w:rsidR="00604903" w:rsidRDefault="002C6B05" w:rsidP="00604903">
      <w:pPr>
        <w:numPr>
          <w:ilvl w:val="1"/>
          <w:numId w:val="34"/>
        </w:numPr>
        <w:jc w:val="both"/>
      </w:pPr>
      <w:r w:rsidRPr="009E3960">
        <w:t>Pasūtītājs slēgs ar izraudzīto pretendentu iepirkuma līgumu, pamatojoties uz pretendenta piedāvājumu, un saskaņā ar Nolikuma noteikumiem un iepirkuma līguma projektu (</w:t>
      </w:r>
      <w:r w:rsidR="000623D1">
        <w:t>5</w:t>
      </w:r>
      <w:r w:rsidRPr="009E3960">
        <w:t>.pielikums).</w:t>
      </w:r>
    </w:p>
    <w:p w14:paraId="66ADBB9D" w14:textId="77777777" w:rsidR="00604903" w:rsidRDefault="00604903" w:rsidP="00604903">
      <w:pPr>
        <w:numPr>
          <w:ilvl w:val="1"/>
          <w:numId w:val="34"/>
        </w:numPr>
        <w:jc w:val="both"/>
      </w:pPr>
      <w:r>
        <w:t>Iepirkuma līgumu slēdz ne agrāk kā nākamajā darbdienā pēc nogaidīšanas termiņa beigām atbilstoši Publisko iepirkumu likuma 67. un 83.pantā noteiktajam.</w:t>
      </w:r>
    </w:p>
    <w:p w14:paraId="66ADBB9E" w14:textId="77777777" w:rsidR="00604903" w:rsidRPr="004A4F84" w:rsidRDefault="00604903" w:rsidP="00604903">
      <w:pPr>
        <w:numPr>
          <w:ilvl w:val="1"/>
          <w:numId w:val="34"/>
        </w:numPr>
        <w:jc w:val="both"/>
      </w:pPr>
      <w:r>
        <w:t>J</w:t>
      </w:r>
      <w:r w:rsidRPr="004A4F84">
        <w:t>a izraudzītais pretendents atsakās slēgt iepirkuma līgumu ar pasūtītāju</w:t>
      </w:r>
      <w:r>
        <w:t xml:space="preserve">, iepirkuma komisija izvēlēsies </w:t>
      </w:r>
      <w:r w:rsidRPr="004A4F84">
        <w:t xml:space="preserve">nākamo </w:t>
      </w:r>
      <w:r>
        <w:t>piedāvājumu ar zemāko cenu</w:t>
      </w:r>
      <w:r w:rsidRPr="004A4F84">
        <w:t>.</w:t>
      </w:r>
      <w:r>
        <w:t xml:space="preserve"> Pirms lēmuma pieņemšanas par līguma noslēgšanu ar nākamo pretendentu, kurš piedāvājis zemāko cenu, pasūtītājs izvērtēs, vai tas nav uzskatāms par vienu tirgus dalībnieku kopā ar sākotnēji izraudzīto pretendentu, kurš atteicās slēgt iepirkuma līgumu ar pasūtītāju.</w:t>
      </w:r>
    </w:p>
    <w:p w14:paraId="66ADBB9F" w14:textId="77777777" w:rsidR="00F812E9" w:rsidRPr="00F812E9" w:rsidRDefault="00F812E9" w:rsidP="00F812E9"/>
    <w:p w14:paraId="66ADBBA0" w14:textId="77777777" w:rsidR="002C6B05" w:rsidRPr="00245F15" w:rsidRDefault="002C6B05" w:rsidP="00604903">
      <w:pPr>
        <w:pStyle w:val="Heading1"/>
        <w:numPr>
          <w:ilvl w:val="0"/>
          <w:numId w:val="34"/>
        </w:numPr>
        <w:ind w:left="357" w:hanging="357"/>
      </w:pPr>
      <w:r w:rsidRPr="00245F15">
        <w:t>Iepirkuma komisijas tiesības un pienākumi</w:t>
      </w:r>
    </w:p>
    <w:p w14:paraId="66ADBBA1" w14:textId="77777777" w:rsidR="00F812E9" w:rsidRPr="00F812E9" w:rsidRDefault="00F812E9" w:rsidP="00206B55">
      <w:pPr>
        <w:pStyle w:val="Heading2"/>
        <w:numPr>
          <w:ilvl w:val="1"/>
          <w:numId w:val="34"/>
        </w:numPr>
        <w:spacing w:before="60"/>
        <w:ind w:left="805" w:hanging="431"/>
        <w:jc w:val="both"/>
        <w:rPr>
          <w:rFonts w:cs="Times New Roman"/>
          <w:b w:val="0"/>
          <w:bCs w:val="0"/>
          <w:sz w:val="24"/>
        </w:rPr>
      </w:pPr>
      <w:r>
        <w:rPr>
          <w:rFonts w:cs="Times New Roman"/>
          <w:b w:val="0"/>
          <w:sz w:val="24"/>
          <w:szCs w:val="24"/>
        </w:rPr>
        <w:t>Nodrošināt atklāta konkursa norisi un dokumentēšanu.</w:t>
      </w:r>
    </w:p>
    <w:p w14:paraId="66ADBBA2" w14:textId="77777777" w:rsidR="00F812E9" w:rsidRPr="00F812E9" w:rsidRDefault="00F812E9" w:rsidP="00206B55">
      <w:pPr>
        <w:pStyle w:val="Heading2"/>
        <w:numPr>
          <w:ilvl w:val="1"/>
          <w:numId w:val="34"/>
        </w:numPr>
        <w:spacing w:before="60"/>
        <w:ind w:left="805" w:hanging="431"/>
        <w:jc w:val="both"/>
        <w:rPr>
          <w:rFonts w:cs="Times New Roman"/>
          <w:b w:val="0"/>
          <w:bCs w:val="0"/>
          <w:sz w:val="24"/>
        </w:rPr>
      </w:pPr>
      <w:r>
        <w:rPr>
          <w:rFonts w:cs="Times New Roman"/>
          <w:b w:val="0"/>
          <w:sz w:val="24"/>
          <w:szCs w:val="24"/>
        </w:rPr>
        <w:t>Nodrošināt pretendentu brīvu konkurenci, kā arī vienlīdzīgu un taisnīgu attieksmi pret tiem.</w:t>
      </w:r>
    </w:p>
    <w:p w14:paraId="66ADBBA3"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Pēc ieinteresēto personu pieprasījuma normatīvajos aktos noteiktajā kārtībā sniegt informāciju par nolikumu.</w:t>
      </w:r>
    </w:p>
    <w:p w14:paraId="66ADBBA4"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w:t>
      </w:r>
    </w:p>
    <w:p w14:paraId="66ADBBA5"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Vērtēt pretendentus un to iesniegtos piedāvājumus saskaņā ar Publisko iepirkumu likumu, citiem normatīvajiem aktiem un šo nolikumu, izvēlēties piedāvājumu vai pieņemt lēmumu par iepirkumu procedūras izbeigšanu, neizvēloties nevienu pretendentu.</w:t>
      </w:r>
    </w:p>
    <w:p w14:paraId="66ADBBA6"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Pieaicināt ekspertus pretendentu piedāvājumu atbilstības pārbaudē un vērtēšanā.</w:t>
      </w:r>
    </w:p>
    <w:p w14:paraId="66ADBBA7" w14:textId="77777777" w:rsidR="001D0E88"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Labot aritmētiskās kļūdas pretendenta finanšu piedāvājumā, informējot par to pretendentu.</w:t>
      </w:r>
    </w:p>
    <w:p w14:paraId="66ADBBA8" w14:textId="77777777" w:rsidR="001D0E88" w:rsidRPr="00206B55" w:rsidRDefault="001D0E88" w:rsidP="00206B55">
      <w:pPr>
        <w:pStyle w:val="Heading2"/>
        <w:numPr>
          <w:ilvl w:val="1"/>
          <w:numId w:val="34"/>
        </w:numPr>
        <w:spacing w:before="60"/>
        <w:ind w:left="805" w:hanging="431"/>
        <w:jc w:val="both"/>
        <w:rPr>
          <w:rFonts w:cs="Times New Roman"/>
          <w:b w:val="0"/>
          <w:sz w:val="24"/>
          <w:szCs w:val="24"/>
        </w:rPr>
      </w:pPr>
      <w:r>
        <w:rPr>
          <w:rFonts w:cs="Times New Roman"/>
          <w:b w:val="0"/>
          <w:sz w:val="24"/>
          <w:szCs w:val="24"/>
        </w:rPr>
        <w:t>Atbilstoši Publisko iepirkumu likuma prasībām, informēt pretendentus par iepirkuma procedūras rezultātiem.</w:t>
      </w:r>
    </w:p>
    <w:p w14:paraId="66ADBBA9" w14:textId="77777777" w:rsidR="00FF1DCA" w:rsidRPr="009E3960" w:rsidRDefault="00FF1DCA" w:rsidP="00604903">
      <w:pPr>
        <w:pStyle w:val="Heading1"/>
        <w:numPr>
          <w:ilvl w:val="0"/>
          <w:numId w:val="34"/>
        </w:numPr>
        <w:rPr>
          <w:rFonts w:cs="Times New Roman"/>
          <w:bCs w:val="0"/>
        </w:rPr>
      </w:pPr>
      <w:r w:rsidRPr="009E3960">
        <w:rPr>
          <w:rFonts w:cs="Times New Roman"/>
          <w:bCs w:val="0"/>
        </w:rPr>
        <w:t>Pretendenta tiesības un pienākumi</w:t>
      </w:r>
    </w:p>
    <w:p w14:paraId="66ADBBAA" w14:textId="77777777" w:rsidR="00FF1DCA" w:rsidRPr="009E3960" w:rsidRDefault="00FF1DCA" w:rsidP="00604903">
      <w:pPr>
        <w:numPr>
          <w:ilvl w:val="1"/>
          <w:numId w:val="34"/>
        </w:numPr>
        <w:rPr>
          <w:b/>
        </w:rPr>
      </w:pPr>
      <w:r w:rsidRPr="009E3960">
        <w:rPr>
          <w:b/>
        </w:rPr>
        <w:t>Pretendenta tiesības</w:t>
      </w:r>
    </w:p>
    <w:p w14:paraId="66ADBBAB" w14:textId="77777777" w:rsidR="00FF1DCA" w:rsidRPr="009E3960" w:rsidRDefault="00FF1DCA" w:rsidP="00206B55">
      <w:pPr>
        <w:numPr>
          <w:ilvl w:val="2"/>
          <w:numId w:val="34"/>
        </w:numPr>
        <w:spacing w:before="60"/>
        <w:ind w:left="1225" w:hanging="505"/>
        <w:jc w:val="both"/>
      </w:pPr>
      <w:r w:rsidRPr="009E3960">
        <w:t>Apvienoties grupā ar citiem pretendentiem un iesniegt vienu kopēju piedāvājumu.</w:t>
      </w:r>
    </w:p>
    <w:p w14:paraId="66ADBBAC" w14:textId="77777777" w:rsidR="00FF1DCA" w:rsidRPr="009E3960" w:rsidRDefault="00FF1DCA" w:rsidP="00206B55">
      <w:pPr>
        <w:numPr>
          <w:ilvl w:val="2"/>
          <w:numId w:val="34"/>
        </w:numPr>
        <w:spacing w:before="60"/>
        <w:ind w:left="1225" w:hanging="505"/>
        <w:jc w:val="both"/>
      </w:pPr>
      <w:r w:rsidRPr="009E3960">
        <w:t>Iesniedzot piedāvājumu, pieprasīt apliecinājumu, ka piedāvājums ir saņemts.</w:t>
      </w:r>
    </w:p>
    <w:p w14:paraId="66ADBBAD" w14:textId="77777777" w:rsidR="00FF1DCA" w:rsidRPr="009E3960" w:rsidRDefault="00FF1DCA" w:rsidP="00206B55">
      <w:pPr>
        <w:numPr>
          <w:ilvl w:val="2"/>
          <w:numId w:val="34"/>
        </w:numPr>
        <w:spacing w:before="60"/>
        <w:ind w:left="1225" w:hanging="505"/>
        <w:jc w:val="both"/>
      </w:pPr>
      <w:r w:rsidRPr="009E3960">
        <w:lastRenderedPageBreak/>
        <w:t>Pirms piedāvājumu iesniegšanas termiņa beigām grozīt vai atsaukt iesniegto piedāvājumu.</w:t>
      </w:r>
    </w:p>
    <w:p w14:paraId="66ADBBAE" w14:textId="77777777" w:rsidR="00FF1DCA" w:rsidRPr="009E3960" w:rsidRDefault="00FF1DCA" w:rsidP="00206B55">
      <w:pPr>
        <w:numPr>
          <w:ilvl w:val="2"/>
          <w:numId w:val="34"/>
        </w:numPr>
        <w:spacing w:before="60"/>
        <w:ind w:left="1225" w:hanging="505"/>
        <w:jc w:val="both"/>
      </w:pPr>
      <w:r w:rsidRPr="009E3960">
        <w:t>Piedalīties piedāvājumu atvēršanas sanāksmē.</w:t>
      </w:r>
    </w:p>
    <w:p w14:paraId="66ADBBAF" w14:textId="77777777" w:rsidR="00FF1DCA" w:rsidRPr="009E3960" w:rsidRDefault="00FF1DCA" w:rsidP="00206B55">
      <w:pPr>
        <w:spacing w:before="60"/>
        <w:ind w:left="720"/>
        <w:jc w:val="both"/>
      </w:pPr>
    </w:p>
    <w:p w14:paraId="66ADBBB0" w14:textId="77777777" w:rsidR="00FF1DCA" w:rsidRPr="009E3960" w:rsidRDefault="00FF1DCA" w:rsidP="00604903">
      <w:pPr>
        <w:numPr>
          <w:ilvl w:val="1"/>
          <w:numId w:val="34"/>
        </w:numPr>
        <w:rPr>
          <w:b/>
        </w:rPr>
      </w:pPr>
      <w:r w:rsidRPr="009E3960">
        <w:rPr>
          <w:b/>
        </w:rPr>
        <w:t>Pretendenta pienākumu</w:t>
      </w:r>
    </w:p>
    <w:p w14:paraId="66ADBBB1" w14:textId="77777777" w:rsidR="00FF1DCA" w:rsidRPr="009E3960" w:rsidRDefault="00FF1DCA" w:rsidP="00604903">
      <w:pPr>
        <w:numPr>
          <w:ilvl w:val="2"/>
          <w:numId w:val="34"/>
        </w:numPr>
        <w:spacing w:before="120"/>
        <w:ind w:left="1225" w:hanging="505"/>
        <w:jc w:val="both"/>
      </w:pPr>
      <w:r w:rsidRPr="009E3960">
        <w:t>Sagatavot piedāvājumus atbilstoši Nolikuma prasībām.</w:t>
      </w:r>
    </w:p>
    <w:p w14:paraId="66ADBBB2" w14:textId="77777777" w:rsidR="00FF1DCA" w:rsidRPr="009E3960" w:rsidRDefault="00FF1DCA" w:rsidP="00604903">
      <w:pPr>
        <w:numPr>
          <w:ilvl w:val="2"/>
          <w:numId w:val="34"/>
        </w:numPr>
        <w:spacing w:before="120"/>
        <w:ind w:left="1225" w:hanging="505"/>
        <w:jc w:val="both"/>
      </w:pPr>
      <w:r w:rsidRPr="009E3960">
        <w:t>Sniegt patiesu informāciju.</w:t>
      </w:r>
    </w:p>
    <w:p w14:paraId="66ADBBB3" w14:textId="77777777" w:rsidR="00FF1DCA" w:rsidRPr="009E3960" w:rsidRDefault="006E7011" w:rsidP="00604903">
      <w:pPr>
        <w:numPr>
          <w:ilvl w:val="2"/>
          <w:numId w:val="34"/>
        </w:numPr>
        <w:jc w:val="both"/>
      </w:pPr>
      <w:r w:rsidRPr="009E3960">
        <w:t>Sniegt atbildes uz iepirkuma komisijas pieprasījumiem par papildu informāciju, kas nepieciešama piedāvājumu noformējuma pārbaudei, pretendentu atlasei, piedāvājumu atbilstības pārbaudei, salīdzināšanai un vērtēšanai.</w:t>
      </w:r>
    </w:p>
    <w:p w14:paraId="66ADBBB4" w14:textId="77777777" w:rsidR="006E7011" w:rsidRPr="009E3960" w:rsidRDefault="006E7011" w:rsidP="00604903">
      <w:pPr>
        <w:numPr>
          <w:ilvl w:val="2"/>
          <w:numId w:val="34"/>
        </w:numPr>
        <w:jc w:val="both"/>
      </w:pPr>
      <w:r w:rsidRPr="009E3960">
        <w:t>Segt visas izmaksas, kas saistītas ar piedāvājumu sagatavošanu un iesniegšanu.</w:t>
      </w:r>
    </w:p>
    <w:p w14:paraId="66ADBBB5" w14:textId="77777777" w:rsidR="002C6B05" w:rsidRPr="009E3960" w:rsidRDefault="002C6B05" w:rsidP="00604903">
      <w:pPr>
        <w:pStyle w:val="Heading1"/>
        <w:numPr>
          <w:ilvl w:val="0"/>
          <w:numId w:val="34"/>
        </w:numPr>
        <w:rPr>
          <w:rFonts w:cs="Times New Roman"/>
        </w:rPr>
      </w:pPr>
      <w:r w:rsidRPr="009E3960">
        <w:rPr>
          <w:rFonts w:cs="Times New Roman"/>
        </w:rPr>
        <w:t>Pielikumi</w:t>
      </w:r>
    </w:p>
    <w:p w14:paraId="66ADBBB6" w14:textId="77777777" w:rsidR="002C6B05" w:rsidRPr="009E3960" w:rsidRDefault="002C6B05">
      <w:r w:rsidRPr="009E3960">
        <w:t>1.pielikums – Tehniskā specifikācija</w:t>
      </w:r>
    </w:p>
    <w:p w14:paraId="66ADBBB7" w14:textId="77777777" w:rsidR="002C6B05" w:rsidRPr="009E3960" w:rsidRDefault="002C6B05">
      <w:r w:rsidRPr="009E3960">
        <w:t>2.pielikums – Pieteikums dalībai konkursā</w:t>
      </w:r>
    </w:p>
    <w:p w14:paraId="66ADBBB8" w14:textId="77777777" w:rsidR="002C6B05" w:rsidRPr="009E3960" w:rsidRDefault="002C6B05">
      <w:r w:rsidRPr="009E3960">
        <w:t xml:space="preserve">3.pielikums – </w:t>
      </w:r>
      <w:r w:rsidR="000623D1" w:rsidRPr="009E3960">
        <w:t>Pretendenta pieredzes apraksts</w:t>
      </w:r>
    </w:p>
    <w:p w14:paraId="66ADBBB9" w14:textId="77777777" w:rsidR="002C6B05" w:rsidRPr="009E3960" w:rsidRDefault="002C6B05">
      <w:r w:rsidRPr="009E3960">
        <w:t xml:space="preserve">4.pielikums – </w:t>
      </w:r>
      <w:r w:rsidR="000623D1" w:rsidRPr="009E3960">
        <w:t>Finanšu piedāvājums</w:t>
      </w:r>
    </w:p>
    <w:p w14:paraId="66ADBBBA" w14:textId="77777777" w:rsidR="002C6B05" w:rsidRPr="009E3960" w:rsidRDefault="002C6B05">
      <w:r w:rsidRPr="009E3960">
        <w:t xml:space="preserve">5.pielikums – </w:t>
      </w:r>
      <w:r w:rsidR="000623D1" w:rsidRPr="009E3960">
        <w:t xml:space="preserve">Līguma projekts </w:t>
      </w:r>
    </w:p>
    <w:p w14:paraId="66ADBBBB" w14:textId="77777777" w:rsidR="002C6B05" w:rsidRPr="009E3960" w:rsidRDefault="002C6B05"/>
    <w:p w14:paraId="66ADBBBC" w14:textId="77777777" w:rsidR="005F1E2B" w:rsidRPr="009E3960" w:rsidRDefault="005F1E2B"/>
    <w:p w14:paraId="66ADBBBD" w14:textId="77777777" w:rsidR="002C6B05" w:rsidRPr="009E3960" w:rsidRDefault="002C6B05">
      <w:pPr>
        <w:rPr>
          <w:i/>
          <w:iCs/>
          <w:shd w:val="clear" w:color="auto" w:fill="C0C0C0"/>
        </w:rPr>
      </w:pPr>
      <w:r w:rsidRPr="009E3960">
        <w:t>Iepirkumu komisijas priekšsēdētāj</w:t>
      </w:r>
      <w:r w:rsidR="006C7840">
        <w:t>a vietniek</w:t>
      </w:r>
      <w:r w:rsidR="00B76687" w:rsidRPr="009E3960">
        <w:t>s</w:t>
      </w:r>
      <w:r w:rsidRPr="009E3960">
        <w:tab/>
      </w:r>
      <w:r w:rsidRPr="009E3960">
        <w:tab/>
      </w:r>
      <w:r w:rsidRPr="009E3960">
        <w:tab/>
      </w:r>
      <w:r w:rsidRPr="009E3960">
        <w:tab/>
      </w:r>
      <w:r w:rsidRPr="009E3960">
        <w:tab/>
      </w:r>
      <w:r w:rsidR="006C7840">
        <w:t>K.Ķemers</w:t>
      </w:r>
    </w:p>
    <w:p w14:paraId="66ADBBBE" w14:textId="77777777" w:rsidR="00283840" w:rsidRDefault="00283840" w:rsidP="007163C7">
      <w:pPr>
        <w:jc w:val="right"/>
      </w:pPr>
    </w:p>
    <w:p w14:paraId="66ADBBBF" w14:textId="77777777" w:rsidR="00283840" w:rsidRDefault="00283840" w:rsidP="007163C7">
      <w:pPr>
        <w:jc w:val="right"/>
      </w:pPr>
    </w:p>
    <w:p w14:paraId="7451F841" w14:textId="77777777" w:rsidR="0025276A" w:rsidRDefault="0025276A" w:rsidP="007163C7">
      <w:pPr>
        <w:jc w:val="right"/>
      </w:pPr>
    </w:p>
    <w:p w14:paraId="07ADC137" w14:textId="77777777" w:rsidR="0025276A" w:rsidRDefault="0025276A" w:rsidP="007163C7">
      <w:pPr>
        <w:jc w:val="right"/>
      </w:pPr>
    </w:p>
    <w:p w14:paraId="2FDA082A" w14:textId="77777777" w:rsidR="0025276A" w:rsidRDefault="0025276A" w:rsidP="007163C7">
      <w:pPr>
        <w:jc w:val="right"/>
      </w:pPr>
    </w:p>
    <w:p w14:paraId="5A77FB0A" w14:textId="77777777" w:rsidR="0025276A" w:rsidRDefault="0025276A" w:rsidP="007163C7">
      <w:pPr>
        <w:jc w:val="right"/>
      </w:pPr>
    </w:p>
    <w:p w14:paraId="47E688EC" w14:textId="77777777" w:rsidR="0025276A" w:rsidRDefault="0025276A" w:rsidP="007163C7">
      <w:pPr>
        <w:jc w:val="right"/>
      </w:pPr>
    </w:p>
    <w:p w14:paraId="721F9ADA" w14:textId="77777777" w:rsidR="0025276A" w:rsidRDefault="0025276A" w:rsidP="007163C7">
      <w:pPr>
        <w:jc w:val="right"/>
      </w:pPr>
    </w:p>
    <w:p w14:paraId="3A169A29" w14:textId="77777777" w:rsidR="00E1010B" w:rsidRDefault="00E1010B" w:rsidP="007163C7">
      <w:pPr>
        <w:jc w:val="right"/>
      </w:pPr>
    </w:p>
    <w:p w14:paraId="1024E114" w14:textId="77777777" w:rsidR="00E1010B" w:rsidRDefault="00E1010B" w:rsidP="007163C7">
      <w:pPr>
        <w:jc w:val="right"/>
      </w:pPr>
    </w:p>
    <w:p w14:paraId="71DB7476" w14:textId="77777777" w:rsidR="00E1010B" w:rsidRDefault="00E1010B" w:rsidP="007163C7">
      <w:pPr>
        <w:jc w:val="right"/>
      </w:pPr>
    </w:p>
    <w:p w14:paraId="0B0FB58D" w14:textId="77777777" w:rsidR="00E1010B" w:rsidRDefault="00E1010B" w:rsidP="007163C7">
      <w:pPr>
        <w:jc w:val="right"/>
      </w:pPr>
    </w:p>
    <w:p w14:paraId="74B49E3D" w14:textId="77777777" w:rsidR="00E1010B" w:rsidRDefault="00E1010B" w:rsidP="007163C7">
      <w:pPr>
        <w:jc w:val="right"/>
      </w:pPr>
    </w:p>
    <w:p w14:paraId="502776F5" w14:textId="77777777" w:rsidR="00E1010B" w:rsidRDefault="00E1010B" w:rsidP="007163C7">
      <w:pPr>
        <w:jc w:val="right"/>
      </w:pPr>
    </w:p>
    <w:p w14:paraId="150B64F5" w14:textId="77777777" w:rsidR="00E1010B" w:rsidRDefault="00E1010B" w:rsidP="007163C7">
      <w:pPr>
        <w:jc w:val="right"/>
      </w:pPr>
    </w:p>
    <w:p w14:paraId="712CB735" w14:textId="77777777" w:rsidR="00E1010B" w:rsidRDefault="00E1010B" w:rsidP="007163C7">
      <w:pPr>
        <w:jc w:val="right"/>
      </w:pPr>
    </w:p>
    <w:p w14:paraId="5B7D72E6" w14:textId="77777777" w:rsidR="00E1010B" w:rsidRDefault="00E1010B" w:rsidP="007163C7">
      <w:pPr>
        <w:jc w:val="right"/>
      </w:pPr>
    </w:p>
    <w:p w14:paraId="76ADCB20" w14:textId="77777777" w:rsidR="00E1010B" w:rsidRDefault="00E1010B" w:rsidP="007163C7">
      <w:pPr>
        <w:jc w:val="right"/>
      </w:pPr>
    </w:p>
    <w:p w14:paraId="04568835" w14:textId="77777777" w:rsidR="00E1010B" w:rsidRDefault="00E1010B" w:rsidP="007163C7">
      <w:pPr>
        <w:jc w:val="right"/>
      </w:pPr>
    </w:p>
    <w:p w14:paraId="06B41D38" w14:textId="77777777" w:rsidR="00E1010B" w:rsidRDefault="00E1010B" w:rsidP="007163C7">
      <w:pPr>
        <w:jc w:val="right"/>
      </w:pPr>
    </w:p>
    <w:p w14:paraId="46D19727" w14:textId="77777777" w:rsidR="00E1010B" w:rsidRDefault="00E1010B" w:rsidP="007163C7">
      <w:pPr>
        <w:jc w:val="right"/>
      </w:pPr>
    </w:p>
    <w:p w14:paraId="71A09AA4" w14:textId="77777777" w:rsidR="00E1010B" w:rsidRDefault="00E1010B" w:rsidP="007163C7">
      <w:pPr>
        <w:jc w:val="right"/>
      </w:pPr>
    </w:p>
    <w:p w14:paraId="39597FDD" w14:textId="77777777" w:rsidR="00E1010B" w:rsidRDefault="00E1010B" w:rsidP="007163C7">
      <w:pPr>
        <w:jc w:val="right"/>
      </w:pPr>
    </w:p>
    <w:p w14:paraId="398B058C" w14:textId="77777777" w:rsidR="00E1010B" w:rsidRDefault="00E1010B" w:rsidP="007163C7">
      <w:pPr>
        <w:jc w:val="right"/>
      </w:pPr>
    </w:p>
    <w:p w14:paraId="2560918B" w14:textId="77777777" w:rsidR="00E1010B" w:rsidRDefault="00E1010B" w:rsidP="007163C7">
      <w:pPr>
        <w:jc w:val="right"/>
      </w:pPr>
    </w:p>
    <w:p w14:paraId="04BC587E" w14:textId="77777777" w:rsidR="00E1010B" w:rsidRDefault="00E1010B" w:rsidP="007163C7">
      <w:pPr>
        <w:jc w:val="right"/>
      </w:pPr>
    </w:p>
    <w:p w14:paraId="41848439" w14:textId="77777777" w:rsidR="0025276A" w:rsidRDefault="0025276A" w:rsidP="007163C7">
      <w:pPr>
        <w:jc w:val="right"/>
      </w:pPr>
    </w:p>
    <w:p w14:paraId="51442936" w14:textId="77777777" w:rsidR="00D04BB9" w:rsidRDefault="00D04BB9" w:rsidP="007163C7">
      <w:pPr>
        <w:jc w:val="right"/>
      </w:pPr>
    </w:p>
    <w:p w14:paraId="13D14F42" w14:textId="77777777" w:rsidR="0025276A" w:rsidRDefault="0025276A" w:rsidP="007163C7">
      <w:pPr>
        <w:jc w:val="right"/>
      </w:pPr>
    </w:p>
    <w:p w14:paraId="5FDA5491" w14:textId="77777777" w:rsidR="0025276A" w:rsidRDefault="0025276A" w:rsidP="007163C7">
      <w:pPr>
        <w:jc w:val="right"/>
      </w:pPr>
    </w:p>
    <w:p w14:paraId="66ADBBCA" w14:textId="77777777" w:rsidR="002C6B05" w:rsidRPr="009E3960" w:rsidRDefault="002C6B05" w:rsidP="007163C7">
      <w:pPr>
        <w:jc w:val="right"/>
      </w:pPr>
      <w:r w:rsidRPr="009E3960">
        <w:lastRenderedPageBreak/>
        <w:t>1.pielikums</w:t>
      </w:r>
    </w:p>
    <w:p w14:paraId="66ADBBCB" w14:textId="47447963" w:rsidR="007163C7" w:rsidRPr="00E1010B" w:rsidRDefault="003C5DA8" w:rsidP="007163C7">
      <w:pPr>
        <w:ind w:left="540" w:hanging="540"/>
        <w:jc w:val="right"/>
        <w:rPr>
          <w:b/>
        </w:rPr>
      </w:pPr>
      <w:r>
        <w:t>Atklāts</w:t>
      </w:r>
      <w:r w:rsidR="00DA486C" w:rsidRPr="009E3960">
        <w:t xml:space="preserve"> konkurs</w:t>
      </w:r>
      <w:r>
        <w:t>s</w:t>
      </w:r>
      <w:r w:rsidR="007163C7" w:rsidRPr="009E3960">
        <w:t xml:space="preserve"> </w:t>
      </w:r>
      <w:r w:rsidR="007163C7" w:rsidRPr="00E1010B">
        <w:rPr>
          <w:b/>
        </w:rPr>
        <w:t>„</w:t>
      </w:r>
      <w:r w:rsidR="00E1010B">
        <w:rPr>
          <w:b/>
        </w:rPr>
        <w:t>Marķētās kurināmās dīzeļdegvielas piegāde</w:t>
      </w:r>
      <w:r w:rsidR="007163C7" w:rsidRPr="00E1010B">
        <w:rPr>
          <w:b/>
        </w:rPr>
        <w:t>”,</w:t>
      </w:r>
    </w:p>
    <w:p w14:paraId="66ADBBCC" w14:textId="5C7583EB" w:rsidR="007163C7" w:rsidRPr="009E3960" w:rsidRDefault="007163C7" w:rsidP="007163C7">
      <w:pPr>
        <w:ind w:left="540" w:hanging="540"/>
        <w:jc w:val="right"/>
      </w:pPr>
      <w:proofErr w:type="spellStart"/>
      <w:r w:rsidRPr="009E3960">
        <w:t>ident.Nr.SND</w:t>
      </w:r>
      <w:proofErr w:type="spellEnd"/>
      <w:r w:rsidRPr="009E3960">
        <w:t xml:space="preserve"> 201</w:t>
      </w:r>
      <w:r w:rsidR="00E1010B">
        <w:t>7</w:t>
      </w:r>
      <w:r w:rsidRPr="009E3960">
        <w:t>/</w:t>
      </w:r>
      <w:r w:rsidR="00A06369">
        <w:t>3</w:t>
      </w:r>
      <w:r w:rsidR="00E1010B">
        <w:t xml:space="preserve"> </w:t>
      </w:r>
    </w:p>
    <w:p w14:paraId="66ADBBCD" w14:textId="77777777" w:rsidR="007163C7" w:rsidRPr="009E3960" w:rsidRDefault="007163C7" w:rsidP="007163C7">
      <w:pPr>
        <w:jc w:val="right"/>
        <w:rPr>
          <w:sz w:val="16"/>
          <w:szCs w:val="16"/>
        </w:rPr>
      </w:pPr>
    </w:p>
    <w:p w14:paraId="66ADBBCE" w14:textId="77777777" w:rsidR="002C6B05" w:rsidRPr="009E3960" w:rsidRDefault="002C6B05">
      <w:pPr>
        <w:jc w:val="right"/>
        <w:rPr>
          <w:sz w:val="16"/>
          <w:szCs w:val="16"/>
        </w:rPr>
      </w:pPr>
    </w:p>
    <w:p w14:paraId="66ADBBCF" w14:textId="77777777" w:rsidR="002C6B05" w:rsidRPr="009E3960" w:rsidRDefault="002C6B05">
      <w:pPr>
        <w:jc w:val="center"/>
        <w:rPr>
          <w:b/>
        </w:rPr>
      </w:pPr>
      <w:r w:rsidRPr="009E3960">
        <w:rPr>
          <w:b/>
        </w:rPr>
        <w:t>TEHNISKĀ SPECIFIKĀCIJA</w:t>
      </w:r>
    </w:p>
    <w:p w14:paraId="66ADBBD0" w14:textId="4F83EFD2" w:rsidR="002C6B05" w:rsidRPr="009E3960" w:rsidRDefault="00E1010B">
      <w:pPr>
        <w:jc w:val="center"/>
        <w:rPr>
          <w:b/>
        </w:rPr>
      </w:pPr>
      <w:r>
        <w:rPr>
          <w:b/>
        </w:rPr>
        <w:t>Marķētās kurināmās dīzeļdegvielas piegāde</w:t>
      </w:r>
      <w:r w:rsidR="002C6B05" w:rsidRPr="009E3960">
        <w:rPr>
          <w:b/>
        </w:rPr>
        <w:t>,</w:t>
      </w:r>
    </w:p>
    <w:p w14:paraId="66ADBBD1" w14:textId="2352AB0F" w:rsidR="002C6B05" w:rsidRPr="009E3960" w:rsidRDefault="002C6B05">
      <w:pPr>
        <w:jc w:val="center"/>
        <w:rPr>
          <w:b/>
        </w:rPr>
      </w:pPr>
      <w:r w:rsidRPr="009E3960">
        <w:rPr>
          <w:b/>
        </w:rPr>
        <w:t xml:space="preserve"> </w:t>
      </w:r>
      <w:proofErr w:type="spellStart"/>
      <w:r w:rsidRPr="009E3960">
        <w:rPr>
          <w:b/>
        </w:rPr>
        <w:t>ident</w:t>
      </w:r>
      <w:proofErr w:type="spellEnd"/>
      <w:r w:rsidRPr="009E3960">
        <w:rPr>
          <w:b/>
        </w:rPr>
        <w:t>.</w:t>
      </w:r>
      <w:r w:rsidR="00D83316" w:rsidRPr="009E3960">
        <w:rPr>
          <w:b/>
        </w:rPr>
        <w:t xml:space="preserve"> </w:t>
      </w:r>
      <w:proofErr w:type="spellStart"/>
      <w:r w:rsidRPr="009E3960">
        <w:rPr>
          <w:b/>
        </w:rPr>
        <w:t>Nr.SND</w:t>
      </w:r>
      <w:proofErr w:type="spellEnd"/>
      <w:r w:rsidRPr="009E3960">
        <w:rPr>
          <w:b/>
        </w:rPr>
        <w:t xml:space="preserve"> 201</w:t>
      </w:r>
      <w:r w:rsidR="00E1010B">
        <w:rPr>
          <w:b/>
        </w:rPr>
        <w:t>7</w:t>
      </w:r>
      <w:r w:rsidRPr="009E3960">
        <w:rPr>
          <w:b/>
        </w:rPr>
        <w:t>/</w:t>
      </w:r>
      <w:r w:rsidR="00A06369">
        <w:rPr>
          <w:b/>
        </w:rPr>
        <w:t>3</w:t>
      </w:r>
    </w:p>
    <w:p w14:paraId="66ADBBD2" w14:textId="77777777" w:rsidR="002C6B05" w:rsidRPr="009E3960" w:rsidRDefault="002C6B05">
      <w:pPr>
        <w:jc w:val="center"/>
        <w:rPr>
          <w:b/>
        </w:rPr>
      </w:pPr>
    </w:p>
    <w:p w14:paraId="0263CE84" w14:textId="77777777" w:rsidR="00E1010B" w:rsidRDefault="00E1010B" w:rsidP="00E1010B">
      <w:pPr>
        <w:rPr>
          <w:b/>
        </w:rPr>
      </w:pPr>
    </w:p>
    <w:tbl>
      <w:tblPr>
        <w:tblW w:w="0" w:type="auto"/>
        <w:tblInd w:w="-5" w:type="dxa"/>
        <w:tblLayout w:type="fixed"/>
        <w:tblLook w:val="04A0" w:firstRow="1" w:lastRow="0" w:firstColumn="1" w:lastColumn="0" w:noHBand="0" w:noVBand="1"/>
      </w:tblPr>
      <w:tblGrid>
        <w:gridCol w:w="3799"/>
        <w:gridCol w:w="5386"/>
      </w:tblGrid>
      <w:tr w:rsidR="00E1010B" w14:paraId="11429EBE" w14:textId="77777777" w:rsidTr="00D04BB9">
        <w:tc>
          <w:tcPr>
            <w:tcW w:w="3799" w:type="dxa"/>
            <w:tcBorders>
              <w:top w:val="single" w:sz="4" w:space="0" w:color="000000"/>
              <w:left w:val="single" w:sz="4" w:space="0" w:color="000000"/>
              <w:bottom w:val="single" w:sz="4" w:space="0" w:color="000000"/>
              <w:right w:val="nil"/>
            </w:tcBorders>
          </w:tcPr>
          <w:p w14:paraId="2152C490" w14:textId="77777777" w:rsidR="00E1010B" w:rsidRDefault="00E1010B" w:rsidP="00D04BB9">
            <w:pPr>
              <w:rPr>
                <w:rFonts w:eastAsia="Calibri" w:cs="Calibri"/>
                <w:b/>
                <w:sz w:val="28"/>
                <w:szCs w:val="28"/>
              </w:rPr>
            </w:pPr>
          </w:p>
        </w:tc>
        <w:tc>
          <w:tcPr>
            <w:tcW w:w="5386" w:type="dxa"/>
            <w:tcBorders>
              <w:top w:val="single" w:sz="4" w:space="0" w:color="000000"/>
              <w:left w:val="single" w:sz="4" w:space="0" w:color="000000"/>
              <w:bottom w:val="single" w:sz="4" w:space="0" w:color="000000"/>
              <w:right w:val="single" w:sz="4" w:space="0" w:color="000000"/>
            </w:tcBorders>
            <w:hideMark/>
          </w:tcPr>
          <w:p w14:paraId="7F4B9290" w14:textId="77777777" w:rsidR="00E1010B" w:rsidRDefault="00E1010B">
            <w:pPr>
              <w:snapToGrid w:val="0"/>
              <w:jc w:val="center"/>
              <w:rPr>
                <w:rFonts w:ascii="TimesNewRomanPSMT" w:eastAsia="TimesNewRomanPSMT" w:hAnsi="TimesNewRomanPSMT" w:cs="TimesNewRomanPSMT"/>
                <w:b/>
              </w:rPr>
            </w:pPr>
            <w:r>
              <w:rPr>
                <w:rFonts w:ascii="TimesNewRomanPSMT" w:eastAsia="TimesNewRomanPSMT" w:hAnsi="TimesNewRomanPSMT" w:cs="TimesNewRomanPSMT"/>
                <w:b/>
              </w:rPr>
              <w:t>Prasības</w:t>
            </w:r>
          </w:p>
        </w:tc>
      </w:tr>
      <w:tr w:rsidR="00D04BB9" w14:paraId="758F3891" w14:textId="77777777" w:rsidTr="00BA6324">
        <w:tc>
          <w:tcPr>
            <w:tcW w:w="9185" w:type="dxa"/>
            <w:gridSpan w:val="2"/>
            <w:tcBorders>
              <w:top w:val="single" w:sz="4" w:space="0" w:color="000000"/>
              <w:left w:val="single" w:sz="4" w:space="0" w:color="000000"/>
              <w:bottom w:val="single" w:sz="4" w:space="0" w:color="000000"/>
              <w:right w:val="single" w:sz="4" w:space="0" w:color="000000"/>
            </w:tcBorders>
          </w:tcPr>
          <w:p w14:paraId="357F73EE" w14:textId="77777777" w:rsidR="00D04BB9" w:rsidRPr="00D04BB9" w:rsidRDefault="00D04BB9">
            <w:pPr>
              <w:snapToGrid w:val="0"/>
              <w:jc w:val="center"/>
              <w:rPr>
                <w:rFonts w:ascii="TimesNewRomanPSMT" w:eastAsia="TimesNewRomanPSMT" w:hAnsi="TimesNewRomanPSMT" w:cs="TimesNewRomanPSMT"/>
                <w:b/>
              </w:rPr>
            </w:pPr>
            <w:r w:rsidRPr="00D04BB9">
              <w:rPr>
                <w:rFonts w:ascii="TimesNewRomanPSMT" w:eastAsia="TimesNewRomanPSMT" w:hAnsi="TimesNewRomanPSMT" w:cs="TimesNewRomanPSMT"/>
                <w:b/>
              </w:rPr>
              <w:t>Marķētā kurināmā dīzeļdegviela</w:t>
            </w:r>
          </w:p>
        </w:tc>
      </w:tr>
      <w:tr w:rsidR="00E1010B" w14:paraId="10AA7177" w14:textId="77777777" w:rsidTr="00D04BB9">
        <w:tc>
          <w:tcPr>
            <w:tcW w:w="3799" w:type="dxa"/>
            <w:tcBorders>
              <w:top w:val="single" w:sz="4" w:space="0" w:color="000000"/>
              <w:left w:val="single" w:sz="4" w:space="0" w:color="000000"/>
              <w:bottom w:val="single" w:sz="4" w:space="0" w:color="000000"/>
              <w:right w:val="nil"/>
            </w:tcBorders>
            <w:hideMark/>
          </w:tcPr>
          <w:p w14:paraId="1279FAFB" w14:textId="77777777" w:rsidR="00E1010B" w:rsidRDefault="00E1010B">
            <w:pPr>
              <w:snapToGrid w:val="0"/>
              <w:rPr>
                <w:rFonts w:eastAsia="Calibri" w:cs="Calibri"/>
              </w:rPr>
            </w:pPr>
            <w:r>
              <w:t xml:space="preserve">Kvalitāte </w:t>
            </w:r>
          </w:p>
        </w:tc>
        <w:tc>
          <w:tcPr>
            <w:tcW w:w="5386" w:type="dxa"/>
            <w:tcBorders>
              <w:top w:val="single" w:sz="4" w:space="0" w:color="000000"/>
              <w:left w:val="single" w:sz="4" w:space="0" w:color="000000"/>
              <w:bottom w:val="single" w:sz="4" w:space="0" w:color="000000"/>
              <w:right w:val="single" w:sz="4" w:space="0" w:color="000000"/>
            </w:tcBorders>
            <w:hideMark/>
          </w:tcPr>
          <w:p w14:paraId="6C9E1CAA" w14:textId="77777777" w:rsidR="00E1010B" w:rsidRDefault="00E1010B">
            <w:pPr>
              <w:snapToGrid w:val="0"/>
              <w:jc w:val="center"/>
              <w:rPr>
                <w:rFonts w:ascii="TimesNewRomanPSMT" w:eastAsia="TimesNewRomanPSMT" w:hAnsi="TimesNewRomanPSMT" w:cs="TimesNewRomanPSMT"/>
              </w:rPr>
            </w:pPr>
            <w:r>
              <w:rPr>
                <w:rFonts w:ascii="TimesNewRomanPSMT" w:eastAsia="TimesNewRomanPSMT" w:hAnsi="TimesNewRomanPSMT" w:cs="TimesNewRomanPSMT"/>
              </w:rPr>
              <w:t>Degvielas kvalitātei jāatbilst LR MK 26.09.2000. noteikumu Nr.332 „Noteikumi par benzīna un dīzeļdegvielas atbilstības novērtēšanu” prasībām.</w:t>
            </w:r>
          </w:p>
          <w:p w14:paraId="08BE896B" w14:textId="77777777" w:rsidR="00E1010B" w:rsidRDefault="00E1010B">
            <w:pPr>
              <w:snapToGrid w:val="0"/>
              <w:jc w:val="center"/>
              <w:rPr>
                <w:rFonts w:ascii="TimesNewRomanPSMT" w:eastAsia="TimesNewRomanPSMT" w:hAnsi="TimesNewRomanPSMT" w:cs="TimesNewRomanPSMT"/>
              </w:rPr>
            </w:pPr>
            <w:r>
              <w:t>Piegādājamās dīzeļdegvielas sasalšanas temperatūra – ne augstāka kā -27</w:t>
            </w:r>
            <w:r>
              <w:rPr>
                <w:vertAlign w:val="superscript"/>
              </w:rPr>
              <w:t>0</w:t>
            </w:r>
            <w:r>
              <w:t>C</w:t>
            </w:r>
          </w:p>
        </w:tc>
      </w:tr>
      <w:tr w:rsidR="00E1010B" w14:paraId="08033D01" w14:textId="77777777" w:rsidTr="00A06369">
        <w:tc>
          <w:tcPr>
            <w:tcW w:w="3799" w:type="dxa"/>
            <w:tcBorders>
              <w:top w:val="single" w:sz="4" w:space="0" w:color="000000"/>
              <w:left w:val="single" w:sz="4" w:space="0" w:color="000000"/>
              <w:bottom w:val="single" w:sz="4" w:space="0" w:color="000000"/>
              <w:right w:val="nil"/>
            </w:tcBorders>
            <w:vAlign w:val="center"/>
          </w:tcPr>
          <w:p w14:paraId="75CFA06B" w14:textId="77777777" w:rsidR="00E1010B" w:rsidRDefault="00E1010B" w:rsidP="00A06369">
            <w:pPr>
              <w:snapToGrid w:val="0"/>
              <w:rPr>
                <w:rFonts w:eastAsia="Calibri" w:cs="Calibri"/>
              </w:rPr>
            </w:pPr>
            <w:r>
              <w:t>Nepieciešamais daudzums</w:t>
            </w:r>
          </w:p>
          <w:p w14:paraId="394A1FEF" w14:textId="77777777" w:rsidR="00E1010B" w:rsidRDefault="00E1010B" w:rsidP="00A06369">
            <w:pPr>
              <w:rPr>
                <w:rFonts w:eastAsia="Calibri" w:cs="Calibri"/>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6BB7DF6D" w14:textId="36008DBC" w:rsidR="00E1010B" w:rsidRPr="00E1010B" w:rsidRDefault="00893AC1" w:rsidP="00A06369">
            <w:pPr>
              <w:snapToGrid w:val="0"/>
              <w:jc w:val="center"/>
              <w:rPr>
                <w:rFonts w:eastAsia="Calibri" w:cs="Calibri"/>
                <w:color w:val="FF0000"/>
              </w:rPr>
            </w:pPr>
            <w:r w:rsidRPr="009B165D">
              <w:t>1</w:t>
            </w:r>
            <w:r w:rsidR="00E1010B" w:rsidRPr="009B165D">
              <w:t>50 000 litri</w:t>
            </w:r>
          </w:p>
        </w:tc>
      </w:tr>
      <w:tr w:rsidR="00D04BB9" w14:paraId="44EE6D9E" w14:textId="77777777" w:rsidTr="00A06369">
        <w:tc>
          <w:tcPr>
            <w:tcW w:w="3799" w:type="dxa"/>
            <w:tcBorders>
              <w:top w:val="single" w:sz="4" w:space="0" w:color="000000"/>
              <w:left w:val="single" w:sz="4" w:space="0" w:color="000000"/>
              <w:bottom w:val="single" w:sz="4" w:space="0" w:color="000000"/>
              <w:right w:val="nil"/>
            </w:tcBorders>
            <w:vAlign w:val="center"/>
          </w:tcPr>
          <w:p w14:paraId="007E20F8" w14:textId="5D50AD4D" w:rsidR="00D04BB9" w:rsidRDefault="00D04BB9" w:rsidP="00A06369">
            <w:pPr>
              <w:snapToGrid w:val="0"/>
            </w:pPr>
            <w:r>
              <w:t>Piegādes nosacījumi</w:t>
            </w:r>
          </w:p>
        </w:tc>
        <w:tc>
          <w:tcPr>
            <w:tcW w:w="5386" w:type="dxa"/>
            <w:tcBorders>
              <w:top w:val="single" w:sz="4" w:space="0" w:color="000000"/>
              <w:left w:val="single" w:sz="4" w:space="0" w:color="000000"/>
              <w:bottom w:val="single" w:sz="4" w:space="0" w:color="000000"/>
              <w:right w:val="single" w:sz="4" w:space="0" w:color="000000"/>
            </w:tcBorders>
          </w:tcPr>
          <w:p w14:paraId="01C385BE" w14:textId="493BA70F" w:rsidR="00D04BB9" w:rsidRPr="00E1010B" w:rsidRDefault="00D04BB9" w:rsidP="00D04BB9">
            <w:pPr>
              <w:autoSpaceDE w:val="0"/>
              <w:autoSpaceDN w:val="0"/>
              <w:adjustRightInd w:val="0"/>
              <w:spacing w:before="120" w:after="120"/>
              <w:jc w:val="both"/>
              <w:rPr>
                <w:color w:val="FF0000"/>
              </w:rPr>
            </w:pPr>
            <w:r w:rsidRPr="00D04BB9">
              <w:t>Pretendentam kurināmā degviela jāpiegādā ar degvielas vedējiem –</w:t>
            </w:r>
            <w:r>
              <w:t xml:space="preserve"> </w:t>
            </w:r>
            <w:r w:rsidRPr="00D04BB9">
              <w:t>autocisternām, kas atbilst bīstamo kravu pārvadāšanas noteikumiem ADR un ir aprīkotas ar degvielas sūkņiem un kalibrētiem skaitītājiem.</w:t>
            </w:r>
          </w:p>
        </w:tc>
      </w:tr>
      <w:tr w:rsidR="00D04BB9" w14:paraId="50AB45DF" w14:textId="77777777" w:rsidTr="00D04BB9">
        <w:tc>
          <w:tcPr>
            <w:tcW w:w="3799" w:type="dxa"/>
            <w:tcBorders>
              <w:top w:val="single" w:sz="4" w:space="0" w:color="000000"/>
              <w:left w:val="single" w:sz="4" w:space="0" w:color="000000"/>
              <w:bottom w:val="single" w:sz="4" w:space="0" w:color="000000"/>
              <w:right w:val="nil"/>
            </w:tcBorders>
          </w:tcPr>
          <w:p w14:paraId="02EF4424" w14:textId="7FD834FF" w:rsidR="00D04BB9" w:rsidRDefault="00D04BB9">
            <w:pPr>
              <w:snapToGrid w:val="0"/>
            </w:pPr>
            <w:r>
              <w:t>Piegādes biežums</w:t>
            </w:r>
          </w:p>
        </w:tc>
        <w:tc>
          <w:tcPr>
            <w:tcW w:w="5386" w:type="dxa"/>
            <w:tcBorders>
              <w:top w:val="single" w:sz="4" w:space="0" w:color="000000"/>
              <w:left w:val="single" w:sz="4" w:space="0" w:color="000000"/>
              <w:bottom w:val="single" w:sz="4" w:space="0" w:color="000000"/>
              <w:right w:val="single" w:sz="4" w:space="0" w:color="000000"/>
            </w:tcBorders>
          </w:tcPr>
          <w:p w14:paraId="3015D579" w14:textId="24762422" w:rsidR="00D04BB9" w:rsidRPr="00E1010B" w:rsidRDefault="00D04BB9">
            <w:pPr>
              <w:snapToGrid w:val="0"/>
              <w:jc w:val="center"/>
              <w:rPr>
                <w:color w:val="FF0000"/>
              </w:rPr>
            </w:pPr>
            <w:r w:rsidRPr="00A06369">
              <w:t>6 - 8 reizes līguma darbības laikā</w:t>
            </w:r>
          </w:p>
        </w:tc>
      </w:tr>
      <w:tr w:rsidR="00D04BB9" w14:paraId="0BA7CD7E" w14:textId="77777777" w:rsidTr="00A06369">
        <w:tc>
          <w:tcPr>
            <w:tcW w:w="3799" w:type="dxa"/>
            <w:tcBorders>
              <w:top w:val="single" w:sz="4" w:space="0" w:color="000000"/>
              <w:left w:val="single" w:sz="4" w:space="0" w:color="000000"/>
              <w:bottom w:val="single" w:sz="4" w:space="0" w:color="000000"/>
              <w:right w:val="nil"/>
            </w:tcBorders>
            <w:hideMark/>
          </w:tcPr>
          <w:p w14:paraId="20D7EAE8" w14:textId="77777777" w:rsidR="00D04BB9" w:rsidRDefault="00D04BB9">
            <w:pPr>
              <w:snapToGrid w:val="0"/>
              <w:rPr>
                <w:rFonts w:eastAsia="Calibri" w:cs="Calibri"/>
              </w:rPr>
            </w:pPr>
            <w:r>
              <w:t>Adrese, kur atrodas sadedzināšanas iekārta, kurā marķēto dīzeļdegvielu</w:t>
            </w:r>
          </w:p>
          <w:p w14:paraId="165B9449" w14:textId="77777777" w:rsidR="00D04BB9" w:rsidRDefault="00D04BB9">
            <w:r>
              <w:t>izmantos par kurināmo</w:t>
            </w:r>
          </w:p>
        </w:tc>
        <w:tc>
          <w:tcPr>
            <w:tcW w:w="5386" w:type="dxa"/>
            <w:tcBorders>
              <w:top w:val="single" w:sz="4" w:space="0" w:color="000000"/>
              <w:left w:val="single" w:sz="4" w:space="0" w:color="000000"/>
              <w:bottom w:val="single" w:sz="4" w:space="0" w:color="000000"/>
              <w:right w:val="single" w:sz="4" w:space="0" w:color="000000"/>
            </w:tcBorders>
            <w:vAlign w:val="center"/>
            <w:hideMark/>
          </w:tcPr>
          <w:p w14:paraId="52546B5E" w14:textId="77777777" w:rsidR="00D04BB9" w:rsidRDefault="00D04BB9" w:rsidP="00A06369">
            <w:pPr>
              <w:snapToGrid w:val="0"/>
              <w:jc w:val="center"/>
              <w:rPr>
                <w:rFonts w:eastAsia="Calibri" w:cs="Calibri"/>
              </w:rPr>
            </w:pPr>
            <w:r>
              <w:t>Sporta iela 8A, Salacgrīva, Salacgrīvas novads</w:t>
            </w:r>
          </w:p>
        </w:tc>
      </w:tr>
    </w:tbl>
    <w:p w14:paraId="3F83142B" w14:textId="77777777" w:rsidR="00E1010B" w:rsidRDefault="00E1010B" w:rsidP="00E1010B">
      <w:pPr>
        <w:ind w:firstLine="851"/>
      </w:pPr>
    </w:p>
    <w:p w14:paraId="22A994B5" w14:textId="77777777" w:rsidR="00E1010B" w:rsidRDefault="00E1010B" w:rsidP="00E1010B">
      <w:pPr>
        <w:ind w:firstLine="851"/>
      </w:pPr>
    </w:p>
    <w:p w14:paraId="66ADBCB0" w14:textId="77777777" w:rsidR="008A403A" w:rsidRPr="009E3960" w:rsidRDefault="008A403A" w:rsidP="00E1010B">
      <w:pPr>
        <w:jc w:val="both"/>
      </w:pPr>
    </w:p>
    <w:p w14:paraId="66ADBCB1" w14:textId="77777777" w:rsidR="008A403A" w:rsidRPr="009E3960" w:rsidRDefault="008A403A" w:rsidP="007163C7">
      <w:pPr>
        <w:jc w:val="right"/>
      </w:pPr>
    </w:p>
    <w:p w14:paraId="66ADBCB2" w14:textId="77777777" w:rsidR="008A403A" w:rsidRPr="009E3960" w:rsidRDefault="008A403A" w:rsidP="007163C7">
      <w:pPr>
        <w:jc w:val="right"/>
      </w:pPr>
    </w:p>
    <w:p w14:paraId="66ADBCB3" w14:textId="77777777" w:rsidR="009E3960" w:rsidRDefault="009E3960" w:rsidP="007163C7">
      <w:pPr>
        <w:jc w:val="right"/>
      </w:pPr>
    </w:p>
    <w:p w14:paraId="66ADBCB4" w14:textId="77777777" w:rsidR="009E3960" w:rsidRDefault="009E3960" w:rsidP="007163C7">
      <w:pPr>
        <w:jc w:val="right"/>
      </w:pPr>
    </w:p>
    <w:p w14:paraId="66ADBCB5" w14:textId="77777777" w:rsidR="009E3960" w:rsidRDefault="009E3960" w:rsidP="007163C7">
      <w:pPr>
        <w:jc w:val="right"/>
      </w:pPr>
    </w:p>
    <w:p w14:paraId="66ADBCB6" w14:textId="77777777" w:rsidR="009E3960" w:rsidRDefault="009E3960" w:rsidP="007163C7">
      <w:pPr>
        <w:jc w:val="right"/>
      </w:pPr>
    </w:p>
    <w:p w14:paraId="66ADBCB7" w14:textId="77777777" w:rsidR="00E026FA" w:rsidRDefault="00E026FA" w:rsidP="007163C7">
      <w:pPr>
        <w:jc w:val="right"/>
      </w:pPr>
    </w:p>
    <w:p w14:paraId="66ADBCB8" w14:textId="77777777" w:rsidR="00E026FA" w:rsidRDefault="00E026FA" w:rsidP="007163C7">
      <w:pPr>
        <w:jc w:val="right"/>
      </w:pPr>
    </w:p>
    <w:p w14:paraId="66ADBCB9" w14:textId="77777777" w:rsidR="003E0463" w:rsidRDefault="003E0463" w:rsidP="007163C7">
      <w:pPr>
        <w:jc w:val="right"/>
      </w:pPr>
    </w:p>
    <w:p w14:paraId="66ADBCBA" w14:textId="77777777" w:rsidR="003E0463" w:rsidRDefault="003E0463" w:rsidP="007163C7">
      <w:pPr>
        <w:jc w:val="right"/>
      </w:pPr>
    </w:p>
    <w:p w14:paraId="66ADBCBB" w14:textId="77777777" w:rsidR="003E0463" w:rsidRDefault="003E0463" w:rsidP="007163C7">
      <w:pPr>
        <w:jc w:val="right"/>
      </w:pPr>
    </w:p>
    <w:p w14:paraId="66ADBCBC" w14:textId="77777777" w:rsidR="003E0463" w:rsidRDefault="003E0463" w:rsidP="007163C7">
      <w:pPr>
        <w:jc w:val="right"/>
      </w:pPr>
    </w:p>
    <w:p w14:paraId="66ADBCBD" w14:textId="77777777" w:rsidR="003E0463" w:rsidRDefault="003E0463" w:rsidP="007163C7">
      <w:pPr>
        <w:jc w:val="right"/>
      </w:pPr>
    </w:p>
    <w:p w14:paraId="66ADBCBE" w14:textId="77777777" w:rsidR="003E0463" w:rsidRDefault="003E0463" w:rsidP="007163C7">
      <w:pPr>
        <w:jc w:val="right"/>
      </w:pPr>
    </w:p>
    <w:p w14:paraId="66ADBCBF" w14:textId="77777777" w:rsidR="003E0463" w:rsidRDefault="003E0463" w:rsidP="007163C7">
      <w:pPr>
        <w:jc w:val="right"/>
      </w:pPr>
    </w:p>
    <w:p w14:paraId="66ADBCC0" w14:textId="77777777" w:rsidR="003E0463" w:rsidRDefault="003E0463" w:rsidP="007163C7">
      <w:pPr>
        <w:jc w:val="right"/>
      </w:pPr>
    </w:p>
    <w:p w14:paraId="66ADBCC1" w14:textId="77777777" w:rsidR="003E0463" w:rsidRDefault="003E0463" w:rsidP="007163C7">
      <w:pPr>
        <w:jc w:val="right"/>
      </w:pPr>
    </w:p>
    <w:p w14:paraId="66ADBCC2" w14:textId="77777777" w:rsidR="003E0463" w:rsidRDefault="003E0463" w:rsidP="007163C7">
      <w:pPr>
        <w:jc w:val="right"/>
      </w:pPr>
    </w:p>
    <w:p w14:paraId="66ADBCC3" w14:textId="77777777" w:rsidR="003E0463" w:rsidRDefault="003E0463" w:rsidP="007163C7">
      <w:pPr>
        <w:jc w:val="right"/>
      </w:pPr>
    </w:p>
    <w:p w14:paraId="0CE4FB25" w14:textId="77777777" w:rsidR="003C5DA8" w:rsidRDefault="003C5DA8" w:rsidP="007163C7">
      <w:pPr>
        <w:jc w:val="right"/>
      </w:pPr>
    </w:p>
    <w:p w14:paraId="478363BA" w14:textId="77777777" w:rsidR="003C5DA8" w:rsidRDefault="003C5DA8" w:rsidP="007163C7">
      <w:pPr>
        <w:jc w:val="right"/>
      </w:pPr>
    </w:p>
    <w:p w14:paraId="66ADBCC5" w14:textId="77777777" w:rsidR="002C6B05" w:rsidRPr="009E3960" w:rsidRDefault="002C6B05" w:rsidP="007163C7">
      <w:pPr>
        <w:jc w:val="right"/>
      </w:pPr>
      <w:r w:rsidRPr="009E3960">
        <w:lastRenderedPageBreak/>
        <w:t>2.pielikums</w:t>
      </w:r>
    </w:p>
    <w:p w14:paraId="5F5B02BE" w14:textId="47767AAA" w:rsidR="003C5DA8" w:rsidRPr="009E3960" w:rsidRDefault="003C5DA8" w:rsidP="003C5DA8">
      <w:pPr>
        <w:ind w:left="540" w:hanging="540"/>
        <w:jc w:val="right"/>
      </w:pPr>
      <w:r>
        <w:t>Atklāts</w:t>
      </w:r>
      <w:r w:rsidRPr="009E3960">
        <w:t xml:space="preserve"> konkurs</w:t>
      </w:r>
      <w:r>
        <w:t>s</w:t>
      </w:r>
      <w:r w:rsidRPr="009E3960">
        <w:t xml:space="preserve"> „</w:t>
      </w:r>
      <w:r w:rsidR="00E1010B">
        <w:rPr>
          <w:b/>
        </w:rPr>
        <w:t>Marķētās kurināmās dīzeļdegvielas piegāde</w:t>
      </w:r>
      <w:r w:rsidRPr="009E3960">
        <w:t>”,</w:t>
      </w:r>
    </w:p>
    <w:p w14:paraId="4185297C" w14:textId="440A9C5C" w:rsidR="003C5DA8" w:rsidRPr="009E3960" w:rsidRDefault="003C5DA8" w:rsidP="003C5DA8">
      <w:pPr>
        <w:ind w:left="540" w:hanging="540"/>
        <w:jc w:val="right"/>
      </w:pPr>
      <w:proofErr w:type="spellStart"/>
      <w:r w:rsidRPr="009E3960">
        <w:t>ident.Nr.SND</w:t>
      </w:r>
      <w:proofErr w:type="spellEnd"/>
      <w:r w:rsidRPr="009E3960">
        <w:t xml:space="preserve"> 201</w:t>
      </w:r>
      <w:r w:rsidR="00E1010B">
        <w:t>7</w:t>
      </w:r>
      <w:r w:rsidRPr="009E3960">
        <w:t>/</w:t>
      </w:r>
      <w:r w:rsidR="00A06369">
        <w:t>3</w:t>
      </w:r>
    </w:p>
    <w:p w14:paraId="66ADBCC8" w14:textId="77777777" w:rsidR="007163C7" w:rsidRPr="009E3960" w:rsidRDefault="007163C7" w:rsidP="007163C7">
      <w:pPr>
        <w:jc w:val="right"/>
      </w:pPr>
    </w:p>
    <w:p w14:paraId="66ADBCC9" w14:textId="77777777" w:rsidR="002C6B05" w:rsidRPr="009E3960" w:rsidRDefault="002C6B05">
      <w:pPr>
        <w:pStyle w:val="ListParagraph"/>
        <w:jc w:val="both"/>
      </w:pPr>
    </w:p>
    <w:p w14:paraId="66ADBCCA" w14:textId="77777777" w:rsidR="002C6B05" w:rsidRPr="009E3960" w:rsidRDefault="002C6B05">
      <w:pPr>
        <w:jc w:val="center"/>
      </w:pPr>
      <w:r w:rsidRPr="009E3960">
        <w:rPr>
          <w:sz w:val="20"/>
          <w:szCs w:val="20"/>
        </w:rPr>
        <w:t xml:space="preserve">Aizpilda pretendents un noformē uz savas veidlapas, </w:t>
      </w:r>
      <w:r w:rsidRPr="009E3960">
        <w:rPr>
          <w:i/>
          <w:sz w:val="20"/>
          <w:szCs w:val="20"/>
        </w:rPr>
        <w:t>norādot visus rekvizītus</w:t>
      </w:r>
    </w:p>
    <w:p w14:paraId="66ADBCCB" w14:textId="77777777" w:rsidR="002C6B05" w:rsidRPr="009E3960" w:rsidRDefault="002C6B05">
      <w:pPr>
        <w:pStyle w:val="Heading1"/>
        <w:rPr>
          <w:rFonts w:cs="Times New Roman"/>
        </w:rPr>
      </w:pPr>
      <w:r w:rsidRPr="009E3960">
        <w:rPr>
          <w:rFonts w:cs="Times New Roman"/>
        </w:rPr>
        <w:t>PIETEIKUMS DALĪBAI KONKURSĀ</w:t>
      </w:r>
    </w:p>
    <w:p w14:paraId="3F139EA8" w14:textId="77777777" w:rsidR="00046760" w:rsidRDefault="00046760" w:rsidP="00046760">
      <w:pPr>
        <w:jc w:val="center"/>
        <w:rPr>
          <w:b/>
        </w:rPr>
      </w:pPr>
    </w:p>
    <w:p w14:paraId="6EBA6287" w14:textId="77777777" w:rsidR="00046760" w:rsidRDefault="00046760" w:rsidP="00046760">
      <w:pPr>
        <w:jc w:val="center"/>
        <w:rPr>
          <w:b/>
          <w:sz w:val="16"/>
          <w:szCs w:val="16"/>
        </w:rPr>
      </w:pPr>
    </w:p>
    <w:p w14:paraId="7F62CA87" w14:textId="77777777" w:rsidR="00046760" w:rsidRDefault="00046760" w:rsidP="00046760">
      <w:pPr>
        <w:numPr>
          <w:ilvl w:val="0"/>
          <w:numId w:val="40"/>
        </w:numPr>
        <w:suppressAutoHyphens w:val="0"/>
        <w:jc w:val="both"/>
      </w:pPr>
      <w:r>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046760" w14:paraId="6903B0B4" w14:textId="77777777" w:rsidTr="00046760">
        <w:tc>
          <w:tcPr>
            <w:tcW w:w="4631" w:type="dxa"/>
            <w:tcBorders>
              <w:top w:val="single" w:sz="4" w:space="0" w:color="auto"/>
              <w:left w:val="single" w:sz="4" w:space="0" w:color="auto"/>
              <w:bottom w:val="single" w:sz="4" w:space="0" w:color="auto"/>
              <w:right w:val="single" w:sz="4" w:space="0" w:color="auto"/>
            </w:tcBorders>
            <w:hideMark/>
          </w:tcPr>
          <w:p w14:paraId="0C00960E" w14:textId="77777777" w:rsidR="00046760" w:rsidRDefault="00046760">
            <w:pPr>
              <w:jc w:val="both"/>
            </w:pPr>
            <w:r>
              <w:t>Pretendenta nosaukums</w:t>
            </w:r>
          </w:p>
        </w:tc>
        <w:tc>
          <w:tcPr>
            <w:tcW w:w="4631" w:type="dxa"/>
            <w:tcBorders>
              <w:top w:val="single" w:sz="4" w:space="0" w:color="auto"/>
              <w:left w:val="single" w:sz="4" w:space="0" w:color="auto"/>
              <w:bottom w:val="single" w:sz="4" w:space="0" w:color="auto"/>
              <w:right w:val="single" w:sz="4" w:space="0" w:color="auto"/>
            </w:tcBorders>
            <w:hideMark/>
          </w:tcPr>
          <w:p w14:paraId="0D89580D" w14:textId="77777777" w:rsidR="00046760" w:rsidRDefault="00046760">
            <w:pPr>
              <w:jc w:val="both"/>
            </w:pPr>
            <w:r>
              <w:t>Rekvizīti</w:t>
            </w:r>
          </w:p>
        </w:tc>
      </w:tr>
      <w:tr w:rsidR="00046760" w14:paraId="2D818CAE" w14:textId="77777777" w:rsidTr="00046760">
        <w:tc>
          <w:tcPr>
            <w:tcW w:w="4631" w:type="dxa"/>
            <w:tcBorders>
              <w:top w:val="single" w:sz="4" w:space="0" w:color="auto"/>
              <w:left w:val="single" w:sz="4" w:space="0" w:color="auto"/>
              <w:bottom w:val="single" w:sz="4" w:space="0" w:color="auto"/>
              <w:right w:val="single" w:sz="4" w:space="0" w:color="auto"/>
            </w:tcBorders>
          </w:tcPr>
          <w:p w14:paraId="4D9EDC41" w14:textId="77777777" w:rsidR="00046760" w:rsidRDefault="00046760">
            <w:pPr>
              <w:jc w:val="both"/>
            </w:pPr>
          </w:p>
        </w:tc>
        <w:tc>
          <w:tcPr>
            <w:tcW w:w="4631" w:type="dxa"/>
            <w:tcBorders>
              <w:top w:val="single" w:sz="4" w:space="0" w:color="auto"/>
              <w:left w:val="single" w:sz="4" w:space="0" w:color="auto"/>
              <w:bottom w:val="single" w:sz="4" w:space="0" w:color="auto"/>
              <w:right w:val="single" w:sz="4" w:space="0" w:color="auto"/>
            </w:tcBorders>
          </w:tcPr>
          <w:p w14:paraId="627494E9" w14:textId="77777777" w:rsidR="00046760" w:rsidRDefault="00046760">
            <w:pPr>
              <w:jc w:val="both"/>
            </w:pPr>
          </w:p>
        </w:tc>
      </w:tr>
    </w:tbl>
    <w:p w14:paraId="5DFEC77A" w14:textId="77777777" w:rsidR="00046760" w:rsidRDefault="00046760" w:rsidP="00046760">
      <w:pPr>
        <w:jc w:val="both"/>
        <w:rPr>
          <w:sz w:val="16"/>
          <w:szCs w:val="16"/>
        </w:rPr>
      </w:pPr>
    </w:p>
    <w:p w14:paraId="12376C1D" w14:textId="77777777" w:rsidR="00046760" w:rsidRDefault="00046760" w:rsidP="00046760">
      <w:pPr>
        <w:numPr>
          <w:ilvl w:val="0"/>
          <w:numId w:val="40"/>
        </w:numPr>
        <w:suppressAutoHyphens w:val="0"/>
        <w:jc w:val="both"/>
      </w:pPr>
      <w: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046760" w14:paraId="352902A3" w14:textId="77777777" w:rsidTr="00046760">
        <w:tc>
          <w:tcPr>
            <w:tcW w:w="2539" w:type="dxa"/>
            <w:tcBorders>
              <w:top w:val="single" w:sz="4" w:space="0" w:color="auto"/>
              <w:left w:val="single" w:sz="4" w:space="0" w:color="auto"/>
              <w:bottom w:val="single" w:sz="4" w:space="0" w:color="auto"/>
              <w:right w:val="single" w:sz="4" w:space="0" w:color="auto"/>
            </w:tcBorders>
            <w:hideMark/>
          </w:tcPr>
          <w:p w14:paraId="733B5160" w14:textId="77777777" w:rsidR="00046760" w:rsidRDefault="00046760">
            <w:pPr>
              <w:jc w:val="both"/>
            </w:pPr>
            <w:r>
              <w:t>Vārds, uzvārds</w:t>
            </w:r>
          </w:p>
        </w:tc>
        <w:tc>
          <w:tcPr>
            <w:tcW w:w="6723" w:type="dxa"/>
            <w:tcBorders>
              <w:top w:val="single" w:sz="4" w:space="0" w:color="auto"/>
              <w:left w:val="single" w:sz="4" w:space="0" w:color="auto"/>
              <w:bottom w:val="single" w:sz="4" w:space="0" w:color="auto"/>
              <w:right w:val="single" w:sz="4" w:space="0" w:color="auto"/>
            </w:tcBorders>
          </w:tcPr>
          <w:p w14:paraId="45ADBC99" w14:textId="77777777" w:rsidR="00046760" w:rsidRDefault="00046760">
            <w:pPr>
              <w:jc w:val="both"/>
            </w:pPr>
          </w:p>
        </w:tc>
      </w:tr>
      <w:tr w:rsidR="00046760" w14:paraId="2664CF4B" w14:textId="77777777" w:rsidTr="00046760">
        <w:tc>
          <w:tcPr>
            <w:tcW w:w="2539" w:type="dxa"/>
            <w:tcBorders>
              <w:top w:val="single" w:sz="4" w:space="0" w:color="auto"/>
              <w:left w:val="single" w:sz="4" w:space="0" w:color="auto"/>
              <w:bottom w:val="single" w:sz="4" w:space="0" w:color="auto"/>
              <w:right w:val="single" w:sz="4" w:space="0" w:color="auto"/>
            </w:tcBorders>
            <w:hideMark/>
          </w:tcPr>
          <w:p w14:paraId="015704E1" w14:textId="77777777" w:rsidR="00046760" w:rsidRDefault="00046760">
            <w:pPr>
              <w:jc w:val="both"/>
            </w:pPr>
            <w:r>
              <w:t>Adrese</w:t>
            </w:r>
          </w:p>
        </w:tc>
        <w:tc>
          <w:tcPr>
            <w:tcW w:w="6723" w:type="dxa"/>
            <w:tcBorders>
              <w:top w:val="single" w:sz="4" w:space="0" w:color="auto"/>
              <w:left w:val="single" w:sz="4" w:space="0" w:color="auto"/>
              <w:bottom w:val="single" w:sz="4" w:space="0" w:color="auto"/>
              <w:right w:val="single" w:sz="4" w:space="0" w:color="auto"/>
            </w:tcBorders>
          </w:tcPr>
          <w:p w14:paraId="0262E12B" w14:textId="77777777" w:rsidR="00046760" w:rsidRDefault="00046760">
            <w:pPr>
              <w:jc w:val="both"/>
            </w:pPr>
          </w:p>
        </w:tc>
      </w:tr>
      <w:tr w:rsidR="00046760" w14:paraId="4D57911D" w14:textId="77777777" w:rsidTr="00046760">
        <w:tc>
          <w:tcPr>
            <w:tcW w:w="2539" w:type="dxa"/>
            <w:tcBorders>
              <w:top w:val="single" w:sz="4" w:space="0" w:color="auto"/>
              <w:left w:val="single" w:sz="4" w:space="0" w:color="auto"/>
              <w:bottom w:val="single" w:sz="4" w:space="0" w:color="auto"/>
              <w:right w:val="single" w:sz="4" w:space="0" w:color="auto"/>
            </w:tcBorders>
            <w:hideMark/>
          </w:tcPr>
          <w:p w14:paraId="047136B8" w14:textId="77777777" w:rsidR="00046760" w:rsidRDefault="00046760">
            <w:pPr>
              <w:jc w:val="both"/>
            </w:pPr>
            <w:r>
              <w:t>Tālr./fax</w:t>
            </w:r>
          </w:p>
        </w:tc>
        <w:tc>
          <w:tcPr>
            <w:tcW w:w="6723" w:type="dxa"/>
            <w:tcBorders>
              <w:top w:val="single" w:sz="4" w:space="0" w:color="auto"/>
              <w:left w:val="single" w:sz="4" w:space="0" w:color="auto"/>
              <w:bottom w:val="single" w:sz="4" w:space="0" w:color="auto"/>
              <w:right w:val="single" w:sz="4" w:space="0" w:color="auto"/>
            </w:tcBorders>
          </w:tcPr>
          <w:p w14:paraId="064CDA18" w14:textId="77777777" w:rsidR="00046760" w:rsidRDefault="00046760">
            <w:pPr>
              <w:jc w:val="both"/>
            </w:pPr>
          </w:p>
        </w:tc>
      </w:tr>
      <w:tr w:rsidR="00046760" w14:paraId="0F764DB7" w14:textId="77777777" w:rsidTr="00046760">
        <w:tc>
          <w:tcPr>
            <w:tcW w:w="2539" w:type="dxa"/>
            <w:tcBorders>
              <w:top w:val="single" w:sz="4" w:space="0" w:color="auto"/>
              <w:left w:val="single" w:sz="4" w:space="0" w:color="auto"/>
              <w:bottom w:val="single" w:sz="4" w:space="0" w:color="auto"/>
              <w:right w:val="single" w:sz="4" w:space="0" w:color="auto"/>
            </w:tcBorders>
            <w:hideMark/>
          </w:tcPr>
          <w:p w14:paraId="3366E52F" w14:textId="77777777" w:rsidR="00046760" w:rsidRDefault="00046760">
            <w:pPr>
              <w:jc w:val="both"/>
            </w:pPr>
            <w:r>
              <w:t>e-pasta adrese</w:t>
            </w:r>
          </w:p>
        </w:tc>
        <w:tc>
          <w:tcPr>
            <w:tcW w:w="6723" w:type="dxa"/>
            <w:tcBorders>
              <w:top w:val="single" w:sz="4" w:space="0" w:color="auto"/>
              <w:left w:val="single" w:sz="4" w:space="0" w:color="auto"/>
              <w:bottom w:val="single" w:sz="4" w:space="0" w:color="auto"/>
              <w:right w:val="single" w:sz="4" w:space="0" w:color="auto"/>
            </w:tcBorders>
          </w:tcPr>
          <w:p w14:paraId="0D72FD91" w14:textId="77777777" w:rsidR="00046760" w:rsidRDefault="00046760">
            <w:pPr>
              <w:jc w:val="both"/>
            </w:pPr>
          </w:p>
        </w:tc>
      </w:tr>
    </w:tbl>
    <w:p w14:paraId="48901522" w14:textId="77777777" w:rsidR="00046760" w:rsidRDefault="00046760" w:rsidP="00046760">
      <w:pPr>
        <w:jc w:val="both"/>
        <w:rPr>
          <w:sz w:val="16"/>
          <w:szCs w:val="16"/>
        </w:rPr>
      </w:pPr>
    </w:p>
    <w:p w14:paraId="5A87A745" w14:textId="77777777" w:rsidR="00046760" w:rsidRDefault="00046760" w:rsidP="00046760">
      <w:pPr>
        <w:numPr>
          <w:ilvl w:val="0"/>
          <w:numId w:val="40"/>
        </w:numPr>
        <w:suppressAutoHyphens w:val="0"/>
        <w:jc w:val="both"/>
      </w:pPr>
      <w:r>
        <w:t>Piedāvājums</w:t>
      </w:r>
    </w:p>
    <w:p w14:paraId="2128EDD1" w14:textId="77777777" w:rsidR="00046760" w:rsidRDefault="00046760" w:rsidP="00046760">
      <w:pPr>
        <w:jc w:val="both"/>
        <w:rPr>
          <w:b/>
        </w:rPr>
      </w:pPr>
      <w:r>
        <w:t xml:space="preserve">Iepazinušies ar iepirkuma nolikumu, mēs, apakšā parakstījušies piedāvājam piegādāt </w:t>
      </w:r>
      <w:r>
        <w:rPr>
          <w:b/>
        </w:rPr>
        <w:t>marķēto kurināmo dīzeļdegvielu.</w:t>
      </w:r>
    </w:p>
    <w:p w14:paraId="3A38260B" w14:textId="77777777" w:rsidR="00046760" w:rsidRDefault="00046760" w:rsidP="0004676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1933"/>
        <w:gridCol w:w="3543"/>
      </w:tblGrid>
      <w:tr w:rsidR="00046760" w14:paraId="08D6616E" w14:textId="77777777" w:rsidTr="00046760">
        <w:tc>
          <w:tcPr>
            <w:tcW w:w="3704" w:type="dxa"/>
            <w:tcBorders>
              <w:top w:val="single" w:sz="4" w:space="0" w:color="auto"/>
              <w:left w:val="single" w:sz="4" w:space="0" w:color="auto"/>
              <w:bottom w:val="single" w:sz="4" w:space="0" w:color="auto"/>
              <w:right w:val="single" w:sz="4" w:space="0" w:color="auto"/>
            </w:tcBorders>
            <w:hideMark/>
          </w:tcPr>
          <w:p w14:paraId="171859E7" w14:textId="77777777" w:rsidR="00046760" w:rsidRDefault="00046760">
            <w:pPr>
              <w:jc w:val="center"/>
            </w:pPr>
            <w:r>
              <w:t>Nosaukums</w:t>
            </w:r>
          </w:p>
        </w:tc>
        <w:tc>
          <w:tcPr>
            <w:tcW w:w="1933" w:type="dxa"/>
            <w:tcBorders>
              <w:top w:val="single" w:sz="4" w:space="0" w:color="auto"/>
              <w:left w:val="single" w:sz="4" w:space="0" w:color="auto"/>
              <w:bottom w:val="single" w:sz="4" w:space="0" w:color="auto"/>
              <w:right w:val="single" w:sz="4" w:space="0" w:color="auto"/>
            </w:tcBorders>
            <w:hideMark/>
          </w:tcPr>
          <w:p w14:paraId="1C3DA798" w14:textId="77777777" w:rsidR="00046760" w:rsidRDefault="00046760">
            <w:pPr>
              <w:jc w:val="center"/>
            </w:pPr>
            <w:r>
              <w:t>Daudzums</w:t>
            </w:r>
          </w:p>
        </w:tc>
        <w:tc>
          <w:tcPr>
            <w:tcW w:w="3543" w:type="dxa"/>
            <w:tcBorders>
              <w:top w:val="single" w:sz="4" w:space="0" w:color="auto"/>
              <w:left w:val="single" w:sz="4" w:space="0" w:color="auto"/>
              <w:bottom w:val="single" w:sz="4" w:space="0" w:color="auto"/>
              <w:right w:val="single" w:sz="4" w:space="0" w:color="auto"/>
            </w:tcBorders>
            <w:hideMark/>
          </w:tcPr>
          <w:p w14:paraId="0453404C" w14:textId="77777777" w:rsidR="00046760" w:rsidRDefault="00046760">
            <w:pPr>
              <w:jc w:val="center"/>
            </w:pPr>
            <w:r>
              <w:t>Summa bez PVN (EUR)</w:t>
            </w:r>
          </w:p>
        </w:tc>
      </w:tr>
      <w:tr w:rsidR="00046760" w14:paraId="24CF5A95" w14:textId="77777777" w:rsidTr="00046760">
        <w:tc>
          <w:tcPr>
            <w:tcW w:w="3704" w:type="dxa"/>
            <w:tcBorders>
              <w:top w:val="single" w:sz="4" w:space="0" w:color="auto"/>
              <w:left w:val="single" w:sz="4" w:space="0" w:color="auto"/>
              <w:bottom w:val="single" w:sz="4" w:space="0" w:color="auto"/>
              <w:right w:val="single" w:sz="4" w:space="0" w:color="auto"/>
            </w:tcBorders>
            <w:hideMark/>
          </w:tcPr>
          <w:p w14:paraId="236466D2" w14:textId="77777777" w:rsidR="00046760" w:rsidRDefault="00046760">
            <w:pPr>
              <w:jc w:val="both"/>
            </w:pPr>
            <w:r>
              <w:t xml:space="preserve">Marķētā kurināmā dīzeļdegvielas piegāde </w:t>
            </w:r>
          </w:p>
        </w:tc>
        <w:tc>
          <w:tcPr>
            <w:tcW w:w="1933" w:type="dxa"/>
            <w:tcBorders>
              <w:top w:val="single" w:sz="4" w:space="0" w:color="auto"/>
              <w:left w:val="single" w:sz="4" w:space="0" w:color="auto"/>
              <w:bottom w:val="single" w:sz="4" w:space="0" w:color="auto"/>
              <w:right w:val="single" w:sz="4" w:space="0" w:color="auto"/>
            </w:tcBorders>
            <w:hideMark/>
          </w:tcPr>
          <w:p w14:paraId="5DC9400F" w14:textId="4E4A2B0E" w:rsidR="00046760" w:rsidRDefault="00893AC1">
            <w:pPr>
              <w:jc w:val="center"/>
              <w:rPr>
                <w:vertAlign w:val="superscript"/>
              </w:rPr>
            </w:pPr>
            <w:r w:rsidRPr="009B165D">
              <w:t>1</w:t>
            </w:r>
            <w:r w:rsidR="00046760" w:rsidRPr="009B165D">
              <w:t>50 000 litri</w:t>
            </w:r>
          </w:p>
        </w:tc>
        <w:tc>
          <w:tcPr>
            <w:tcW w:w="3543" w:type="dxa"/>
            <w:tcBorders>
              <w:top w:val="single" w:sz="4" w:space="0" w:color="auto"/>
              <w:left w:val="single" w:sz="4" w:space="0" w:color="auto"/>
              <w:bottom w:val="single" w:sz="4" w:space="0" w:color="auto"/>
              <w:right w:val="single" w:sz="4" w:space="0" w:color="auto"/>
            </w:tcBorders>
          </w:tcPr>
          <w:p w14:paraId="0CAB5B04" w14:textId="77777777" w:rsidR="00046760" w:rsidRDefault="00046760">
            <w:pPr>
              <w:jc w:val="both"/>
            </w:pPr>
          </w:p>
        </w:tc>
      </w:tr>
    </w:tbl>
    <w:p w14:paraId="41D2CD76" w14:textId="77777777" w:rsidR="00046760" w:rsidRDefault="00046760" w:rsidP="00046760">
      <w:pPr>
        <w:jc w:val="both"/>
      </w:pPr>
    </w:p>
    <w:p w14:paraId="4F20FEB5" w14:textId="77777777" w:rsidR="00046760" w:rsidRDefault="00046760" w:rsidP="00046760">
      <w:pPr>
        <w:jc w:val="both"/>
      </w:pPr>
      <w:r>
        <w:t xml:space="preserve"> Mēs apliecinām, ka:</w:t>
      </w:r>
    </w:p>
    <w:p w14:paraId="3FD85399" w14:textId="77777777" w:rsidR="00046760" w:rsidRDefault="00046760" w:rsidP="00046760">
      <w:pPr>
        <w:numPr>
          <w:ilvl w:val="0"/>
          <w:numId w:val="41"/>
        </w:numPr>
        <w:suppressAutoHyphens w:val="0"/>
        <w:jc w:val="both"/>
      </w:pPr>
      <w:r>
        <w:t>Nekādā veidā neesam ieinteresēti nevienā citā piedāvājumā, kas iesniegts šajā iepirkuma procedūrā;</w:t>
      </w:r>
    </w:p>
    <w:p w14:paraId="690BF95C" w14:textId="77777777" w:rsidR="00046760" w:rsidRDefault="00046760" w:rsidP="00046760">
      <w:pPr>
        <w:numPr>
          <w:ilvl w:val="0"/>
          <w:numId w:val="41"/>
        </w:numPr>
        <w:suppressAutoHyphens w:val="0"/>
        <w:jc w:val="both"/>
      </w:pPr>
      <w:r>
        <w:t>Piedāvājums ir spēkā līdz iepirkuma komisijas lēmuma pieņemšanai par līguma slēgšanas tiesību piešķiršanu, bet gadījumā, ja tiek atzīts par uzvarētāju – līdz iepirkuma līguma noslēgšanai;</w:t>
      </w:r>
    </w:p>
    <w:p w14:paraId="0B6A2407" w14:textId="77777777" w:rsidR="00046760" w:rsidRDefault="00046760" w:rsidP="00046760">
      <w:pPr>
        <w:numPr>
          <w:ilvl w:val="0"/>
          <w:numId w:val="41"/>
        </w:numPr>
        <w:suppressAutoHyphens w:val="0"/>
        <w:jc w:val="both"/>
      </w:pPr>
      <w:r>
        <w:t>Nav tādu apstākļu, kuri liegtu mums piedalīties iepirkumu procedūrā un pildīt Nolikumā izvirzītās prasības;</w:t>
      </w:r>
    </w:p>
    <w:p w14:paraId="01F4DFB6" w14:textId="77777777" w:rsidR="00046760" w:rsidRDefault="00046760" w:rsidP="00046760">
      <w:pPr>
        <w:numPr>
          <w:ilvl w:val="0"/>
          <w:numId w:val="41"/>
        </w:numPr>
        <w:suppressAutoHyphens w:val="0"/>
        <w:jc w:val="both"/>
      </w:pPr>
      <w:r>
        <w:t>Visas sniegtās ziņas ir patiesas;</w:t>
      </w:r>
    </w:p>
    <w:p w14:paraId="2A370151" w14:textId="77777777" w:rsidR="00046760" w:rsidRDefault="00046760" w:rsidP="00046760">
      <w:pPr>
        <w:numPr>
          <w:ilvl w:val="0"/>
          <w:numId w:val="41"/>
        </w:numPr>
        <w:suppressAutoHyphens w:val="0"/>
        <w:jc w:val="both"/>
      </w:pPr>
      <w:r>
        <w:t>Visu iesniegto dokumentu kopijas atbilst oriģinālam.</w:t>
      </w:r>
    </w:p>
    <w:p w14:paraId="1B3A3CBF" w14:textId="77777777" w:rsidR="00046760" w:rsidRDefault="00046760" w:rsidP="00046760">
      <w:pPr>
        <w:jc w:val="both"/>
      </w:pPr>
    </w:p>
    <w:p w14:paraId="24393E56" w14:textId="77777777" w:rsidR="00046760" w:rsidRDefault="00046760" w:rsidP="00046760">
      <w:pPr>
        <w:jc w:val="both"/>
        <w:rPr>
          <w:sz w:val="16"/>
          <w:szCs w:val="16"/>
        </w:rPr>
      </w:pPr>
    </w:p>
    <w:p w14:paraId="43191FA4" w14:textId="77777777" w:rsidR="00046760" w:rsidRDefault="00046760" w:rsidP="00046760">
      <w:pPr>
        <w:ind w:left="720"/>
        <w:jc w:val="both"/>
        <w:rPr>
          <w:sz w:val="16"/>
          <w:szCs w:val="16"/>
        </w:rPr>
      </w:pPr>
    </w:p>
    <w:p w14:paraId="35DFAB79" w14:textId="77777777" w:rsidR="00046760" w:rsidRDefault="00046760" w:rsidP="00046760">
      <w:pPr>
        <w:jc w:val="both"/>
      </w:pPr>
      <w:r>
        <w:t>Paraksta pretendenta vadītājs vai vadītāja pilnvarota persona:</w:t>
      </w:r>
    </w:p>
    <w:p w14:paraId="60C21314" w14:textId="77777777" w:rsidR="00046760" w:rsidRDefault="00046760" w:rsidP="00046760">
      <w:pPr>
        <w:jc w:val="both"/>
        <w:rPr>
          <w:sz w:val="16"/>
          <w:szCs w:val="16"/>
        </w:rPr>
      </w:pPr>
    </w:p>
    <w:tbl>
      <w:tblPr>
        <w:tblW w:w="0" w:type="auto"/>
        <w:tblLook w:val="01E0" w:firstRow="1" w:lastRow="1" w:firstColumn="1" w:lastColumn="1" w:noHBand="0" w:noVBand="0"/>
      </w:tblPr>
      <w:tblGrid>
        <w:gridCol w:w="2539"/>
        <w:gridCol w:w="6723"/>
      </w:tblGrid>
      <w:tr w:rsidR="00046760" w14:paraId="3156DCB3" w14:textId="77777777" w:rsidTr="00046760">
        <w:tc>
          <w:tcPr>
            <w:tcW w:w="2539" w:type="dxa"/>
            <w:hideMark/>
          </w:tcPr>
          <w:p w14:paraId="1062C31B" w14:textId="77777777" w:rsidR="00046760" w:rsidRDefault="00046760">
            <w:pPr>
              <w:jc w:val="both"/>
              <w:rPr>
                <w:b/>
              </w:rPr>
            </w:pPr>
            <w:r>
              <w:rPr>
                <w:b/>
              </w:rPr>
              <w:t>Vārds, uzvārds, amats</w:t>
            </w:r>
          </w:p>
        </w:tc>
        <w:tc>
          <w:tcPr>
            <w:tcW w:w="6723" w:type="dxa"/>
          </w:tcPr>
          <w:p w14:paraId="37E3984F" w14:textId="77777777" w:rsidR="00046760" w:rsidRDefault="00046760">
            <w:pPr>
              <w:jc w:val="both"/>
              <w:rPr>
                <w:b/>
              </w:rPr>
            </w:pPr>
          </w:p>
        </w:tc>
      </w:tr>
      <w:tr w:rsidR="00046760" w14:paraId="4B301655" w14:textId="77777777" w:rsidTr="00046760">
        <w:tc>
          <w:tcPr>
            <w:tcW w:w="2539" w:type="dxa"/>
            <w:hideMark/>
          </w:tcPr>
          <w:p w14:paraId="6C5D9C3C" w14:textId="77777777" w:rsidR="00046760" w:rsidRDefault="00046760">
            <w:pPr>
              <w:jc w:val="both"/>
              <w:rPr>
                <w:b/>
              </w:rPr>
            </w:pPr>
            <w:r>
              <w:rPr>
                <w:b/>
              </w:rPr>
              <w:t>Paraksts</w:t>
            </w:r>
          </w:p>
        </w:tc>
        <w:tc>
          <w:tcPr>
            <w:tcW w:w="6723" w:type="dxa"/>
          </w:tcPr>
          <w:p w14:paraId="5E3FA880" w14:textId="77777777" w:rsidR="00046760" w:rsidRDefault="00046760">
            <w:pPr>
              <w:jc w:val="both"/>
              <w:rPr>
                <w:b/>
              </w:rPr>
            </w:pPr>
          </w:p>
        </w:tc>
      </w:tr>
      <w:tr w:rsidR="00046760" w14:paraId="6E6F9585" w14:textId="77777777" w:rsidTr="00046760">
        <w:tc>
          <w:tcPr>
            <w:tcW w:w="2539" w:type="dxa"/>
            <w:hideMark/>
          </w:tcPr>
          <w:p w14:paraId="0ED5A0EF" w14:textId="77777777" w:rsidR="00046760" w:rsidRDefault="00046760">
            <w:pPr>
              <w:jc w:val="both"/>
              <w:rPr>
                <w:b/>
              </w:rPr>
            </w:pPr>
            <w:r>
              <w:rPr>
                <w:b/>
              </w:rPr>
              <w:t>Datums</w:t>
            </w:r>
          </w:p>
        </w:tc>
        <w:tc>
          <w:tcPr>
            <w:tcW w:w="6723" w:type="dxa"/>
          </w:tcPr>
          <w:p w14:paraId="348BB370" w14:textId="77777777" w:rsidR="00046760" w:rsidRDefault="00046760">
            <w:pPr>
              <w:jc w:val="both"/>
              <w:rPr>
                <w:b/>
              </w:rPr>
            </w:pPr>
          </w:p>
        </w:tc>
      </w:tr>
    </w:tbl>
    <w:p w14:paraId="49C7F43F" w14:textId="77777777" w:rsidR="00046760" w:rsidRDefault="00046760" w:rsidP="00046760">
      <w:pPr>
        <w:pStyle w:val="Footer"/>
        <w:tabs>
          <w:tab w:val="left" w:pos="720"/>
        </w:tabs>
        <w:jc w:val="both"/>
        <w:rPr>
          <w:sz w:val="20"/>
          <w:szCs w:val="20"/>
        </w:rPr>
      </w:pPr>
      <w:r>
        <w:rPr>
          <w:sz w:val="20"/>
          <w:szCs w:val="20"/>
        </w:rPr>
        <w:t>/</w:t>
      </w:r>
      <w:proofErr w:type="spellStart"/>
      <w:r>
        <w:rPr>
          <w:sz w:val="20"/>
          <w:szCs w:val="20"/>
        </w:rPr>
        <w:t>Zīmogs</w:t>
      </w:r>
      <w:proofErr w:type="spellEnd"/>
      <w:r>
        <w:rPr>
          <w:sz w:val="20"/>
          <w:szCs w:val="20"/>
        </w:rPr>
        <w:t>/</w:t>
      </w:r>
    </w:p>
    <w:p w14:paraId="66ADBCE7" w14:textId="77777777" w:rsidR="002C6B05" w:rsidRPr="009E3960" w:rsidRDefault="002C6B05">
      <w:pPr>
        <w:pStyle w:val="Footer"/>
        <w:tabs>
          <w:tab w:val="clear" w:pos="4153"/>
          <w:tab w:val="clear" w:pos="8306"/>
        </w:tabs>
        <w:jc w:val="both"/>
        <w:rPr>
          <w:sz w:val="20"/>
          <w:szCs w:val="20"/>
          <w:lang w:val="lv-LV"/>
        </w:rPr>
      </w:pPr>
    </w:p>
    <w:p w14:paraId="66ADBCE8" w14:textId="77777777" w:rsidR="002C6B05" w:rsidRPr="009E3960" w:rsidRDefault="002C6B05">
      <w:pPr>
        <w:pStyle w:val="Footer"/>
        <w:tabs>
          <w:tab w:val="clear" w:pos="4153"/>
          <w:tab w:val="clear" w:pos="8306"/>
        </w:tabs>
        <w:jc w:val="both"/>
        <w:rPr>
          <w:sz w:val="20"/>
          <w:szCs w:val="20"/>
          <w:lang w:val="lv-LV"/>
        </w:rPr>
      </w:pPr>
    </w:p>
    <w:p w14:paraId="66ADBCE9" w14:textId="77777777" w:rsidR="002C6B05" w:rsidRPr="009E3960" w:rsidRDefault="002C6B05">
      <w:pPr>
        <w:pStyle w:val="Footer"/>
        <w:tabs>
          <w:tab w:val="clear" w:pos="4153"/>
          <w:tab w:val="clear" w:pos="8306"/>
        </w:tabs>
        <w:jc w:val="both"/>
        <w:rPr>
          <w:sz w:val="20"/>
          <w:szCs w:val="20"/>
          <w:lang w:val="lv-LV"/>
        </w:rPr>
      </w:pPr>
    </w:p>
    <w:p w14:paraId="66ADBCEA" w14:textId="77777777" w:rsidR="002C6B05" w:rsidRPr="009E3960" w:rsidRDefault="002C6B05">
      <w:pPr>
        <w:pStyle w:val="Footer"/>
        <w:tabs>
          <w:tab w:val="clear" w:pos="4153"/>
          <w:tab w:val="clear" w:pos="8306"/>
        </w:tabs>
        <w:jc w:val="both"/>
        <w:rPr>
          <w:sz w:val="20"/>
          <w:szCs w:val="20"/>
          <w:lang w:val="lv-LV"/>
        </w:rPr>
      </w:pPr>
    </w:p>
    <w:p w14:paraId="66ADBCEB" w14:textId="77777777" w:rsidR="002C6B05" w:rsidRPr="009E3960" w:rsidRDefault="002C6B05">
      <w:pPr>
        <w:pStyle w:val="Footer"/>
        <w:tabs>
          <w:tab w:val="clear" w:pos="4153"/>
          <w:tab w:val="clear" w:pos="8306"/>
        </w:tabs>
        <w:jc w:val="both"/>
        <w:rPr>
          <w:sz w:val="20"/>
          <w:szCs w:val="20"/>
          <w:lang w:val="lv-LV"/>
        </w:rPr>
      </w:pPr>
    </w:p>
    <w:p w14:paraId="66ADBCEC" w14:textId="77777777" w:rsidR="007163C7" w:rsidRPr="009E3960" w:rsidRDefault="00D83316" w:rsidP="007163C7">
      <w:pPr>
        <w:jc w:val="right"/>
      </w:pPr>
      <w:r w:rsidRPr="009E3960">
        <w:br w:type="page"/>
      </w:r>
      <w:r w:rsidR="007163C7" w:rsidRPr="009E3960">
        <w:lastRenderedPageBreak/>
        <w:t>3.pielikums</w:t>
      </w:r>
    </w:p>
    <w:p w14:paraId="5BA74709" w14:textId="3DDC85C6" w:rsidR="008E2E83" w:rsidRPr="009E3960" w:rsidRDefault="008E2E83" w:rsidP="008E2E83">
      <w:pPr>
        <w:ind w:left="540" w:hanging="540"/>
        <w:jc w:val="right"/>
      </w:pPr>
      <w:r>
        <w:t>Atklāts</w:t>
      </w:r>
      <w:r w:rsidRPr="009E3960">
        <w:t xml:space="preserve"> konkurs</w:t>
      </w:r>
      <w:r>
        <w:t>s</w:t>
      </w:r>
      <w:r w:rsidRPr="009E3960">
        <w:t xml:space="preserve"> „</w:t>
      </w:r>
      <w:r w:rsidR="00046760">
        <w:rPr>
          <w:b/>
        </w:rPr>
        <w:t>Marķētās kurināmās dīzeļdegvielas piegāde</w:t>
      </w:r>
      <w:r w:rsidRPr="009E3960">
        <w:t>”,</w:t>
      </w:r>
    </w:p>
    <w:p w14:paraId="3B5D194F" w14:textId="341451DC" w:rsidR="008E2E83" w:rsidRPr="009E3960" w:rsidRDefault="008E2E83" w:rsidP="008E2E83">
      <w:pPr>
        <w:ind w:left="540" w:hanging="540"/>
        <w:jc w:val="right"/>
      </w:pPr>
      <w:proofErr w:type="spellStart"/>
      <w:r w:rsidRPr="009E3960">
        <w:t>ident.Nr.SND</w:t>
      </w:r>
      <w:proofErr w:type="spellEnd"/>
      <w:r w:rsidRPr="009E3960">
        <w:t xml:space="preserve"> 201</w:t>
      </w:r>
      <w:r w:rsidR="00046760">
        <w:t>7</w:t>
      </w:r>
      <w:r w:rsidRPr="009E3960">
        <w:t>/</w:t>
      </w:r>
      <w:r w:rsidR="00A06369">
        <w:t>3</w:t>
      </w:r>
    </w:p>
    <w:p w14:paraId="66ADBCEE" w14:textId="2854E378" w:rsidR="00903642" w:rsidRPr="009E3960" w:rsidRDefault="00903642" w:rsidP="00903642">
      <w:pPr>
        <w:ind w:left="540" w:hanging="540"/>
        <w:jc w:val="right"/>
      </w:pPr>
    </w:p>
    <w:p w14:paraId="66ADBCEF" w14:textId="77777777" w:rsidR="007163C7" w:rsidRPr="009E3960" w:rsidRDefault="007163C7" w:rsidP="007163C7">
      <w:pPr>
        <w:ind w:left="540" w:hanging="540"/>
        <w:jc w:val="right"/>
        <w:rPr>
          <w:sz w:val="16"/>
          <w:szCs w:val="16"/>
        </w:rPr>
      </w:pPr>
    </w:p>
    <w:p w14:paraId="66ADBCF0" w14:textId="77777777" w:rsidR="00903642" w:rsidRPr="009E3960" w:rsidRDefault="00903642" w:rsidP="00903642">
      <w:pPr>
        <w:ind w:left="540" w:hanging="540"/>
        <w:jc w:val="right"/>
      </w:pPr>
    </w:p>
    <w:p w14:paraId="66ADBCF1" w14:textId="77777777" w:rsidR="007163C7" w:rsidRPr="009E3960" w:rsidRDefault="007163C7">
      <w:pPr>
        <w:jc w:val="center"/>
        <w:rPr>
          <w:b/>
        </w:rPr>
      </w:pPr>
    </w:p>
    <w:p w14:paraId="66ADBD6C" w14:textId="77777777" w:rsidR="002C6B05" w:rsidRDefault="002C6B05">
      <w:pPr>
        <w:tabs>
          <w:tab w:val="left" w:pos="319"/>
        </w:tabs>
        <w:spacing w:before="120" w:after="120"/>
        <w:jc w:val="center"/>
        <w:rPr>
          <w:b/>
          <w:sz w:val="28"/>
        </w:rPr>
      </w:pPr>
      <w:r w:rsidRPr="009E3960">
        <w:rPr>
          <w:b/>
          <w:sz w:val="28"/>
        </w:rPr>
        <w:t>FINANŠU PIEDĀVĀJUMS</w:t>
      </w:r>
    </w:p>
    <w:p w14:paraId="26E55BC8" w14:textId="1FCAA5F0" w:rsidR="00F11881" w:rsidRPr="009E3960" w:rsidRDefault="00046760" w:rsidP="00F11881">
      <w:pPr>
        <w:jc w:val="center"/>
        <w:rPr>
          <w:b/>
        </w:rPr>
      </w:pPr>
      <w:r>
        <w:rPr>
          <w:b/>
        </w:rPr>
        <w:t>Marķētās kurināmās dīzeļdegvielas piegāde</w:t>
      </w:r>
      <w:r w:rsidR="00F11881" w:rsidRPr="009E3960">
        <w:rPr>
          <w:b/>
        </w:rPr>
        <w:t>,</w:t>
      </w:r>
    </w:p>
    <w:p w14:paraId="47FED189" w14:textId="0A9528F6" w:rsidR="00F11881" w:rsidRPr="009E3960" w:rsidRDefault="00F11881" w:rsidP="00F11881">
      <w:pPr>
        <w:jc w:val="center"/>
        <w:rPr>
          <w:b/>
        </w:rPr>
      </w:pPr>
      <w:r w:rsidRPr="009E3960">
        <w:rPr>
          <w:b/>
        </w:rPr>
        <w:t xml:space="preserve"> </w:t>
      </w:r>
      <w:proofErr w:type="spellStart"/>
      <w:r w:rsidRPr="009E3960">
        <w:rPr>
          <w:b/>
        </w:rPr>
        <w:t>ident.Nr.SND</w:t>
      </w:r>
      <w:proofErr w:type="spellEnd"/>
      <w:r w:rsidRPr="009E3960">
        <w:rPr>
          <w:b/>
        </w:rPr>
        <w:t xml:space="preserve"> 201</w:t>
      </w:r>
      <w:r w:rsidR="00046760">
        <w:rPr>
          <w:b/>
        </w:rPr>
        <w:t>7</w:t>
      </w:r>
      <w:r w:rsidRPr="009E3960">
        <w:rPr>
          <w:b/>
        </w:rPr>
        <w:t>/</w:t>
      </w:r>
      <w:r w:rsidR="00A06369">
        <w:rPr>
          <w:b/>
        </w:rPr>
        <w:t>3</w:t>
      </w:r>
    </w:p>
    <w:p w14:paraId="5D466DF2" w14:textId="77777777" w:rsidR="00F11881" w:rsidRDefault="00F11881" w:rsidP="007163C7">
      <w:pPr>
        <w:jc w:val="right"/>
      </w:pPr>
    </w:p>
    <w:p w14:paraId="71F4D0D3" w14:textId="77777777" w:rsidR="00F11881" w:rsidRDefault="00F11881" w:rsidP="007163C7">
      <w:pPr>
        <w:jc w:val="right"/>
      </w:pPr>
    </w:p>
    <w:p w14:paraId="1202AC35" w14:textId="77777777" w:rsidR="00046760" w:rsidRDefault="00046760" w:rsidP="00046760">
      <w:pPr>
        <w:ind w:left="540" w:hanging="54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210"/>
        <w:gridCol w:w="1800"/>
        <w:gridCol w:w="1719"/>
        <w:gridCol w:w="1483"/>
      </w:tblGrid>
      <w:tr w:rsidR="00046760" w14:paraId="765AD254" w14:textId="77777777" w:rsidTr="00046760">
        <w:tc>
          <w:tcPr>
            <w:tcW w:w="2036" w:type="dxa"/>
            <w:tcBorders>
              <w:top w:val="single" w:sz="4" w:space="0" w:color="auto"/>
              <w:left w:val="single" w:sz="4" w:space="0" w:color="auto"/>
              <w:bottom w:val="single" w:sz="4" w:space="0" w:color="auto"/>
              <w:right w:val="single" w:sz="4" w:space="0" w:color="auto"/>
            </w:tcBorders>
            <w:vAlign w:val="center"/>
            <w:hideMark/>
          </w:tcPr>
          <w:p w14:paraId="0B951FE9" w14:textId="77777777" w:rsidR="00046760" w:rsidRDefault="00046760">
            <w:pPr>
              <w:tabs>
                <w:tab w:val="left" w:pos="319"/>
              </w:tabs>
              <w:jc w:val="center"/>
              <w:rPr>
                <w:bCs/>
                <w:lang w:eastAsia="en-US"/>
              </w:rPr>
            </w:pPr>
            <w:r>
              <w:rPr>
                <w:bCs/>
                <w:lang w:eastAsia="en-US"/>
              </w:rPr>
              <w:t>Preces nosaukums</w:t>
            </w:r>
          </w:p>
        </w:tc>
        <w:tc>
          <w:tcPr>
            <w:tcW w:w="2210" w:type="dxa"/>
            <w:tcBorders>
              <w:top w:val="single" w:sz="4" w:space="0" w:color="auto"/>
              <w:left w:val="single" w:sz="4" w:space="0" w:color="auto"/>
              <w:bottom w:val="single" w:sz="4" w:space="0" w:color="auto"/>
              <w:right w:val="single" w:sz="4" w:space="0" w:color="auto"/>
            </w:tcBorders>
            <w:vAlign w:val="center"/>
            <w:hideMark/>
          </w:tcPr>
          <w:p w14:paraId="72F5D906" w14:textId="77777777" w:rsidR="00046760" w:rsidRDefault="00046760">
            <w:pPr>
              <w:tabs>
                <w:tab w:val="left" w:pos="319"/>
              </w:tabs>
              <w:jc w:val="center"/>
              <w:rPr>
                <w:bCs/>
                <w:lang w:eastAsia="en-US"/>
              </w:rPr>
            </w:pPr>
            <w:r>
              <w:rPr>
                <w:bCs/>
                <w:lang w:eastAsia="en-US"/>
              </w:rPr>
              <w:t>Vienības nosaukums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93C1E6" w14:textId="77777777" w:rsidR="00046760" w:rsidRDefault="00046760">
            <w:pPr>
              <w:tabs>
                <w:tab w:val="left" w:pos="319"/>
              </w:tabs>
              <w:jc w:val="center"/>
              <w:rPr>
                <w:bCs/>
                <w:lang w:eastAsia="en-US"/>
              </w:rPr>
            </w:pPr>
            <w:r>
              <w:rPr>
                <w:bCs/>
                <w:lang w:eastAsia="en-US"/>
              </w:rPr>
              <w:t>Vienības cena* EUR</w:t>
            </w:r>
          </w:p>
          <w:p w14:paraId="2B82852C" w14:textId="77777777" w:rsidR="00046760" w:rsidRDefault="00046760">
            <w:pPr>
              <w:tabs>
                <w:tab w:val="left" w:pos="319"/>
              </w:tabs>
              <w:jc w:val="center"/>
              <w:rPr>
                <w:bCs/>
                <w:lang w:eastAsia="en-US"/>
              </w:rPr>
            </w:pPr>
            <w:r>
              <w:rPr>
                <w:bCs/>
                <w:lang w:eastAsia="en-US"/>
              </w:rPr>
              <w:t xml:space="preserve"> (bez PVN)</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93BC30C" w14:textId="77777777" w:rsidR="00046760" w:rsidRDefault="00046760">
            <w:pPr>
              <w:tabs>
                <w:tab w:val="left" w:pos="319"/>
              </w:tabs>
              <w:jc w:val="center"/>
              <w:rPr>
                <w:bCs/>
                <w:lang w:eastAsia="en-US"/>
              </w:rPr>
            </w:pPr>
            <w:r>
              <w:rPr>
                <w:bCs/>
                <w:lang w:eastAsia="en-US"/>
              </w:rPr>
              <w:t>Vienību skaits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4B689F0" w14:textId="77777777" w:rsidR="00046760" w:rsidRDefault="00046760">
            <w:pPr>
              <w:tabs>
                <w:tab w:val="left" w:pos="319"/>
              </w:tabs>
              <w:jc w:val="center"/>
              <w:rPr>
                <w:bCs/>
                <w:lang w:eastAsia="en-US"/>
              </w:rPr>
            </w:pPr>
            <w:r>
              <w:rPr>
                <w:bCs/>
                <w:lang w:eastAsia="en-US"/>
              </w:rPr>
              <w:t>Kopējā preces cena EUR</w:t>
            </w:r>
          </w:p>
          <w:p w14:paraId="39D68937" w14:textId="77777777" w:rsidR="00046760" w:rsidRDefault="00046760">
            <w:pPr>
              <w:tabs>
                <w:tab w:val="left" w:pos="319"/>
              </w:tabs>
              <w:jc w:val="center"/>
              <w:rPr>
                <w:bCs/>
                <w:lang w:eastAsia="en-US"/>
              </w:rPr>
            </w:pPr>
            <w:r>
              <w:rPr>
                <w:bCs/>
                <w:lang w:eastAsia="en-US"/>
              </w:rPr>
              <w:t>(bez PVN)</w:t>
            </w:r>
          </w:p>
        </w:tc>
      </w:tr>
      <w:tr w:rsidR="00046760" w14:paraId="5D1FD1DE" w14:textId="77777777" w:rsidTr="00046760">
        <w:tc>
          <w:tcPr>
            <w:tcW w:w="2036" w:type="dxa"/>
            <w:tcBorders>
              <w:top w:val="single" w:sz="4" w:space="0" w:color="auto"/>
              <w:left w:val="single" w:sz="4" w:space="0" w:color="auto"/>
              <w:bottom w:val="single" w:sz="4" w:space="0" w:color="auto"/>
              <w:right w:val="single" w:sz="4" w:space="0" w:color="auto"/>
            </w:tcBorders>
            <w:hideMark/>
          </w:tcPr>
          <w:p w14:paraId="1543C812" w14:textId="77777777" w:rsidR="00046760" w:rsidRDefault="00046760">
            <w:pPr>
              <w:tabs>
                <w:tab w:val="left" w:pos="319"/>
              </w:tabs>
              <w:spacing w:before="120" w:after="120"/>
              <w:rPr>
                <w:bCs/>
                <w:lang w:eastAsia="en-US"/>
              </w:rPr>
            </w:pPr>
            <w:r>
              <w:rPr>
                <w:bCs/>
                <w:lang w:eastAsia="en-US"/>
              </w:rPr>
              <w:t>Marķētā kurināmā dīzeļdegviela</w:t>
            </w:r>
          </w:p>
        </w:tc>
        <w:tc>
          <w:tcPr>
            <w:tcW w:w="2210" w:type="dxa"/>
            <w:tcBorders>
              <w:top w:val="single" w:sz="4" w:space="0" w:color="auto"/>
              <w:left w:val="single" w:sz="4" w:space="0" w:color="auto"/>
              <w:bottom w:val="single" w:sz="4" w:space="0" w:color="auto"/>
              <w:right w:val="single" w:sz="4" w:space="0" w:color="auto"/>
            </w:tcBorders>
            <w:hideMark/>
          </w:tcPr>
          <w:p w14:paraId="645F0F36" w14:textId="77777777" w:rsidR="00046760" w:rsidRDefault="00046760">
            <w:pPr>
              <w:tabs>
                <w:tab w:val="left" w:pos="319"/>
              </w:tabs>
              <w:spacing w:before="120" w:after="120"/>
              <w:jc w:val="center"/>
              <w:rPr>
                <w:bCs/>
                <w:lang w:eastAsia="en-US"/>
              </w:rPr>
            </w:pPr>
            <w:r>
              <w:rPr>
                <w:bCs/>
                <w:lang w:eastAsia="en-US"/>
              </w:rPr>
              <w:t>litrs</w:t>
            </w:r>
          </w:p>
        </w:tc>
        <w:tc>
          <w:tcPr>
            <w:tcW w:w="1800" w:type="dxa"/>
            <w:tcBorders>
              <w:top w:val="single" w:sz="4" w:space="0" w:color="auto"/>
              <w:left w:val="single" w:sz="4" w:space="0" w:color="auto"/>
              <w:bottom w:val="single" w:sz="4" w:space="0" w:color="auto"/>
              <w:right w:val="single" w:sz="4" w:space="0" w:color="auto"/>
            </w:tcBorders>
          </w:tcPr>
          <w:p w14:paraId="2DD77F0F" w14:textId="77777777" w:rsidR="00046760" w:rsidRDefault="00046760">
            <w:pPr>
              <w:tabs>
                <w:tab w:val="left" w:pos="319"/>
              </w:tabs>
              <w:spacing w:before="120" w:after="120"/>
              <w:jc w:val="center"/>
              <w:rPr>
                <w:bCs/>
                <w:lang w:eastAsia="en-US"/>
              </w:rPr>
            </w:pPr>
          </w:p>
        </w:tc>
        <w:tc>
          <w:tcPr>
            <w:tcW w:w="1719" w:type="dxa"/>
            <w:tcBorders>
              <w:top w:val="single" w:sz="4" w:space="0" w:color="auto"/>
              <w:left w:val="single" w:sz="4" w:space="0" w:color="auto"/>
              <w:bottom w:val="single" w:sz="4" w:space="0" w:color="auto"/>
              <w:right w:val="single" w:sz="4" w:space="0" w:color="auto"/>
            </w:tcBorders>
            <w:hideMark/>
          </w:tcPr>
          <w:p w14:paraId="3F322044" w14:textId="18E8D8F2" w:rsidR="00046760" w:rsidRDefault="00893AC1">
            <w:pPr>
              <w:tabs>
                <w:tab w:val="left" w:pos="319"/>
              </w:tabs>
              <w:spacing w:before="120" w:after="120"/>
              <w:jc w:val="center"/>
              <w:rPr>
                <w:bCs/>
                <w:lang w:eastAsia="en-US"/>
              </w:rPr>
            </w:pPr>
            <w:r w:rsidRPr="009B165D">
              <w:rPr>
                <w:bCs/>
                <w:lang w:eastAsia="en-US"/>
              </w:rPr>
              <w:t>1</w:t>
            </w:r>
            <w:r w:rsidR="00046760" w:rsidRPr="009B165D">
              <w:rPr>
                <w:bCs/>
                <w:lang w:eastAsia="en-US"/>
              </w:rPr>
              <w:t>50000</w:t>
            </w:r>
          </w:p>
        </w:tc>
        <w:tc>
          <w:tcPr>
            <w:tcW w:w="1483" w:type="dxa"/>
            <w:tcBorders>
              <w:top w:val="single" w:sz="4" w:space="0" w:color="auto"/>
              <w:left w:val="single" w:sz="4" w:space="0" w:color="auto"/>
              <w:bottom w:val="single" w:sz="4" w:space="0" w:color="auto"/>
              <w:right w:val="single" w:sz="4" w:space="0" w:color="auto"/>
            </w:tcBorders>
          </w:tcPr>
          <w:p w14:paraId="010CA4ED" w14:textId="77777777" w:rsidR="00046760" w:rsidRDefault="00046760">
            <w:pPr>
              <w:tabs>
                <w:tab w:val="left" w:pos="319"/>
              </w:tabs>
              <w:spacing w:before="120" w:after="120"/>
              <w:jc w:val="center"/>
              <w:rPr>
                <w:bCs/>
                <w:lang w:eastAsia="en-US"/>
              </w:rPr>
            </w:pPr>
          </w:p>
        </w:tc>
      </w:tr>
      <w:tr w:rsidR="00046760" w14:paraId="43C22AB8" w14:textId="77777777" w:rsidTr="00046760">
        <w:trPr>
          <w:cantSplit/>
          <w:trHeight w:val="675"/>
        </w:trPr>
        <w:tc>
          <w:tcPr>
            <w:tcW w:w="7765"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28C30D37" w14:textId="77777777" w:rsidR="00046760" w:rsidRDefault="00046760">
            <w:pPr>
              <w:tabs>
                <w:tab w:val="left" w:pos="319"/>
              </w:tabs>
              <w:spacing w:before="120" w:after="120"/>
              <w:rPr>
                <w:bCs/>
                <w:lang w:eastAsia="en-US"/>
              </w:rPr>
            </w:pPr>
            <w:r>
              <w:rPr>
                <w:bCs/>
                <w:lang w:eastAsia="en-US"/>
              </w:rPr>
              <w:t>Kopējā piedāvājuma cena EUR (bez PVN)</w:t>
            </w:r>
          </w:p>
        </w:tc>
        <w:tc>
          <w:tcPr>
            <w:tcW w:w="1483" w:type="dxa"/>
            <w:tcBorders>
              <w:top w:val="single" w:sz="4" w:space="0" w:color="auto"/>
              <w:left w:val="single" w:sz="4" w:space="0" w:color="auto"/>
              <w:bottom w:val="single" w:sz="4" w:space="0" w:color="auto"/>
              <w:right w:val="single" w:sz="4" w:space="0" w:color="auto"/>
            </w:tcBorders>
          </w:tcPr>
          <w:p w14:paraId="5DDEB492" w14:textId="77777777" w:rsidR="00046760" w:rsidRDefault="00046760">
            <w:pPr>
              <w:tabs>
                <w:tab w:val="left" w:pos="319"/>
              </w:tabs>
              <w:spacing w:before="120" w:after="120"/>
              <w:jc w:val="right"/>
              <w:rPr>
                <w:bCs/>
                <w:lang w:eastAsia="en-US"/>
              </w:rPr>
            </w:pPr>
          </w:p>
        </w:tc>
      </w:tr>
    </w:tbl>
    <w:p w14:paraId="0AED9AFB" w14:textId="77777777" w:rsidR="00046760" w:rsidRDefault="00046760" w:rsidP="00046760"/>
    <w:p w14:paraId="585F4342" w14:textId="77777777" w:rsidR="00046760" w:rsidRDefault="00046760" w:rsidP="00046760"/>
    <w:p w14:paraId="59A41E08" w14:textId="77777777" w:rsidR="00046760" w:rsidRDefault="00046760" w:rsidP="00046760">
      <w:r>
        <w:t>* Cenā iekļautas visas izmaksas, kas saistītas ar dīzeļdegvielas piegādi</w:t>
      </w:r>
    </w:p>
    <w:p w14:paraId="0820F7B2" w14:textId="77777777" w:rsidR="00046760" w:rsidRDefault="00046760" w:rsidP="00046760"/>
    <w:p w14:paraId="4E76C175" w14:textId="77777777" w:rsidR="00F11881" w:rsidRDefault="00F11881" w:rsidP="007163C7">
      <w:pPr>
        <w:jc w:val="right"/>
      </w:pPr>
    </w:p>
    <w:p w14:paraId="3CE880FE" w14:textId="77777777" w:rsidR="00F11881" w:rsidRDefault="00F11881" w:rsidP="007163C7">
      <w:pPr>
        <w:jc w:val="right"/>
      </w:pPr>
    </w:p>
    <w:p w14:paraId="3EA961CC" w14:textId="77777777" w:rsidR="00F11881" w:rsidRDefault="00F11881" w:rsidP="007163C7">
      <w:pPr>
        <w:jc w:val="right"/>
      </w:pPr>
    </w:p>
    <w:p w14:paraId="03199A91" w14:textId="77777777" w:rsidR="00F11881" w:rsidRDefault="00F11881" w:rsidP="007163C7">
      <w:pPr>
        <w:jc w:val="right"/>
      </w:pPr>
    </w:p>
    <w:p w14:paraId="084B5CC9" w14:textId="77777777" w:rsidR="00F11881" w:rsidRDefault="00F11881" w:rsidP="007163C7">
      <w:pPr>
        <w:jc w:val="right"/>
      </w:pPr>
    </w:p>
    <w:p w14:paraId="4E332FA9" w14:textId="77777777" w:rsidR="00F11881" w:rsidRDefault="00F11881" w:rsidP="007163C7">
      <w:pPr>
        <w:jc w:val="right"/>
      </w:pPr>
    </w:p>
    <w:p w14:paraId="1CB85069" w14:textId="77777777" w:rsidR="00F11881" w:rsidRDefault="00F11881" w:rsidP="007163C7">
      <w:pPr>
        <w:jc w:val="right"/>
      </w:pPr>
    </w:p>
    <w:p w14:paraId="65F19785" w14:textId="77777777" w:rsidR="00F11881" w:rsidRDefault="00F11881" w:rsidP="007163C7">
      <w:pPr>
        <w:jc w:val="right"/>
      </w:pPr>
    </w:p>
    <w:p w14:paraId="004EBF2F" w14:textId="77777777" w:rsidR="00F11881" w:rsidRDefault="00F11881" w:rsidP="007163C7">
      <w:pPr>
        <w:jc w:val="right"/>
      </w:pPr>
    </w:p>
    <w:p w14:paraId="680916D5" w14:textId="77777777" w:rsidR="00F11881" w:rsidRDefault="00F11881" w:rsidP="007163C7">
      <w:pPr>
        <w:jc w:val="right"/>
      </w:pPr>
    </w:p>
    <w:p w14:paraId="3FBDE264" w14:textId="77777777" w:rsidR="00F11881" w:rsidRDefault="00F11881" w:rsidP="007163C7">
      <w:pPr>
        <w:jc w:val="right"/>
      </w:pPr>
    </w:p>
    <w:p w14:paraId="72A2E599" w14:textId="77777777" w:rsidR="00F11881" w:rsidRDefault="00F11881" w:rsidP="007163C7">
      <w:pPr>
        <w:jc w:val="right"/>
      </w:pPr>
    </w:p>
    <w:p w14:paraId="6E4F2586" w14:textId="77777777" w:rsidR="00F11881" w:rsidRDefault="00F11881" w:rsidP="007163C7">
      <w:pPr>
        <w:jc w:val="right"/>
      </w:pPr>
    </w:p>
    <w:p w14:paraId="6D5F8B20" w14:textId="77777777" w:rsidR="00F11881" w:rsidRDefault="00F11881" w:rsidP="007163C7">
      <w:pPr>
        <w:jc w:val="right"/>
      </w:pPr>
    </w:p>
    <w:p w14:paraId="056937CD" w14:textId="77777777" w:rsidR="00F11881" w:rsidRDefault="00F11881" w:rsidP="007163C7">
      <w:pPr>
        <w:jc w:val="right"/>
      </w:pPr>
    </w:p>
    <w:p w14:paraId="308E599D" w14:textId="77777777" w:rsidR="00F11881" w:rsidRDefault="00F11881" w:rsidP="007163C7">
      <w:pPr>
        <w:jc w:val="right"/>
      </w:pPr>
    </w:p>
    <w:p w14:paraId="0140176D" w14:textId="77777777" w:rsidR="00F11881" w:rsidRDefault="00F11881" w:rsidP="007163C7">
      <w:pPr>
        <w:jc w:val="right"/>
      </w:pPr>
    </w:p>
    <w:p w14:paraId="12CF6520" w14:textId="77777777" w:rsidR="00F11881" w:rsidRDefault="00F11881" w:rsidP="007163C7">
      <w:pPr>
        <w:jc w:val="right"/>
      </w:pPr>
    </w:p>
    <w:p w14:paraId="6010A0F8" w14:textId="77777777" w:rsidR="00F11881" w:rsidRDefault="00F11881" w:rsidP="007163C7">
      <w:pPr>
        <w:jc w:val="right"/>
      </w:pPr>
    </w:p>
    <w:p w14:paraId="7CDD54A1" w14:textId="77777777" w:rsidR="00046760" w:rsidRDefault="00046760" w:rsidP="007163C7">
      <w:pPr>
        <w:jc w:val="right"/>
      </w:pPr>
    </w:p>
    <w:p w14:paraId="5204B28D" w14:textId="77777777" w:rsidR="00046760" w:rsidRDefault="00046760" w:rsidP="007163C7">
      <w:pPr>
        <w:jc w:val="right"/>
      </w:pPr>
    </w:p>
    <w:p w14:paraId="1942B40D" w14:textId="77777777" w:rsidR="00046760" w:rsidRDefault="00046760" w:rsidP="007163C7">
      <w:pPr>
        <w:jc w:val="right"/>
      </w:pPr>
    </w:p>
    <w:p w14:paraId="2F020E9F" w14:textId="77777777" w:rsidR="00046760" w:rsidRDefault="00046760" w:rsidP="007163C7">
      <w:pPr>
        <w:jc w:val="right"/>
      </w:pPr>
    </w:p>
    <w:p w14:paraId="7CF7B091" w14:textId="77777777" w:rsidR="00046760" w:rsidRDefault="00046760" w:rsidP="007163C7">
      <w:pPr>
        <w:jc w:val="right"/>
      </w:pPr>
    </w:p>
    <w:p w14:paraId="453D9D77" w14:textId="77777777" w:rsidR="00046760" w:rsidRDefault="00046760" w:rsidP="007163C7">
      <w:pPr>
        <w:jc w:val="right"/>
      </w:pPr>
    </w:p>
    <w:p w14:paraId="67CEC28F" w14:textId="77777777" w:rsidR="00046760" w:rsidRDefault="00046760" w:rsidP="007163C7">
      <w:pPr>
        <w:jc w:val="right"/>
      </w:pPr>
    </w:p>
    <w:p w14:paraId="66ADBDEE" w14:textId="5092749F" w:rsidR="007163C7" w:rsidRPr="009E3960" w:rsidRDefault="00046760" w:rsidP="007163C7">
      <w:pPr>
        <w:jc w:val="right"/>
      </w:pPr>
      <w:r>
        <w:lastRenderedPageBreak/>
        <w:t>4</w:t>
      </w:r>
      <w:r w:rsidR="007163C7" w:rsidRPr="009E3960">
        <w:t>.pielikums</w:t>
      </w:r>
    </w:p>
    <w:p w14:paraId="70261BC1" w14:textId="05FB2536" w:rsidR="00F11881" w:rsidRPr="009E3960" w:rsidRDefault="00F11881" w:rsidP="00F11881">
      <w:pPr>
        <w:ind w:left="540" w:hanging="540"/>
        <w:jc w:val="right"/>
      </w:pPr>
      <w:r>
        <w:t>Atklāts</w:t>
      </w:r>
      <w:r w:rsidRPr="009E3960">
        <w:t xml:space="preserve"> konkurs</w:t>
      </w:r>
      <w:r>
        <w:t>s</w:t>
      </w:r>
      <w:r w:rsidRPr="009E3960">
        <w:t xml:space="preserve"> „</w:t>
      </w:r>
      <w:r w:rsidR="00046760">
        <w:rPr>
          <w:b/>
        </w:rPr>
        <w:t>Marķētās kurināmās dīzeļdegvielas piegāde</w:t>
      </w:r>
      <w:r w:rsidRPr="009E3960">
        <w:t>”,</w:t>
      </w:r>
    </w:p>
    <w:p w14:paraId="01039BC6" w14:textId="17512D27" w:rsidR="00F11881" w:rsidRPr="009E3960" w:rsidRDefault="00F11881" w:rsidP="00F11881">
      <w:pPr>
        <w:ind w:left="540" w:hanging="540"/>
        <w:jc w:val="right"/>
      </w:pPr>
      <w:proofErr w:type="spellStart"/>
      <w:r w:rsidRPr="009E3960">
        <w:t>ident.Nr.SND</w:t>
      </w:r>
      <w:proofErr w:type="spellEnd"/>
      <w:r w:rsidRPr="009E3960">
        <w:t xml:space="preserve"> 201</w:t>
      </w:r>
      <w:r w:rsidR="00046760">
        <w:t>7</w:t>
      </w:r>
      <w:r w:rsidRPr="009E3960">
        <w:t>/</w:t>
      </w:r>
      <w:r w:rsidR="00A06369">
        <w:t>3</w:t>
      </w:r>
    </w:p>
    <w:p w14:paraId="66ADBDF1" w14:textId="77777777" w:rsidR="002C6B05" w:rsidRPr="009E3960" w:rsidRDefault="002C6B05">
      <w:pPr>
        <w:pStyle w:val="WW-Default"/>
      </w:pPr>
    </w:p>
    <w:p w14:paraId="34AA800A" w14:textId="77777777" w:rsidR="00046760" w:rsidRDefault="00046760" w:rsidP="00046760">
      <w:pPr>
        <w:jc w:val="center"/>
        <w:rPr>
          <w:sz w:val="28"/>
        </w:rPr>
      </w:pPr>
      <w:r>
        <w:rPr>
          <w:b/>
          <w:bCs/>
          <w:color w:val="000000"/>
          <w:spacing w:val="-1"/>
        </w:rPr>
        <w:t xml:space="preserve">LĪGUMS </w:t>
      </w:r>
      <w:r>
        <w:rPr>
          <w:color w:val="000000"/>
          <w:spacing w:val="-1"/>
        </w:rPr>
        <w:t>Nr. &lt;</w:t>
      </w:r>
      <w:r>
        <w:rPr>
          <w:i/>
          <w:color w:val="000000"/>
          <w:spacing w:val="-1"/>
        </w:rPr>
        <w:t>līguma numurs</w:t>
      </w:r>
      <w:r>
        <w:rPr>
          <w:color w:val="000000"/>
          <w:spacing w:val="-1"/>
        </w:rPr>
        <w:t>&gt;</w:t>
      </w:r>
    </w:p>
    <w:p w14:paraId="0BFEC7DE" w14:textId="77777777" w:rsidR="00046760" w:rsidRDefault="00046760" w:rsidP="00046760">
      <w:pPr>
        <w:tabs>
          <w:tab w:val="left" w:pos="6840"/>
        </w:tabs>
        <w:jc w:val="center"/>
      </w:pPr>
      <w:r>
        <w:t>Salacgrīvā</w:t>
      </w:r>
    </w:p>
    <w:p w14:paraId="48464705" w14:textId="31EEFE74" w:rsidR="00046760" w:rsidRDefault="00046760" w:rsidP="00046760">
      <w:pPr>
        <w:tabs>
          <w:tab w:val="left" w:pos="6840"/>
        </w:tabs>
      </w:pPr>
      <w:r>
        <w:t>2017.gada _____________</w:t>
      </w:r>
    </w:p>
    <w:p w14:paraId="4B1F6D92" w14:textId="77777777" w:rsidR="00046760" w:rsidRDefault="00046760" w:rsidP="00046760">
      <w:pPr>
        <w:ind w:firstLine="567"/>
        <w:jc w:val="center"/>
        <w:rPr>
          <w:sz w:val="28"/>
        </w:rPr>
      </w:pPr>
    </w:p>
    <w:p w14:paraId="0FBB6351" w14:textId="77777777" w:rsidR="00046760" w:rsidRDefault="00046760" w:rsidP="00046760">
      <w:pPr>
        <w:ind w:firstLine="567"/>
        <w:jc w:val="both"/>
      </w:pPr>
      <w:r>
        <w:rPr>
          <w:color w:val="000000"/>
        </w:rPr>
        <w:t>Salacgrīvas novada dome, turpmāk tekstā - Pasūtītājs,</w:t>
      </w:r>
      <w:r>
        <w:rPr>
          <w:b/>
          <w:color w:val="000000"/>
        </w:rPr>
        <w:t xml:space="preserve"> </w:t>
      </w:r>
      <w:r>
        <w:rPr>
          <w:color w:val="000000"/>
        </w:rPr>
        <w:t>reģistrācijas Nr</w:t>
      </w:r>
      <w:r>
        <w:rPr>
          <w:b/>
          <w:color w:val="000000"/>
        </w:rPr>
        <w:t>.</w:t>
      </w:r>
      <w:r>
        <w:rPr>
          <w:color w:val="000000"/>
        </w:rPr>
        <w:t>90000059796, juridiskā adrese: Smilšu iela 9, Salacgrīva, Salacgrīvas novads, tās priekšsēdētāja Dagņa Strauberga personā, kurš darbojas pamatojoties uz Salacgrīvas novada pašvaldības nolikumu</w:t>
      </w:r>
      <w:r>
        <w:t xml:space="preserve">, no vienas puses, </w:t>
      </w:r>
    </w:p>
    <w:p w14:paraId="22DDD5C5" w14:textId="5F6D31DD" w:rsidR="00046760" w:rsidRDefault="00046760" w:rsidP="00046760">
      <w:pPr>
        <w:ind w:firstLine="567"/>
        <w:jc w:val="both"/>
      </w:pPr>
      <w:r>
        <w:t>un ________________________________________________________, turpmāk tekstā – Piegādātājs, ______________ personā, kurš darbojas uz statūtu pamata no otras puses, kopā sauktas – Puses, atbilstoši atklāta konkursa „Marķētas kurināmās dīzeļdegvielas piegāde” (Identifikācijas Nr. SND 2017/</w:t>
      </w:r>
      <w:r w:rsidR="00A06369">
        <w:t>3</w:t>
      </w:r>
      <w:bookmarkStart w:id="3" w:name="_GoBack"/>
      <w:bookmarkEnd w:id="3"/>
      <w:r>
        <w:t>) rezultātiem, noslēdz sekojošu līgumu par pašvaldības pasūtījuma izpildi.</w:t>
      </w:r>
    </w:p>
    <w:p w14:paraId="335EBB03" w14:textId="77777777" w:rsidR="00046760" w:rsidRDefault="00046760" w:rsidP="00046760">
      <w:pPr>
        <w:widowControl w:val="0"/>
        <w:numPr>
          <w:ilvl w:val="0"/>
          <w:numId w:val="42"/>
        </w:numPr>
        <w:tabs>
          <w:tab w:val="left" w:pos="8505"/>
        </w:tabs>
        <w:spacing w:before="240" w:after="120"/>
        <w:ind w:left="992"/>
        <w:jc w:val="center"/>
        <w:rPr>
          <w:rFonts w:eastAsia="Calibri"/>
          <w:b/>
          <w:caps/>
          <w:kern w:val="28"/>
          <w:lang w:eastAsia="lv-LV"/>
        </w:rPr>
      </w:pPr>
      <w:r>
        <w:rPr>
          <w:rFonts w:eastAsia="Calibri"/>
          <w:b/>
          <w:caps/>
          <w:kern w:val="28"/>
        </w:rPr>
        <w:t>Līguma priekšmets</w:t>
      </w:r>
    </w:p>
    <w:p w14:paraId="543930C3" w14:textId="0E62960D" w:rsidR="00046760" w:rsidRDefault="00046760" w:rsidP="00046760">
      <w:pPr>
        <w:widowControl w:val="0"/>
        <w:jc w:val="both"/>
        <w:rPr>
          <w:rFonts w:eastAsia="Calibri"/>
          <w:color w:val="000000"/>
          <w:kern w:val="28"/>
        </w:rPr>
      </w:pPr>
      <w:r>
        <w:rPr>
          <w:rFonts w:eastAsia="Calibri"/>
          <w:color w:val="000000"/>
          <w:kern w:val="28"/>
        </w:rPr>
        <w:t xml:space="preserve">Pasūtītājs uzdod Piegādātājam, bet Piegādātājs apņemas piegādāt Pasūtītājam marķēto kurināmo dīzeļdegvielu, turpmāk tekstā arī – Prece, atbilstoši tehniskās specifikācijas un Piegādātāja iesniegtajā piedāvājumā norādītajiem parametriem, cenām un šī līguma noteikumiem. Maksimālais piegādājamais </w:t>
      </w:r>
      <w:r>
        <w:t xml:space="preserve">marķētās kurināmās dīzeļdegvielas kopējais apjoms </w:t>
      </w:r>
      <w:r w:rsidRPr="009B165D">
        <w:t xml:space="preserve">– </w:t>
      </w:r>
      <w:r w:rsidR="00893AC1" w:rsidRPr="009B165D">
        <w:t>1</w:t>
      </w:r>
      <w:r w:rsidRPr="009B165D">
        <w:t xml:space="preserve">50 000 litri. </w:t>
      </w:r>
    </w:p>
    <w:p w14:paraId="31109E67" w14:textId="77777777" w:rsidR="00046760" w:rsidRDefault="00046760" w:rsidP="00046760">
      <w:pPr>
        <w:widowControl w:val="0"/>
        <w:numPr>
          <w:ilvl w:val="0"/>
          <w:numId w:val="42"/>
        </w:numPr>
        <w:tabs>
          <w:tab w:val="left" w:pos="8505"/>
        </w:tabs>
        <w:spacing w:before="240" w:after="120"/>
        <w:ind w:left="992"/>
        <w:jc w:val="center"/>
        <w:rPr>
          <w:rFonts w:eastAsia="Calibri"/>
          <w:b/>
          <w:caps/>
          <w:kern w:val="28"/>
        </w:rPr>
      </w:pPr>
      <w:r>
        <w:rPr>
          <w:rFonts w:eastAsia="Calibri"/>
          <w:b/>
          <w:caps/>
          <w:kern w:val="28"/>
        </w:rPr>
        <w:t>LĪGUMA SUMMA un samaksas kārtība</w:t>
      </w:r>
    </w:p>
    <w:p w14:paraId="6599AF08" w14:textId="77231BA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Kopējā līguma summa ir EUR _____,__ (_________) plus PVN 21%, kas ir EUR ____,__ (________) par maksimāli piegādājamo marķētās kurināmās dīzeļdegvielas piegādes apjomu </w:t>
      </w:r>
      <w:r w:rsidRPr="009B165D">
        <w:rPr>
          <w:rFonts w:eastAsia="Calibri"/>
          <w:kern w:val="28"/>
          <w:lang w:eastAsia="lv-LV"/>
        </w:rPr>
        <w:t xml:space="preserve">– </w:t>
      </w:r>
      <w:r w:rsidR="00893AC1" w:rsidRPr="009B165D">
        <w:rPr>
          <w:rFonts w:eastAsia="Calibri"/>
          <w:kern w:val="28"/>
          <w:lang w:eastAsia="lv-LV"/>
        </w:rPr>
        <w:t>1</w:t>
      </w:r>
      <w:r w:rsidRPr="009B165D">
        <w:rPr>
          <w:rFonts w:eastAsia="Calibri"/>
          <w:kern w:val="28"/>
          <w:lang w:eastAsia="lv-LV"/>
        </w:rPr>
        <w:t>50 000 litri.</w:t>
      </w:r>
    </w:p>
    <w:p w14:paraId="53DCA909"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Marķētās kurināmās dīzeļdegvielas cena ir EUR _____(___) bez PVN par 1 (vienu)</w:t>
      </w:r>
      <w:r>
        <w:t xml:space="preserve"> </w:t>
      </w:r>
      <w:r>
        <w:rPr>
          <w:rFonts w:eastAsia="Calibri"/>
          <w:color w:val="000000"/>
          <w:kern w:val="28"/>
          <w:lang w:eastAsia="lv-LV"/>
        </w:rPr>
        <w:t xml:space="preserve">piegādāto marķētās kurināmās degvielas litru. </w:t>
      </w:r>
      <w:r>
        <w:t>Cenā iekļautas muitas nodevas, citi nodokļi un nodevas, piegādes izmaksas un citi izdevumi, kas saistīti ar marķētās kurināmās degvielas piegādi Pasūtītājam.</w:t>
      </w:r>
    </w:p>
    <w:p w14:paraId="534DA405"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Norēķini par marķētās kurināmās dīzeļdegvielas piegādi tiek veikti pēc katra pasūtījuma izpildes. Pasūtītājs par marķētās kurināmās dīzeļdegvielas piegādi apņemas samaksāt Piegādātājam 20 (divdesmit) kalendāru dienu laikā no marķētās kurināmās dīzeļdegvielas saņemšanas un pavadzīmes abpusējas parakstīšanas dienas.</w:t>
      </w:r>
    </w:p>
    <w:p w14:paraId="649A4747"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Samaksu Pasūtītājs veic ar pārskaitījumu Piegādātāja bankas kontā.</w:t>
      </w:r>
    </w:p>
    <w:p w14:paraId="0DAD6B7A"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Ja Latvijas Republikā līguma izpildes laikā tiek grozīta PVN likme, Puses savstarpējos norēķinos piemēro jauno PVN likmi, neslēdzot par to atsevišķu vienošanos.</w:t>
      </w:r>
    </w:p>
    <w:p w14:paraId="5100E463" w14:textId="77777777" w:rsidR="00046760" w:rsidRDefault="00046760" w:rsidP="00046760">
      <w:pPr>
        <w:widowControl w:val="0"/>
        <w:jc w:val="both"/>
        <w:rPr>
          <w:rFonts w:eastAsia="Calibri"/>
          <w:color w:val="000000"/>
          <w:kern w:val="28"/>
          <w:lang w:eastAsia="lv-LV"/>
        </w:rPr>
      </w:pPr>
    </w:p>
    <w:p w14:paraId="2A46853B" w14:textId="77777777" w:rsidR="00046760" w:rsidRDefault="00046760" w:rsidP="00046760">
      <w:pPr>
        <w:widowControl w:val="0"/>
        <w:numPr>
          <w:ilvl w:val="0"/>
          <w:numId w:val="42"/>
        </w:numPr>
        <w:tabs>
          <w:tab w:val="left" w:pos="8505"/>
        </w:tabs>
        <w:spacing w:before="240" w:after="120"/>
        <w:ind w:left="992"/>
        <w:jc w:val="center"/>
        <w:rPr>
          <w:rFonts w:eastAsia="Calibri"/>
          <w:b/>
          <w:color w:val="000000"/>
          <w:kern w:val="28"/>
        </w:rPr>
      </w:pPr>
      <w:r>
        <w:rPr>
          <w:rFonts w:eastAsia="Calibri"/>
          <w:b/>
          <w:color w:val="000000"/>
          <w:kern w:val="28"/>
        </w:rPr>
        <w:t>PRECES PIETEIKŠANAS, PIEGĀDES UN PIEŅEMŠANAS KĀRTĪBA</w:t>
      </w:r>
    </w:p>
    <w:p w14:paraId="6E71E50C"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Piegādātājs piegādā </w:t>
      </w:r>
      <w:r>
        <w:rPr>
          <w:rFonts w:eastAsia="Calibri"/>
          <w:kern w:val="28"/>
          <w:lang w:eastAsia="lv-LV"/>
        </w:rPr>
        <w:t>Preces divās reizēs</w:t>
      </w:r>
      <w:r>
        <w:rPr>
          <w:rFonts w:eastAsia="Calibri"/>
          <w:color w:val="000000"/>
          <w:kern w:val="28"/>
          <w:lang w:eastAsia="lv-LV"/>
        </w:rPr>
        <w:t xml:space="preserve">, pamatojoties uz iepriekšēju Pasūtītāja pieteikumu, turpmāk tekstā - Pieteikums. </w:t>
      </w:r>
    </w:p>
    <w:p w14:paraId="226CFB8A"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Katras atsevišķas Preces partijas Pieteikumā Pasūtītāja pārstāvis norāda kārtējā reizē piegādājamo Preces daudzumu.</w:t>
      </w:r>
    </w:p>
    <w:p w14:paraId="49FAB27A"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Pasūtītāja pārstāvis izdara Pieteikumu, izmantojot šādus Piegādātāja sakaru līdzekļus: faksu – ____________, e-pasta adresi – ______________. Pieteikums ir uzskatāms par izdarītu faksa vai e-pasta vēstules nosūtīšanas brīdī.  Izdrukas par nosūtīto elektroniskā pasta sūtījumu vai faksa atskaites par nosūtīto Pieteikumu, nepieciešamības gadījumā katrai no Pusēm var kalpot par pierādījumu par attiecīgās vēstules nosūtīšanu un, </w:t>
      </w:r>
      <w:r>
        <w:rPr>
          <w:rFonts w:eastAsia="Calibri"/>
          <w:color w:val="000000"/>
          <w:kern w:val="28"/>
          <w:lang w:eastAsia="lv-LV"/>
        </w:rPr>
        <w:lastRenderedPageBreak/>
        <w:t>pamatojoties uz kuru, var tikt piemērotas soda sankcijas attiecībā pret Izpildītāju par Līgumā noteikto termiņu neievērošanu, kā arī uzdevumu neizpildi.</w:t>
      </w:r>
    </w:p>
    <w:p w14:paraId="319DC7E4"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Piegādātājs piegādā Pieteikumā norādīto Preces daudzumu 2 (divu) darba dienu laikā no Pieteikuma izdarīšanas brīža.</w:t>
      </w:r>
    </w:p>
    <w:p w14:paraId="0D0A39F1"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Preces piegādes vieta: Salacgrīvas novads, Salacgrīva, Sporta iela 8A.</w:t>
      </w:r>
    </w:p>
    <w:p w14:paraId="5C5D8A4C"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Preces partijas piegādi un Preces pieņemšanu Puses noformē, parakstot pavadzīmi. </w:t>
      </w:r>
    </w:p>
    <w:p w14:paraId="0B8F64D9"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Pirms Preces pieņemšanas Puses pārliecinās par piegādātā, kā arī pavadzīmē norādītā Preces daudzuma atbilstību Pasūtītāja Pieteikumam un Preces cenas atbilstību Līgumā uzrādītājai cenai.</w:t>
      </w:r>
    </w:p>
    <w:p w14:paraId="171C8724"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Līguma darbības laikā Pasūtītājam nav pienākums nopirkt marķēto kurināmo dīzeļdegvielu Līguma 1.punktā noteiktajā maksimāli atļautā pilnā apjomā. </w:t>
      </w:r>
    </w:p>
    <w:p w14:paraId="3C792D4C" w14:textId="77777777" w:rsidR="00046760" w:rsidRDefault="00046760" w:rsidP="00046760">
      <w:pPr>
        <w:widowControl w:val="0"/>
        <w:jc w:val="both"/>
        <w:rPr>
          <w:rFonts w:eastAsia="Calibri"/>
          <w:color w:val="000000"/>
          <w:kern w:val="28"/>
          <w:lang w:eastAsia="lv-LV"/>
        </w:rPr>
      </w:pPr>
    </w:p>
    <w:p w14:paraId="0FCB7F73" w14:textId="77777777" w:rsidR="00046760" w:rsidRDefault="00046760" w:rsidP="00046760">
      <w:pPr>
        <w:widowControl w:val="0"/>
        <w:numPr>
          <w:ilvl w:val="0"/>
          <w:numId w:val="42"/>
        </w:numPr>
        <w:tabs>
          <w:tab w:val="left" w:pos="8505"/>
        </w:tabs>
        <w:spacing w:before="240" w:after="120"/>
        <w:ind w:left="992"/>
        <w:jc w:val="center"/>
        <w:rPr>
          <w:b/>
        </w:rPr>
      </w:pPr>
      <w:r>
        <w:rPr>
          <w:b/>
        </w:rPr>
        <w:t>PRECES KVALITĀTE</w:t>
      </w:r>
    </w:p>
    <w:p w14:paraId="0CE51328"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Piegādātājs garantē Preces atbilstību Latvijas Republikā spēkā esošo normatīvo aktu prasībām, iesniedzot testēšanas pārskatu un atzinumu par marķētās degvielas atbilstību.</w:t>
      </w:r>
    </w:p>
    <w:p w14:paraId="4B1C97BC"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Piegādātājs atbild par piegādātās marķētās kurināmās dīzeļdegvielas kvalitāti un slēptajiem trūkumiem atbilstoši normatīvajos aktos noteiktajai kārtībai.</w:t>
      </w:r>
    </w:p>
    <w:p w14:paraId="22F5D599"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Pasūtītājs ir tiesīgs nepieņemt Piegādātāja piegādāto Preci, ja Pasūtītājs pie Preces pieņemšanas konstatē, ka Prece ir nekvalitatīva vai neatbilst Līguma noteikumiem.</w:t>
      </w:r>
    </w:p>
    <w:p w14:paraId="4C10214D"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Šādā gadījumā Pasūtītājs sastāda aktu, kurā norāda konstatētos trūkumus un to novēršanas termiņus, un šo aktu iesniedz Piegādātājam. Šajā punktā noteiktais trūkumu novēršanas termiņš neietekmē Pasūtītāja tiesības aprēķināt līgumsodu par Piegādātāja saistību izpildes kavējumu.</w:t>
      </w:r>
    </w:p>
    <w:p w14:paraId="21DA7532" w14:textId="77777777" w:rsidR="00046760" w:rsidRDefault="00046760" w:rsidP="00046760">
      <w:pPr>
        <w:pStyle w:val="ListParagraph"/>
        <w:numPr>
          <w:ilvl w:val="1"/>
          <w:numId w:val="42"/>
        </w:numPr>
        <w:contextualSpacing/>
        <w:jc w:val="both"/>
      </w:pPr>
      <w:r>
        <w:rPr>
          <w:rFonts w:eastAsia="Calibri"/>
          <w:color w:val="000000"/>
          <w:kern w:val="28"/>
          <w:lang w:eastAsia="lv-LV"/>
        </w:rPr>
        <w:t>Preces uzpilde jāveic, izmantojot verificētu speciālu uzpildes iekārtu, kas nodrošina uzpildītās degvielas daudzuma noteikšanu, dabas aizsardzības un ugunsdrošības noteikumu ievērošanu</w:t>
      </w:r>
      <w:r>
        <w:t>.</w:t>
      </w:r>
    </w:p>
    <w:p w14:paraId="54CEBA0F" w14:textId="77777777" w:rsidR="00046760" w:rsidRDefault="00046760" w:rsidP="00046760">
      <w:pPr>
        <w:widowControl w:val="0"/>
        <w:numPr>
          <w:ilvl w:val="0"/>
          <w:numId w:val="42"/>
        </w:numPr>
        <w:tabs>
          <w:tab w:val="left" w:pos="8505"/>
        </w:tabs>
        <w:spacing w:before="240" w:after="120"/>
        <w:ind w:left="992"/>
        <w:jc w:val="center"/>
        <w:rPr>
          <w:b/>
        </w:rPr>
      </w:pPr>
      <w:r>
        <w:rPr>
          <w:b/>
        </w:rPr>
        <w:t>LĪDZĒJU ATBILDĪBA</w:t>
      </w:r>
    </w:p>
    <w:p w14:paraId="19C4A273"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 Par jebkura līgumā paredzētā nosacījuma neievērošanu Pasūtītājam ir tiesības vienpusēji lauzt līgumu, bet Piegādātājam jāsamaksā Pasūtītājam līgumsods 0,5% apmērā no atlikušās kopējās līguma summas. </w:t>
      </w:r>
    </w:p>
    <w:p w14:paraId="2798D6D1"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 xml:space="preserve">Par Līgumā 3.4. punktā paredzētā termiņa nokavējumu Piegādātājs maksā Pasūtītājam līgumsodu 0,5 % apmērā no konkrētās piegādes vērtības par katru nokavēto dienu, bet ne vairāk kā 10% no konkrētās piegādes vērtība. Līgumsoda samaksa neatbrīvo Piegādātāju no Līguma izpildes. </w:t>
      </w:r>
    </w:p>
    <w:p w14:paraId="2D75DCE1"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Par Līgumā 2.3. punktā paredzētā termiņa nokavējumu Pasūtītājs maksā Piegādātājam līgumsodu 0,5 % apmērā no konkrētās piegādes vērtības par katru nokavēto dienu, bet ne vairāk kā 10% no konkrētās piegādes vērtību. Līgumsoda samaksa neatbrīvo Pasūtītāju no Līguma izpildes.</w:t>
      </w:r>
    </w:p>
    <w:p w14:paraId="1DA76C1F"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Piegādātājs ir atbildīgs par „izziņa par atļauju iegādāties iezīmētos (marķētos) naftas produktus (kurināmo)” uzskaites tabulas aizpildīšanu.</w:t>
      </w:r>
    </w:p>
    <w:p w14:paraId="3AEBA692" w14:textId="77777777" w:rsidR="00046760" w:rsidRDefault="00046760" w:rsidP="00046760">
      <w:pPr>
        <w:pStyle w:val="ListParagraph"/>
        <w:numPr>
          <w:ilvl w:val="1"/>
          <w:numId w:val="42"/>
        </w:numPr>
        <w:contextualSpacing/>
        <w:jc w:val="both"/>
      </w:pPr>
      <w:r>
        <w:rPr>
          <w:rFonts w:eastAsia="Calibri"/>
          <w:color w:val="000000"/>
          <w:kern w:val="28"/>
          <w:lang w:eastAsia="lv-LV"/>
        </w:rPr>
        <w:t>Puses</w:t>
      </w:r>
      <w:r>
        <w:t xml:space="preserve"> pilnā apmērā atbild par zaudējumiem, kurus tā radījusi otrai līgumslēdzējpusei, pārkāpjot vai neievērojot šī līguma nosacījumus vai normatīvo aktu prasības.</w:t>
      </w:r>
    </w:p>
    <w:p w14:paraId="7D62098D" w14:textId="77777777" w:rsidR="00046760" w:rsidRDefault="00046760" w:rsidP="00046760">
      <w:pPr>
        <w:tabs>
          <w:tab w:val="num" w:pos="142"/>
        </w:tabs>
        <w:jc w:val="both"/>
      </w:pPr>
    </w:p>
    <w:p w14:paraId="3515503F" w14:textId="77777777" w:rsidR="00046760" w:rsidRDefault="00046760" w:rsidP="00046760">
      <w:pPr>
        <w:widowControl w:val="0"/>
        <w:numPr>
          <w:ilvl w:val="0"/>
          <w:numId w:val="42"/>
        </w:numPr>
        <w:tabs>
          <w:tab w:val="left" w:pos="8505"/>
        </w:tabs>
        <w:spacing w:before="240" w:after="120"/>
        <w:ind w:left="992"/>
        <w:jc w:val="center"/>
        <w:rPr>
          <w:b/>
        </w:rPr>
      </w:pPr>
      <w:r>
        <w:rPr>
          <w:b/>
        </w:rPr>
        <w:t>LĪGUMA DARBĪBAS LAIKS</w:t>
      </w:r>
    </w:p>
    <w:p w14:paraId="0DB45BA1"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Līgums stājas spēkā ar to brīdi, kad to parakstījušas abas puses.</w:t>
      </w:r>
    </w:p>
    <w:p w14:paraId="5B2BE1B0" w14:textId="77777777" w:rsidR="00046760" w:rsidRDefault="00046760" w:rsidP="00046760">
      <w:pPr>
        <w:pStyle w:val="ListParagraph"/>
        <w:numPr>
          <w:ilvl w:val="1"/>
          <w:numId w:val="42"/>
        </w:numPr>
        <w:contextualSpacing/>
        <w:jc w:val="both"/>
        <w:rPr>
          <w:rFonts w:eastAsia="Calibri"/>
          <w:kern w:val="28"/>
          <w:lang w:eastAsia="lv-LV"/>
        </w:rPr>
      </w:pPr>
      <w:r>
        <w:rPr>
          <w:rFonts w:eastAsia="Calibri"/>
          <w:color w:val="000000"/>
          <w:kern w:val="28"/>
          <w:lang w:eastAsia="lv-LV"/>
        </w:rPr>
        <w:t>Līgumā noteikto saistību izpildes termiņš – 12 mēneši</w:t>
      </w:r>
    </w:p>
    <w:p w14:paraId="3D7E119A" w14:textId="77777777" w:rsidR="00046760" w:rsidRDefault="00046760" w:rsidP="00046760">
      <w:pPr>
        <w:pStyle w:val="ListParagraph"/>
        <w:numPr>
          <w:ilvl w:val="1"/>
          <w:numId w:val="42"/>
        </w:numPr>
        <w:contextualSpacing/>
        <w:jc w:val="both"/>
      </w:pPr>
      <w:r>
        <w:rPr>
          <w:rFonts w:eastAsia="Calibri"/>
          <w:color w:val="000000"/>
          <w:kern w:val="28"/>
          <w:lang w:eastAsia="lv-LV"/>
        </w:rPr>
        <w:t>Pasūtītājs ir tiesības vienpusēji lauzt līgumu, un atteikties no turpmākām marķētās kurināmās</w:t>
      </w:r>
      <w:r>
        <w:t xml:space="preserve"> degvielas piegādēm, par to rakstveidā brīdinot Piegādātāju vienu mēnesi iepriekš. </w:t>
      </w:r>
    </w:p>
    <w:p w14:paraId="287613AB" w14:textId="77777777" w:rsidR="00046760" w:rsidRDefault="00046760" w:rsidP="00046760">
      <w:pPr>
        <w:widowControl w:val="0"/>
        <w:numPr>
          <w:ilvl w:val="0"/>
          <w:numId w:val="42"/>
        </w:numPr>
        <w:tabs>
          <w:tab w:val="left" w:pos="8505"/>
        </w:tabs>
        <w:spacing w:before="240" w:after="120"/>
        <w:ind w:left="992"/>
        <w:jc w:val="center"/>
        <w:rPr>
          <w:rFonts w:eastAsia="Calibri"/>
          <w:b/>
          <w:caps/>
          <w:kern w:val="28"/>
        </w:rPr>
      </w:pPr>
      <w:r>
        <w:rPr>
          <w:rFonts w:eastAsia="Calibri"/>
          <w:b/>
          <w:caps/>
          <w:kern w:val="28"/>
        </w:rPr>
        <w:lastRenderedPageBreak/>
        <w:t>Nepārvaramas varas apstākļi</w:t>
      </w:r>
    </w:p>
    <w:p w14:paraId="54DD4EFA" w14:textId="77777777" w:rsidR="00046760" w:rsidRDefault="00046760" w:rsidP="00046760">
      <w:pPr>
        <w:pStyle w:val="ListParagraph"/>
        <w:numPr>
          <w:ilvl w:val="1"/>
          <w:numId w:val="42"/>
        </w:numPr>
        <w:contextualSpacing/>
        <w:jc w:val="both"/>
        <w:rPr>
          <w:rFonts w:eastAsia="Calibri"/>
          <w:color w:val="000000"/>
          <w:kern w:val="28"/>
          <w:lang w:eastAsia="lv-LV"/>
        </w:rPr>
      </w:pPr>
      <w:r>
        <w:rPr>
          <w:rFonts w:eastAsia="Calibri"/>
          <w:color w:val="000000"/>
          <w:kern w:val="28"/>
          <w:lang w:eastAsia="lv-LV"/>
        </w:rPr>
        <w:t>Līdzēji neizvirzīs viens otram pretenzijas gadījumā, ja iestāsies nepārvaramas varas apstākļi, tādi kā stihiskas nelaimes, streiki, jebkuras kara un teroristiskas darbības, kas tiešā veidā ietekmē līguma izpildi, un kuru iestāšanos nebija iespējams paredzēt un novērst.</w:t>
      </w:r>
    </w:p>
    <w:p w14:paraId="492BAE14" w14:textId="77777777" w:rsidR="00046760" w:rsidRDefault="00046760" w:rsidP="00046760">
      <w:pPr>
        <w:pStyle w:val="ListParagraph"/>
        <w:numPr>
          <w:ilvl w:val="1"/>
          <w:numId w:val="42"/>
        </w:numPr>
        <w:contextualSpacing/>
        <w:jc w:val="both"/>
      </w:pPr>
      <w:r>
        <w:rPr>
          <w:rFonts w:eastAsia="Calibri"/>
          <w:color w:val="000000"/>
          <w:kern w:val="28"/>
          <w:lang w:eastAsia="lv-LV"/>
        </w:rPr>
        <w:t>Nepārvaramas varas apstākļu iestāšanās ir jāapstiprina ar attiecīgu kompetentu iestāžu izziņu, Līdzējiem 2 (divu) nedēļu laikā ir jāinformē vienam otru par šādu apstākļu iestāšanos un jāveic</w:t>
      </w:r>
      <w:r>
        <w:t xml:space="preserve"> visi nepieciešamie pasākumi, lai nepieļautu Līdzējiem zaudējumu veidošanos, izpildot Līgumu.</w:t>
      </w:r>
    </w:p>
    <w:p w14:paraId="2BC20644" w14:textId="77777777" w:rsidR="00046760" w:rsidRDefault="00046760" w:rsidP="00046760">
      <w:pPr>
        <w:widowControl w:val="0"/>
        <w:numPr>
          <w:ilvl w:val="0"/>
          <w:numId w:val="42"/>
        </w:numPr>
        <w:tabs>
          <w:tab w:val="left" w:pos="8505"/>
        </w:tabs>
        <w:spacing w:before="240" w:after="120"/>
        <w:ind w:left="992"/>
        <w:jc w:val="center"/>
        <w:rPr>
          <w:rFonts w:eastAsia="Calibri"/>
          <w:b/>
          <w:caps/>
          <w:kern w:val="28"/>
        </w:rPr>
      </w:pPr>
      <w:r>
        <w:rPr>
          <w:rFonts w:eastAsia="Calibri"/>
          <w:b/>
          <w:caps/>
          <w:kern w:val="28"/>
        </w:rPr>
        <w:t>Nobeiguma noteikumi</w:t>
      </w:r>
    </w:p>
    <w:p w14:paraId="4D771FBE" w14:textId="77777777" w:rsidR="00046760" w:rsidRDefault="00046760" w:rsidP="00046760">
      <w:pPr>
        <w:pStyle w:val="ListParagraph"/>
        <w:numPr>
          <w:ilvl w:val="1"/>
          <w:numId w:val="42"/>
        </w:numPr>
        <w:contextualSpacing/>
        <w:jc w:val="both"/>
      </w:pPr>
      <w:r>
        <w:t>Puses šī Līguma izpildei nosaka šādas kontaktpersonas:</w:t>
      </w:r>
    </w:p>
    <w:p w14:paraId="6E0988F9" w14:textId="77777777" w:rsidR="00046760" w:rsidRDefault="00046760" w:rsidP="00046760">
      <w:pPr>
        <w:pStyle w:val="ListParagraph"/>
        <w:numPr>
          <w:ilvl w:val="2"/>
          <w:numId w:val="42"/>
        </w:numPr>
        <w:contextualSpacing/>
        <w:jc w:val="both"/>
      </w:pPr>
      <w:r>
        <w:t xml:space="preserve">Pasūtītājs: </w:t>
      </w:r>
    </w:p>
    <w:p w14:paraId="7ED8A733" w14:textId="77777777" w:rsidR="00046760" w:rsidRDefault="00046760" w:rsidP="00046760">
      <w:pPr>
        <w:pStyle w:val="ListParagraph"/>
        <w:numPr>
          <w:ilvl w:val="2"/>
          <w:numId w:val="42"/>
        </w:numPr>
        <w:contextualSpacing/>
        <w:jc w:val="both"/>
      </w:pPr>
      <w:r>
        <w:t xml:space="preserve">Piegādātājs: </w:t>
      </w:r>
    </w:p>
    <w:p w14:paraId="58933B59" w14:textId="77777777" w:rsidR="00046760" w:rsidRDefault="00046760" w:rsidP="00046760">
      <w:pPr>
        <w:pStyle w:val="ListParagraph"/>
        <w:numPr>
          <w:ilvl w:val="1"/>
          <w:numId w:val="42"/>
        </w:numPr>
        <w:contextualSpacing/>
        <w:jc w:val="both"/>
      </w:pPr>
      <w:r>
        <w:t>Līgums sastādīts un parakstīts 2 eksemplāros ar vienādu juridisko spēku, pa vienam katrai pusei.</w:t>
      </w:r>
    </w:p>
    <w:p w14:paraId="2358ADDC" w14:textId="77777777" w:rsidR="00046760" w:rsidRDefault="00046760" w:rsidP="00046760">
      <w:pPr>
        <w:pStyle w:val="ListParagraph"/>
        <w:numPr>
          <w:ilvl w:val="1"/>
          <w:numId w:val="42"/>
        </w:numPr>
        <w:contextualSpacing/>
        <w:jc w:val="both"/>
      </w:pPr>
      <w:r>
        <w:t>Strīdi, kas rodas sakarā ar šī līguma izpildi vispirms risināmi pušu savstarpējās sarunās, ja vienošanās netiek panākta tad Latvijas Republikas tiesu instancēs.</w:t>
      </w:r>
    </w:p>
    <w:p w14:paraId="1C129350" w14:textId="77777777" w:rsidR="00046760" w:rsidRDefault="00046760" w:rsidP="00046760">
      <w:pPr>
        <w:pStyle w:val="ListParagraph"/>
        <w:numPr>
          <w:ilvl w:val="1"/>
          <w:numId w:val="42"/>
        </w:numPr>
        <w:contextualSpacing/>
        <w:jc w:val="both"/>
      </w:pPr>
      <w:r>
        <w:t>Visos līgumā neatrunātajos jautājumos Puses vadīsies no Latvijas Republikā spēkā esošajiem normatīvajiem aktiem.</w:t>
      </w:r>
    </w:p>
    <w:p w14:paraId="0FAA14FE" w14:textId="77777777" w:rsidR="00046760" w:rsidRDefault="00046760" w:rsidP="00046760">
      <w:pPr>
        <w:pStyle w:val="ListParagraph"/>
        <w:numPr>
          <w:ilvl w:val="1"/>
          <w:numId w:val="42"/>
        </w:numPr>
        <w:contextualSpacing/>
        <w:jc w:val="both"/>
      </w:pPr>
      <w:r>
        <w:t xml:space="preserve">Visi paziņojumi un korespondence iesniedzama otrai Pusei personiski vai tiek nosūtīta vēstulē pa pastu kā vienkāršs pasta sūtījums uz šajā līgumā norādīto Puses adresi, izņemot līguma 3.3. punktā noteikto gadījumu. </w:t>
      </w:r>
    </w:p>
    <w:p w14:paraId="0AF41F35" w14:textId="77777777" w:rsidR="00046760" w:rsidRDefault="00046760" w:rsidP="00046760">
      <w:pPr>
        <w:pStyle w:val="ListParagraph"/>
        <w:numPr>
          <w:ilvl w:val="1"/>
          <w:numId w:val="42"/>
        </w:numPr>
        <w:contextualSpacing/>
        <w:jc w:val="both"/>
      </w:pPr>
      <w:r>
        <w:t>Uzskatāms, ka Puse ir saņēmusi attiecīgo paziņojumu ne vēlāk kā 8 (astotajā) dienā pēc tā nosūtīšanas dienas, ja paziņojums tiek sūtīts pa pastu. Ja kāda no Pusēm maina savu adresi vai citus šajā Līgumā norādītos rekvizītus, tad tās pienākums ir trīs dienu laikā šajā Līgumā noteiktajā kārtībā nogādāt otrai Pusei paziņojumu par rekvizītu</w:t>
      </w:r>
      <w:proofErr w:type="gramStart"/>
      <w:r>
        <w:t xml:space="preserve">  </w:t>
      </w:r>
      <w:proofErr w:type="gramEnd"/>
      <w:r>
        <w:t>maiņu.</w:t>
      </w:r>
    </w:p>
    <w:p w14:paraId="525DD9F1" w14:textId="77777777" w:rsidR="00046760" w:rsidRDefault="00046760" w:rsidP="00046760">
      <w:pPr>
        <w:widowControl w:val="0"/>
        <w:jc w:val="both"/>
        <w:rPr>
          <w:rFonts w:eastAsia="Calibri"/>
          <w:kern w:val="28"/>
        </w:rPr>
      </w:pPr>
    </w:p>
    <w:p w14:paraId="757EDA66" w14:textId="77777777" w:rsidR="00046760" w:rsidRDefault="00046760" w:rsidP="00046760">
      <w:pPr>
        <w:widowControl w:val="0"/>
        <w:numPr>
          <w:ilvl w:val="0"/>
          <w:numId w:val="42"/>
        </w:numPr>
        <w:tabs>
          <w:tab w:val="left" w:pos="8505"/>
        </w:tabs>
        <w:spacing w:before="240"/>
        <w:jc w:val="center"/>
        <w:rPr>
          <w:rFonts w:eastAsia="Calibri"/>
          <w:b/>
          <w:caps/>
          <w:kern w:val="28"/>
        </w:rPr>
      </w:pPr>
      <w:r>
        <w:rPr>
          <w:rFonts w:eastAsia="Calibri"/>
          <w:b/>
          <w:caps/>
          <w:kern w:val="28"/>
        </w:rPr>
        <w:t>PUŠU rekvizīti un paraksti</w:t>
      </w:r>
    </w:p>
    <w:p w14:paraId="1E8D71D2" w14:textId="77777777" w:rsidR="00046760" w:rsidRDefault="00046760" w:rsidP="00046760">
      <w:pPr>
        <w:widowControl w:val="0"/>
        <w:tabs>
          <w:tab w:val="left" w:pos="8505"/>
        </w:tabs>
        <w:overflowPunct w:val="0"/>
        <w:autoSpaceDE w:val="0"/>
        <w:autoSpaceDN w:val="0"/>
        <w:adjustRightInd w:val="0"/>
        <w:spacing w:before="240"/>
        <w:jc w:val="center"/>
        <w:rPr>
          <w:rFonts w:eastAsia="Calibri"/>
          <w:b/>
          <w:caps/>
          <w:kern w:val="28"/>
        </w:rPr>
      </w:pPr>
    </w:p>
    <w:tbl>
      <w:tblPr>
        <w:tblW w:w="9285" w:type="dxa"/>
        <w:tblLayout w:type="fixed"/>
        <w:tblLook w:val="01E0" w:firstRow="1" w:lastRow="1" w:firstColumn="1" w:lastColumn="1" w:noHBand="0" w:noVBand="0"/>
      </w:tblPr>
      <w:tblGrid>
        <w:gridCol w:w="4642"/>
        <w:gridCol w:w="4643"/>
      </w:tblGrid>
      <w:tr w:rsidR="00046760" w14:paraId="1D81FF65" w14:textId="77777777" w:rsidTr="00046760">
        <w:trPr>
          <w:trHeight w:val="610"/>
        </w:trPr>
        <w:tc>
          <w:tcPr>
            <w:tcW w:w="4640" w:type="dxa"/>
            <w:hideMark/>
          </w:tcPr>
          <w:p w14:paraId="33543505" w14:textId="77777777" w:rsidR="00046760" w:rsidRDefault="00046760">
            <w:pPr>
              <w:widowControl w:val="0"/>
              <w:jc w:val="both"/>
              <w:rPr>
                <w:b/>
                <w:lang w:eastAsia="en-GB"/>
              </w:rPr>
            </w:pPr>
            <w:r>
              <w:rPr>
                <w:b/>
                <w:lang w:eastAsia="en-GB"/>
              </w:rPr>
              <w:t>Pasūtītājs:</w:t>
            </w:r>
          </w:p>
          <w:p w14:paraId="4082CF57" w14:textId="77777777" w:rsidR="00046760" w:rsidRDefault="00046760">
            <w:pPr>
              <w:widowControl w:val="0"/>
              <w:jc w:val="both"/>
              <w:rPr>
                <w:b/>
                <w:lang w:eastAsia="en-GB"/>
              </w:rPr>
            </w:pPr>
            <w:r>
              <w:rPr>
                <w:color w:val="000000"/>
              </w:rPr>
              <w:t>Salacgrīvas novada dome</w:t>
            </w:r>
          </w:p>
          <w:p w14:paraId="7559243A" w14:textId="77777777" w:rsidR="00046760" w:rsidRDefault="00046760">
            <w:pPr>
              <w:tabs>
                <w:tab w:val="num" w:pos="142"/>
              </w:tabs>
              <w:jc w:val="both"/>
              <w:rPr>
                <w:color w:val="000000"/>
              </w:rPr>
            </w:pPr>
            <w:r>
              <w:rPr>
                <w:color w:val="000000"/>
              </w:rPr>
              <w:t>Reģ. Nr. 90000059796</w:t>
            </w:r>
          </w:p>
          <w:p w14:paraId="77CFCD49" w14:textId="77777777" w:rsidR="00046760" w:rsidRDefault="00046760">
            <w:pPr>
              <w:widowControl w:val="0"/>
              <w:jc w:val="both"/>
              <w:rPr>
                <w:lang w:eastAsia="en-GB"/>
              </w:rPr>
            </w:pPr>
            <w:r>
              <w:rPr>
                <w:color w:val="000000"/>
              </w:rPr>
              <w:t>Juridiskā adrese: Smilšu iela 9, Salacgrīva, LV-4033</w:t>
            </w:r>
          </w:p>
        </w:tc>
        <w:tc>
          <w:tcPr>
            <w:tcW w:w="4641" w:type="dxa"/>
          </w:tcPr>
          <w:p w14:paraId="7A037269" w14:textId="77777777" w:rsidR="00046760" w:rsidRDefault="00046760">
            <w:pPr>
              <w:widowControl w:val="0"/>
              <w:jc w:val="both"/>
              <w:rPr>
                <w:b/>
                <w:lang w:eastAsia="en-GB"/>
              </w:rPr>
            </w:pPr>
            <w:r>
              <w:rPr>
                <w:b/>
                <w:lang w:eastAsia="en-GB"/>
              </w:rPr>
              <w:t>Piegādātājs:</w:t>
            </w:r>
          </w:p>
          <w:p w14:paraId="714920F3" w14:textId="77777777" w:rsidR="00046760" w:rsidRDefault="00046760">
            <w:pPr>
              <w:widowControl w:val="0"/>
              <w:jc w:val="both"/>
              <w:rPr>
                <w:b/>
                <w:lang w:eastAsia="en-GB"/>
              </w:rPr>
            </w:pPr>
          </w:p>
        </w:tc>
      </w:tr>
    </w:tbl>
    <w:p w14:paraId="1F2F7593" w14:textId="77777777" w:rsidR="00046760" w:rsidRDefault="00046760" w:rsidP="00046760">
      <w:pPr>
        <w:tabs>
          <w:tab w:val="num" w:pos="142"/>
        </w:tabs>
        <w:jc w:val="both"/>
        <w:rPr>
          <w:b/>
        </w:rPr>
      </w:pPr>
    </w:p>
    <w:p w14:paraId="7ABE3E7F" w14:textId="77777777" w:rsidR="00046760" w:rsidRDefault="00046760" w:rsidP="00046760">
      <w:pPr>
        <w:tabs>
          <w:tab w:val="num" w:pos="142"/>
        </w:tabs>
        <w:jc w:val="both"/>
      </w:pPr>
    </w:p>
    <w:p w14:paraId="6F7093E2" w14:textId="77777777" w:rsidR="00046760" w:rsidRDefault="00046760" w:rsidP="00046760">
      <w:pPr>
        <w:tabs>
          <w:tab w:val="num" w:pos="142"/>
        </w:tabs>
        <w:autoSpaceDE w:val="0"/>
        <w:jc w:val="both"/>
      </w:pPr>
      <w:r>
        <w:rPr>
          <w:color w:val="1F497D"/>
        </w:rPr>
        <w:t xml:space="preserve">          </w:t>
      </w:r>
    </w:p>
    <w:p w14:paraId="4CE627C8" w14:textId="77777777" w:rsidR="00046760" w:rsidRDefault="00046760" w:rsidP="00046760">
      <w:pPr>
        <w:tabs>
          <w:tab w:val="num" w:pos="142"/>
        </w:tabs>
        <w:autoSpaceDE w:val="0"/>
        <w:jc w:val="both"/>
      </w:pPr>
    </w:p>
    <w:p w14:paraId="3491060A" w14:textId="77777777" w:rsidR="00046760" w:rsidRDefault="00046760" w:rsidP="00046760">
      <w:pPr>
        <w:tabs>
          <w:tab w:val="num" w:pos="142"/>
        </w:tabs>
        <w:autoSpaceDE w:val="0"/>
        <w:jc w:val="both"/>
      </w:pPr>
    </w:p>
    <w:p w14:paraId="3AA17411" w14:textId="77777777" w:rsidR="00046760" w:rsidRDefault="00046760" w:rsidP="00046760">
      <w:pPr>
        <w:tabs>
          <w:tab w:val="num" w:pos="142"/>
        </w:tabs>
        <w:autoSpaceDE w:val="0"/>
        <w:jc w:val="both"/>
      </w:pPr>
      <w:r>
        <w:t>___________________/D.Straubergs/</w:t>
      </w:r>
    </w:p>
    <w:p w14:paraId="5EEE801F" w14:textId="77777777" w:rsidR="00046760" w:rsidRDefault="00046760" w:rsidP="00046760">
      <w:pPr>
        <w:jc w:val="both"/>
        <w:rPr>
          <w:sz w:val="20"/>
          <w:szCs w:val="20"/>
        </w:rPr>
      </w:pPr>
    </w:p>
    <w:p w14:paraId="7EB61E31" w14:textId="77777777" w:rsidR="00046760" w:rsidRDefault="00046760" w:rsidP="00046760">
      <w:pPr>
        <w:rPr>
          <w:lang w:eastAsia="lv-LV"/>
        </w:rPr>
      </w:pPr>
    </w:p>
    <w:p w14:paraId="2BB14473" w14:textId="77777777" w:rsidR="00046760" w:rsidRDefault="00046760" w:rsidP="00046760"/>
    <w:p w14:paraId="4A9BB2FD" w14:textId="77777777" w:rsidR="00046760" w:rsidRDefault="00046760" w:rsidP="00046760"/>
    <w:p w14:paraId="522E6B20" w14:textId="77777777" w:rsidR="00046760" w:rsidRDefault="00046760" w:rsidP="00046760"/>
    <w:p w14:paraId="6E63ABF4" w14:textId="77777777" w:rsidR="009B2949" w:rsidRPr="009E3960" w:rsidRDefault="009B2949" w:rsidP="00046760">
      <w:pPr>
        <w:spacing w:before="240" w:after="240"/>
        <w:jc w:val="center"/>
        <w:rPr>
          <w:b/>
        </w:rPr>
      </w:pPr>
    </w:p>
    <w:sectPr w:rsidR="009B2949" w:rsidRPr="009E3960" w:rsidSect="00F566B6">
      <w:footerReference w:type="first" r:id="rId13"/>
      <w:type w:val="evenPage"/>
      <w:pgSz w:w="11906" w:h="16838"/>
      <w:pgMar w:top="1134" w:right="873" w:bottom="987" w:left="1797" w:header="85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DBE26" w14:textId="77777777" w:rsidR="00BA6324" w:rsidRDefault="00BA6324">
      <w:r>
        <w:separator/>
      </w:r>
    </w:p>
  </w:endnote>
  <w:endnote w:type="continuationSeparator" w:id="0">
    <w:p w14:paraId="66ADBE27" w14:textId="77777777" w:rsidR="00BA6324" w:rsidRDefault="00B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charset w:val="BA"/>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4851"/>
      <w:docPartObj>
        <w:docPartGallery w:val="Page Numbers (Bottom of Page)"/>
        <w:docPartUnique/>
      </w:docPartObj>
    </w:sdtPr>
    <w:sdtEndPr>
      <w:rPr>
        <w:noProof/>
      </w:rPr>
    </w:sdtEndPr>
    <w:sdtContent>
      <w:p w14:paraId="6E960B5A" w14:textId="2E7AB707" w:rsidR="00BA6324" w:rsidRDefault="00BA63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76533" w14:textId="77777777" w:rsidR="00BA6324" w:rsidRDefault="00BA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BE24" w14:textId="77777777" w:rsidR="00BA6324" w:rsidRDefault="00BA6324">
      <w:r>
        <w:separator/>
      </w:r>
    </w:p>
  </w:footnote>
  <w:footnote w:type="continuationSeparator" w:id="0">
    <w:p w14:paraId="66ADBE25" w14:textId="77777777" w:rsidR="00BA6324" w:rsidRDefault="00BA6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cs="Symbol"/>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2">
    <w:nsid w:val="00000003"/>
    <w:multiLevelType w:val="multilevel"/>
    <w:tmpl w:val="4CB6455A"/>
    <w:name w:val="WW8Num3"/>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name w:val="WW8Num4"/>
    <w:lvl w:ilvl="0">
      <w:start w:val="1"/>
      <w:numFmt w:val="decimal"/>
      <w:pStyle w:val="Apak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b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00000005"/>
    <w:multiLevelType w:val="multilevel"/>
    <w:tmpl w:val="E16ED5F4"/>
    <w:name w:val="WW8Num5"/>
    <w:lvl w:ilvl="0">
      <w:start w:val="1"/>
      <w:numFmt w:val="decimal"/>
      <w:lvlText w:val="%1."/>
      <w:lvlJc w:val="left"/>
      <w:pPr>
        <w:tabs>
          <w:tab w:val="num" w:pos="360"/>
        </w:tabs>
        <w:ind w:left="360" w:hanging="360"/>
      </w:pPr>
    </w:lvl>
    <w:lvl w:ilvl="1">
      <w:start w:val="1"/>
      <w:numFmt w:val="decimal"/>
      <w:lvlText w:val="%1.%2."/>
      <w:lvlJc w:val="left"/>
      <w:pPr>
        <w:tabs>
          <w:tab w:val="num" w:pos="806"/>
        </w:tabs>
        <w:ind w:left="806"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A84B91E"/>
    <w:name w:val="WW8Num6"/>
    <w:lvl w:ilvl="0">
      <w:start w:val="1"/>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color w:val="auto"/>
      </w:rPr>
    </w:lvl>
  </w:abstractNum>
  <w:abstractNum w:abstractNumId="7">
    <w:nsid w:val="00000008"/>
    <w:multiLevelType w:val="singleLevel"/>
    <w:tmpl w:val="00000008"/>
    <w:name w:val="WW8Num8"/>
    <w:lvl w:ilvl="0">
      <w:start w:val="1"/>
      <w:numFmt w:val="bullet"/>
      <w:lvlText w:val=""/>
      <w:lvlJc w:val="left"/>
      <w:pPr>
        <w:tabs>
          <w:tab w:val="num" w:pos="1080"/>
        </w:tabs>
        <w:ind w:left="1060" w:hanging="340"/>
      </w:pPr>
      <w:rPr>
        <w:rFonts w:ascii="Symbol" w:hAnsi="Symbol" w:cs="Symbol"/>
        <w:color w:val="auto"/>
      </w:r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multilevel"/>
    <w:tmpl w:val="9D8C98A0"/>
    <w:name w:val="WW8Num11"/>
    <w:lvl w:ilvl="0">
      <w:start w:val="1"/>
      <w:numFmt w:val="decimal"/>
      <w:lvlText w:val="%1."/>
      <w:lvlJc w:val="left"/>
      <w:pPr>
        <w:tabs>
          <w:tab w:val="num" w:pos="0"/>
        </w:tabs>
        <w:ind w:left="720" w:hanging="360"/>
      </w:pPr>
    </w:lvl>
    <w:lvl w:ilvl="1">
      <w:start w:val="1"/>
      <w:numFmt w:val="decimal"/>
      <w:lvlText w:val="%1.%2."/>
      <w:lvlJc w:val="left"/>
      <w:pPr>
        <w:tabs>
          <w:tab w:val="num" w:pos="0"/>
        </w:tabs>
        <w:ind w:left="831" w:hanging="405"/>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000000C"/>
    <w:multiLevelType w:val="multilevel"/>
    <w:tmpl w:val="9C1EC83A"/>
    <w:name w:val="WW8Num12"/>
    <w:lvl w:ilvl="0">
      <w:start w:val="1"/>
      <w:numFmt w:val="decimal"/>
      <w:lvlText w:val="%1."/>
      <w:lvlJc w:val="left"/>
      <w:pPr>
        <w:tabs>
          <w:tab w:val="num" w:pos="360"/>
        </w:tabs>
        <w:ind w:left="360" w:hanging="360"/>
      </w:pPr>
    </w:lvl>
    <w:lvl w:ilvl="1">
      <w:start w:val="7"/>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b/>
      </w:rPr>
    </w:lvl>
  </w:abstractNum>
  <w:abstractNum w:abstractNumId="13">
    <w:nsid w:val="0000000E"/>
    <w:multiLevelType w:val="multilevel"/>
    <w:tmpl w:val="A5A07A24"/>
    <w:name w:val="WW8Num1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sz w:val="24"/>
      </w:rPr>
    </w:lvl>
  </w:abstractNum>
  <w:abstractNum w:abstractNumId="15">
    <w:nsid w:val="0AC430F3"/>
    <w:multiLevelType w:val="multilevel"/>
    <w:tmpl w:val="5CF6C5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0ADD646A"/>
    <w:multiLevelType w:val="multilevel"/>
    <w:tmpl w:val="E1B209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39F66FF"/>
    <w:multiLevelType w:val="multilevel"/>
    <w:tmpl w:val="ED7C3F08"/>
    <w:lvl w:ilvl="0">
      <w:start w:val="1"/>
      <w:numFmt w:val="decimal"/>
      <w:lvlText w:val="%1."/>
      <w:lvlJc w:val="left"/>
      <w:pPr>
        <w:tabs>
          <w:tab w:val="num" w:pos="993"/>
        </w:tabs>
        <w:ind w:left="993" w:hanging="567"/>
      </w:pPr>
      <w:rPr>
        <w:rFonts w:ascii="Times New Roman" w:hAnsi="Times New Roman" w:cs="Times New Roman" w:hint="default"/>
        <w:b/>
        <w:i w:val="0"/>
        <w:sz w:val="24"/>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decimal"/>
      <w:lvlText w:val="%1.%2.%3."/>
      <w:lvlJc w:val="left"/>
      <w:pPr>
        <w:tabs>
          <w:tab w:val="num" w:pos="1247"/>
        </w:tabs>
        <w:ind w:left="1247" w:hanging="68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B2E6937"/>
    <w:multiLevelType w:val="multilevel"/>
    <w:tmpl w:val="5D027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692206"/>
    <w:multiLevelType w:val="multilevel"/>
    <w:tmpl w:val="F09E9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FE4E92"/>
    <w:multiLevelType w:val="multilevel"/>
    <w:tmpl w:val="27D2ED46"/>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i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31584903"/>
    <w:multiLevelType w:val="multilevel"/>
    <w:tmpl w:val="42FC3C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204793"/>
    <w:multiLevelType w:val="hybridMultilevel"/>
    <w:tmpl w:val="104A34FE"/>
    <w:lvl w:ilvl="0" w:tplc="BC5804B6">
      <w:start w:val="1"/>
      <w:numFmt w:val="lowerLetter"/>
      <w:lvlText w:val="%1)"/>
      <w:lvlJc w:val="left"/>
      <w:pPr>
        <w:ind w:left="1584" w:hanging="36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3">
    <w:nsid w:val="44577D04"/>
    <w:multiLevelType w:val="multilevel"/>
    <w:tmpl w:val="8FE4A784"/>
    <w:lvl w:ilvl="0">
      <w:start w:val="2"/>
      <w:numFmt w:val="decimal"/>
      <w:lvlText w:val="%1."/>
      <w:lvlJc w:val="left"/>
      <w:pPr>
        <w:ind w:left="360" w:hanging="360"/>
      </w:pPr>
      <w:rPr>
        <w:rFonts w:hint="default"/>
        <w:b w:val="0"/>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B732D6"/>
    <w:multiLevelType w:val="multilevel"/>
    <w:tmpl w:val="F7F0463A"/>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sz w:val="24"/>
        <w:lang w:val="lv-LV"/>
      </w:rPr>
    </w:lvl>
    <w:lvl w:ilvl="2">
      <w:start w:val="1"/>
      <w:numFmt w:val="decimal"/>
      <w:lvlText w:val="%1.%2.%3."/>
      <w:lvlJc w:val="left"/>
      <w:pPr>
        <w:tabs>
          <w:tab w:val="num" w:pos="720"/>
        </w:tabs>
        <w:ind w:left="720" w:hanging="720"/>
      </w:pPr>
      <w:rPr>
        <w:b w:val="0"/>
        <w:color w:val="auto"/>
        <w:sz w:val="24"/>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17A5800"/>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45B5552"/>
    <w:multiLevelType w:val="hybridMultilevel"/>
    <w:tmpl w:val="F48AE8DA"/>
    <w:lvl w:ilvl="0" w:tplc="4B00D578">
      <w:start w:val="1"/>
      <w:numFmt w:val="lowerLetter"/>
      <w:lvlText w:val="%1)"/>
      <w:lvlJc w:val="left"/>
      <w:pPr>
        <w:ind w:left="1584" w:hanging="360"/>
      </w:pPr>
      <w:rPr>
        <w:rFonts w:hint="default"/>
        <w:b w:val="0"/>
        <w:sz w:val="24"/>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27">
    <w:nsid w:val="6FDB75E6"/>
    <w:multiLevelType w:val="multilevel"/>
    <w:tmpl w:val="42FC3C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14A066D"/>
    <w:multiLevelType w:val="hybridMultilevel"/>
    <w:tmpl w:val="85D6D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4"/>
  </w:num>
  <w:num w:numId="14">
    <w:abstractNumId w:val="18"/>
  </w:num>
  <w:num w:numId="15">
    <w:abstractNumId w:val="19"/>
  </w:num>
  <w:num w:numId="16">
    <w:abstractNumId w:val="21"/>
  </w:num>
  <w:num w:numId="17">
    <w:abstractNumId w:val="15"/>
  </w:num>
  <w:num w:numId="18">
    <w:abstractNumId w:val="22"/>
  </w:num>
  <w:num w:numId="19">
    <w:abstractNumId w:val="26"/>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6"/>
  </w:num>
  <w:num w:numId="34">
    <w:abstractNumId w:val="2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27"/>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9F"/>
    <w:rsid w:val="00000EE0"/>
    <w:rsid w:val="00010B5F"/>
    <w:rsid w:val="000133A9"/>
    <w:rsid w:val="00014DEE"/>
    <w:rsid w:val="00046760"/>
    <w:rsid w:val="000561D2"/>
    <w:rsid w:val="000623D1"/>
    <w:rsid w:val="00063B37"/>
    <w:rsid w:val="00065D1F"/>
    <w:rsid w:val="00066EDA"/>
    <w:rsid w:val="00067D47"/>
    <w:rsid w:val="00083665"/>
    <w:rsid w:val="000913DC"/>
    <w:rsid w:val="000B38CD"/>
    <w:rsid w:val="000C5322"/>
    <w:rsid w:val="000D07F4"/>
    <w:rsid w:val="000F18FA"/>
    <w:rsid w:val="00102086"/>
    <w:rsid w:val="00105683"/>
    <w:rsid w:val="00106FE6"/>
    <w:rsid w:val="0011660F"/>
    <w:rsid w:val="00116D9A"/>
    <w:rsid w:val="00126D17"/>
    <w:rsid w:val="001304D6"/>
    <w:rsid w:val="00135BCF"/>
    <w:rsid w:val="001454FF"/>
    <w:rsid w:val="00145F74"/>
    <w:rsid w:val="0016355B"/>
    <w:rsid w:val="00177685"/>
    <w:rsid w:val="00190917"/>
    <w:rsid w:val="00191F71"/>
    <w:rsid w:val="00195AC4"/>
    <w:rsid w:val="001977D2"/>
    <w:rsid w:val="001A1E28"/>
    <w:rsid w:val="001A4994"/>
    <w:rsid w:val="001D0E88"/>
    <w:rsid w:val="001E4C4F"/>
    <w:rsid w:val="001F0DB4"/>
    <w:rsid w:val="001F0E1C"/>
    <w:rsid w:val="001F4CD7"/>
    <w:rsid w:val="001F5E04"/>
    <w:rsid w:val="00206B55"/>
    <w:rsid w:val="00211779"/>
    <w:rsid w:val="0022559E"/>
    <w:rsid w:val="0023215D"/>
    <w:rsid w:val="002405A0"/>
    <w:rsid w:val="00245F15"/>
    <w:rsid w:val="00250000"/>
    <w:rsid w:val="0025276A"/>
    <w:rsid w:val="0027299E"/>
    <w:rsid w:val="00272BFE"/>
    <w:rsid w:val="00283840"/>
    <w:rsid w:val="0029362B"/>
    <w:rsid w:val="00296EB8"/>
    <w:rsid w:val="002A3B43"/>
    <w:rsid w:val="002B13BD"/>
    <w:rsid w:val="002B7B0F"/>
    <w:rsid w:val="002C1EBC"/>
    <w:rsid w:val="002C6B05"/>
    <w:rsid w:val="002D4DBF"/>
    <w:rsid w:val="002E44F9"/>
    <w:rsid w:val="002F1FCF"/>
    <w:rsid w:val="0031032C"/>
    <w:rsid w:val="00314744"/>
    <w:rsid w:val="003250C6"/>
    <w:rsid w:val="00325438"/>
    <w:rsid w:val="0033544F"/>
    <w:rsid w:val="00343C53"/>
    <w:rsid w:val="00351557"/>
    <w:rsid w:val="00356830"/>
    <w:rsid w:val="0037385E"/>
    <w:rsid w:val="00381BDA"/>
    <w:rsid w:val="00385C72"/>
    <w:rsid w:val="003A1226"/>
    <w:rsid w:val="003A53BD"/>
    <w:rsid w:val="003A7B67"/>
    <w:rsid w:val="003B3B46"/>
    <w:rsid w:val="003C5DA8"/>
    <w:rsid w:val="003D2E7E"/>
    <w:rsid w:val="003E0463"/>
    <w:rsid w:val="003E36FC"/>
    <w:rsid w:val="003F49EC"/>
    <w:rsid w:val="0042083A"/>
    <w:rsid w:val="00422308"/>
    <w:rsid w:val="00423696"/>
    <w:rsid w:val="00441B6B"/>
    <w:rsid w:val="004469BA"/>
    <w:rsid w:val="00451C0C"/>
    <w:rsid w:val="0045756A"/>
    <w:rsid w:val="0046158B"/>
    <w:rsid w:val="004701C2"/>
    <w:rsid w:val="004712DB"/>
    <w:rsid w:val="00474462"/>
    <w:rsid w:val="0048575C"/>
    <w:rsid w:val="004E43C0"/>
    <w:rsid w:val="004E4B23"/>
    <w:rsid w:val="004E5706"/>
    <w:rsid w:val="00505F9C"/>
    <w:rsid w:val="005068CC"/>
    <w:rsid w:val="00510827"/>
    <w:rsid w:val="00517667"/>
    <w:rsid w:val="00535279"/>
    <w:rsid w:val="00542A5C"/>
    <w:rsid w:val="00544484"/>
    <w:rsid w:val="00551629"/>
    <w:rsid w:val="00570C6C"/>
    <w:rsid w:val="0059390E"/>
    <w:rsid w:val="005A6E0D"/>
    <w:rsid w:val="005A6ED7"/>
    <w:rsid w:val="005A7A59"/>
    <w:rsid w:val="005B3D96"/>
    <w:rsid w:val="005C549C"/>
    <w:rsid w:val="005E28DC"/>
    <w:rsid w:val="005E47A7"/>
    <w:rsid w:val="005E6D55"/>
    <w:rsid w:val="005E7962"/>
    <w:rsid w:val="005F1E2B"/>
    <w:rsid w:val="005F3061"/>
    <w:rsid w:val="006009A2"/>
    <w:rsid w:val="00604903"/>
    <w:rsid w:val="00611C56"/>
    <w:rsid w:val="00635360"/>
    <w:rsid w:val="0064133A"/>
    <w:rsid w:val="00641574"/>
    <w:rsid w:val="006502AE"/>
    <w:rsid w:val="00654B68"/>
    <w:rsid w:val="00654F6F"/>
    <w:rsid w:val="006629B0"/>
    <w:rsid w:val="00672B86"/>
    <w:rsid w:val="006A0606"/>
    <w:rsid w:val="006A287B"/>
    <w:rsid w:val="006A287D"/>
    <w:rsid w:val="006A3163"/>
    <w:rsid w:val="006B1DDE"/>
    <w:rsid w:val="006C3A9F"/>
    <w:rsid w:val="006C7840"/>
    <w:rsid w:val="006E1E4C"/>
    <w:rsid w:val="006E68F3"/>
    <w:rsid w:val="006E7011"/>
    <w:rsid w:val="00710BED"/>
    <w:rsid w:val="007163C7"/>
    <w:rsid w:val="00720C6A"/>
    <w:rsid w:val="00724515"/>
    <w:rsid w:val="0073165C"/>
    <w:rsid w:val="007323F1"/>
    <w:rsid w:val="0074603E"/>
    <w:rsid w:val="007734B4"/>
    <w:rsid w:val="007C1C9F"/>
    <w:rsid w:val="007C20AD"/>
    <w:rsid w:val="007C4570"/>
    <w:rsid w:val="007E5376"/>
    <w:rsid w:val="007F1347"/>
    <w:rsid w:val="008013F6"/>
    <w:rsid w:val="00807BEC"/>
    <w:rsid w:val="00822FF1"/>
    <w:rsid w:val="0082599D"/>
    <w:rsid w:val="008452B3"/>
    <w:rsid w:val="00861C1B"/>
    <w:rsid w:val="00862494"/>
    <w:rsid w:val="00870177"/>
    <w:rsid w:val="00870C8C"/>
    <w:rsid w:val="0087689D"/>
    <w:rsid w:val="0088192E"/>
    <w:rsid w:val="0088238A"/>
    <w:rsid w:val="00893AC1"/>
    <w:rsid w:val="00897C1E"/>
    <w:rsid w:val="008A403A"/>
    <w:rsid w:val="008A53A6"/>
    <w:rsid w:val="008A5ECF"/>
    <w:rsid w:val="008E2E83"/>
    <w:rsid w:val="008E4E46"/>
    <w:rsid w:val="008F3D4B"/>
    <w:rsid w:val="00903642"/>
    <w:rsid w:val="00903DCC"/>
    <w:rsid w:val="009113A2"/>
    <w:rsid w:val="00916AF2"/>
    <w:rsid w:val="00921756"/>
    <w:rsid w:val="009376BD"/>
    <w:rsid w:val="00945473"/>
    <w:rsid w:val="00950CE8"/>
    <w:rsid w:val="009600DF"/>
    <w:rsid w:val="0096454E"/>
    <w:rsid w:val="009921A8"/>
    <w:rsid w:val="00993FC9"/>
    <w:rsid w:val="009A0E85"/>
    <w:rsid w:val="009B078E"/>
    <w:rsid w:val="009B082D"/>
    <w:rsid w:val="009B165D"/>
    <w:rsid w:val="009B2949"/>
    <w:rsid w:val="009D031C"/>
    <w:rsid w:val="009D3AAC"/>
    <w:rsid w:val="009E3960"/>
    <w:rsid w:val="009E591B"/>
    <w:rsid w:val="009F58A8"/>
    <w:rsid w:val="00A0249C"/>
    <w:rsid w:val="00A06369"/>
    <w:rsid w:val="00A06F5A"/>
    <w:rsid w:val="00A15024"/>
    <w:rsid w:val="00A15176"/>
    <w:rsid w:val="00A21E25"/>
    <w:rsid w:val="00A24511"/>
    <w:rsid w:val="00A252F7"/>
    <w:rsid w:val="00A37C4A"/>
    <w:rsid w:val="00A55E08"/>
    <w:rsid w:val="00A647DD"/>
    <w:rsid w:val="00A6513B"/>
    <w:rsid w:val="00A665FA"/>
    <w:rsid w:val="00A66956"/>
    <w:rsid w:val="00A6733F"/>
    <w:rsid w:val="00A85FCD"/>
    <w:rsid w:val="00AA4BDB"/>
    <w:rsid w:val="00AA6A84"/>
    <w:rsid w:val="00AC4DD5"/>
    <w:rsid w:val="00AC723B"/>
    <w:rsid w:val="00AE659B"/>
    <w:rsid w:val="00B137B5"/>
    <w:rsid w:val="00B1492F"/>
    <w:rsid w:val="00B25FAC"/>
    <w:rsid w:val="00B2737E"/>
    <w:rsid w:val="00B45E92"/>
    <w:rsid w:val="00B5133E"/>
    <w:rsid w:val="00B646A2"/>
    <w:rsid w:val="00B656C3"/>
    <w:rsid w:val="00B76687"/>
    <w:rsid w:val="00B77CB2"/>
    <w:rsid w:val="00BA6324"/>
    <w:rsid w:val="00BB5B7E"/>
    <w:rsid w:val="00BC79E1"/>
    <w:rsid w:val="00BD108F"/>
    <w:rsid w:val="00BD36C6"/>
    <w:rsid w:val="00BE2EF6"/>
    <w:rsid w:val="00BF0000"/>
    <w:rsid w:val="00BF0404"/>
    <w:rsid w:val="00BF7606"/>
    <w:rsid w:val="00C05A38"/>
    <w:rsid w:val="00C0759D"/>
    <w:rsid w:val="00C120D0"/>
    <w:rsid w:val="00C120FD"/>
    <w:rsid w:val="00C162DF"/>
    <w:rsid w:val="00C321F7"/>
    <w:rsid w:val="00C33339"/>
    <w:rsid w:val="00C371D6"/>
    <w:rsid w:val="00C46B72"/>
    <w:rsid w:val="00C51358"/>
    <w:rsid w:val="00C51A0A"/>
    <w:rsid w:val="00C523FF"/>
    <w:rsid w:val="00C9001B"/>
    <w:rsid w:val="00C9011A"/>
    <w:rsid w:val="00C94A65"/>
    <w:rsid w:val="00CB733F"/>
    <w:rsid w:val="00CC0F99"/>
    <w:rsid w:val="00CD7371"/>
    <w:rsid w:val="00D04BB9"/>
    <w:rsid w:val="00D16AEC"/>
    <w:rsid w:val="00D33C21"/>
    <w:rsid w:val="00D34386"/>
    <w:rsid w:val="00D8258A"/>
    <w:rsid w:val="00D83316"/>
    <w:rsid w:val="00DA486C"/>
    <w:rsid w:val="00DB5A2F"/>
    <w:rsid w:val="00DB5B38"/>
    <w:rsid w:val="00DC3706"/>
    <w:rsid w:val="00DC533B"/>
    <w:rsid w:val="00DE4A75"/>
    <w:rsid w:val="00E00CC7"/>
    <w:rsid w:val="00E01D02"/>
    <w:rsid w:val="00E026FA"/>
    <w:rsid w:val="00E1010B"/>
    <w:rsid w:val="00E3495A"/>
    <w:rsid w:val="00E40039"/>
    <w:rsid w:val="00E51132"/>
    <w:rsid w:val="00E601BE"/>
    <w:rsid w:val="00E62630"/>
    <w:rsid w:val="00E67233"/>
    <w:rsid w:val="00E7681D"/>
    <w:rsid w:val="00EA1E2F"/>
    <w:rsid w:val="00EA7FA7"/>
    <w:rsid w:val="00EC25D5"/>
    <w:rsid w:val="00EC2FB5"/>
    <w:rsid w:val="00EC470C"/>
    <w:rsid w:val="00F04685"/>
    <w:rsid w:val="00F06B4E"/>
    <w:rsid w:val="00F11881"/>
    <w:rsid w:val="00F11959"/>
    <w:rsid w:val="00F1259B"/>
    <w:rsid w:val="00F172D9"/>
    <w:rsid w:val="00F17FE4"/>
    <w:rsid w:val="00F23D58"/>
    <w:rsid w:val="00F250E2"/>
    <w:rsid w:val="00F317B6"/>
    <w:rsid w:val="00F357C1"/>
    <w:rsid w:val="00F41AF4"/>
    <w:rsid w:val="00F43E82"/>
    <w:rsid w:val="00F44B0D"/>
    <w:rsid w:val="00F46AA5"/>
    <w:rsid w:val="00F5045B"/>
    <w:rsid w:val="00F566B6"/>
    <w:rsid w:val="00F6141A"/>
    <w:rsid w:val="00F65AD4"/>
    <w:rsid w:val="00F70A01"/>
    <w:rsid w:val="00F75F33"/>
    <w:rsid w:val="00F812E9"/>
    <w:rsid w:val="00F84DB6"/>
    <w:rsid w:val="00F97E56"/>
    <w:rsid w:val="00FA517A"/>
    <w:rsid w:val="00FC5693"/>
    <w:rsid w:val="00FE0247"/>
    <w:rsid w:val="00FE72DA"/>
    <w:rsid w:val="00FF1DCA"/>
    <w:rsid w:val="00FF5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A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aliases w:val="H1,Section Heading,heading1,Antraste 1,h1,Section Heading Char,heading1 Char,Antraste 1 Char,h1 Char,Virsraksts 1"/>
    <w:basedOn w:val="Normal"/>
    <w:next w:val="Normal"/>
    <w:qFormat/>
    <w:pPr>
      <w:keepNext/>
      <w:spacing w:before="240" w:after="60"/>
      <w:ind w:left="720"/>
      <w:jc w:val="center"/>
      <w:outlineLvl w:val="0"/>
    </w:pPr>
    <w:rPr>
      <w:rFonts w:cs="Arial"/>
      <w:b/>
      <w:bCs/>
      <w:color w:val="000000"/>
      <w:kern w:val="1"/>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lang w:val="en-GB"/>
    </w:rPr>
  </w:style>
  <w:style w:type="paragraph" w:styleId="Heading6">
    <w:name w:val="heading 6"/>
    <w:basedOn w:val="Normal"/>
    <w:next w:val="Normal"/>
    <w:qFormat/>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qFormat/>
    <w:pPr>
      <w:tabs>
        <w:tab w:val="num" w:pos="1296"/>
      </w:tabs>
      <w:spacing w:before="240" w:after="60"/>
      <w:ind w:left="1296" w:hanging="1296"/>
      <w:outlineLvl w:val="6"/>
    </w:pPr>
    <w:rPr>
      <w:lang w:val="en-GB"/>
    </w:rPr>
  </w:style>
  <w:style w:type="paragraph" w:styleId="Heading8">
    <w:name w:val="heading 8"/>
    <w:basedOn w:val="Normal"/>
    <w:next w:val="Normal"/>
    <w:qFormat/>
    <w:pPr>
      <w:tabs>
        <w:tab w:val="num" w:pos="1440"/>
      </w:tabs>
      <w:spacing w:before="240" w:after="60"/>
      <w:ind w:left="1440" w:hanging="1440"/>
      <w:outlineLvl w:val="7"/>
    </w:pPr>
    <w:rPr>
      <w:i/>
      <w:iCs/>
      <w:lang w:val="en-GB"/>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auto"/>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auto"/>
    </w:rPr>
  </w:style>
  <w:style w:type="character" w:customStyle="1" w:styleId="WW8Num4z2">
    <w:name w:val="WW8Num4z2"/>
    <w:rPr>
      <w:b w:val="0"/>
    </w:rPr>
  </w:style>
  <w:style w:type="character" w:customStyle="1" w:styleId="WW8Num5z2">
    <w:name w:val="WW8Num5z2"/>
    <w:rPr>
      <w:b w:val="0"/>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3z0">
    <w:name w:val="WW8Num13z0"/>
    <w:rPr>
      <w:b/>
    </w:rPr>
  </w:style>
  <w:style w:type="character" w:customStyle="1" w:styleId="WW8Num15z0">
    <w:name w:val="WW8Num15z0"/>
    <w:rPr>
      <w:sz w:val="24"/>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i w:val="0"/>
      <w:color w:val="auto"/>
    </w:rPr>
  </w:style>
  <w:style w:type="character" w:customStyle="1" w:styleId="WW8Num6z0">
    <w:name w:val="WW8Num6z0"/>
    <w:rPr>
      <w:b/>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2">
    <w:name w:val="WW8Num16z2"/>
    <w:rPr>
      <w:b w:val="0"/>
      <w:i w:val="0"/>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lang w:val="en-GB"/>
    </w:rPr>
  </w:style>
  <w:style w:type="character" w:customStyle="1" w:styleId="TitleChar">
    <w:name w:val="Title Char"/>
    <w:rPr>
      <w:b/>
      <w:bCs/>
      <w:sz w:val="24"/>
      <w:szCs w:val="24"/>
    </w:rPr>
  </w:style>
  <w:style w:type="character" w:customStyle="1" w:styleId="Heading1Char">
    <w:name w:val="Heading 1 Char"/>
    <w:rPr>
      <w:rFonts w:cs="Arial"/>
      <w:b/>
      <w:bCs/>
      <w:color w:val="000000"/>
      <w:kern w:val="1"/>
      <w:sz w:val="24"/>
      <w:szCs w:val="24"/>
    </w:rPr>
  </w:style>
  <w:style w:type="character" w:customStyle="1" w:styleId="Heading2Char">
    <w:name w:val="Heading 2 Char"/>
    <w:rPr>
      <w:rFonts w:cs="Arial"/>
      <w:b/>
      <w:bCs/>
      <w:iCs/>
      <w:color w:val="000000"/>
      <w:sz w:val="28"/>
      <w:szCs w:val="28"/>
    </w:rPr>
  </w:style>
  <w:style w:type="character" w:customStyle="1" w:styleId="Heading3Char">
    <w:name w:val="Heading 3 Char"/>
    <w:rPr>
      <w:rFonts w:cs="Arial"/>
      <w:b/>
      <w:bCs/>
      <w:sz w:val="26"/>
      <w:szCs w:val="26"/>
      <w:lang w:val="en-GB"/>
    </w:rPr>
  </w:style>
  <w:style w:type="character" w:customStyle="1" w:styleId="Heading4Char">
    <w:name w:val="Heading 4 Char"/>
    <w:rPr>
      <w:b/>
      <w:bCs/>
      <w:sz w:val="28"/>
      <w:szCs w:val="28"/>
      <w:lang w:val="en-GB"/>
    </w:rPr>
  </w:style>
  <w:style w:type="character" w:customStyle="1" w:styleId="Heading5Char">
    <w:name w:val="Heading 5 Char"/>
    <w:rPr>
      <w:b/>
      <w:bCs/>
      <w:i/>
      <w:iCs/>
      <w:sz w:val="26"/>
      <w:szCs w:val="26"/>
      <w:lang w:val="en-GB"/>
    </w:rPr>
  </w:style>
  <w:style w:type="character" w:customStyle="1" w:styleId="Heading6Char">
    <w:name w:val="Heading 6 Char"/>
    <w:rPr>
      <w:b/>
      <w:bCs/>
      <w:sz w:val="22"/>
      <w:szCs w:val="22"/>
      <w:lang w:val="en-GB"/>
    </w:rPr>
  </w:style>
  <w:style w:type="character" w:customStyle="1" w:styleId="Heading7Char">
    <w:name w:val="Heading 7 Char"/>
    <w:rPr>
      <w:sz w:val="24"/>
      <w:szCs w:val="24"/>
      <w:lang w:val="en-GB"/>
    </w:rPr>
  </w:style>
  <w:style w:type="character" w:customStyle="1" w:styleId="Heading8Char">
    <w:name w:val="Heading 8 Char"/>
    <w:rPr>
      <w:i/>
      <w:iCs/>
      <w:sz w:val="24"/>
      <w:szCs w:val="24"/>
      <w:lang w:val="en-GB"/>
    </w:rPr>
  </w:style>
  <w:style w:type="character" w:customStyle="1" w:styleId="Heading9Char">
    <w:name w:val="Heading 9 Char"/>
    <w:rPr>
      <w:rFonts w:ascii="Arial" w:hAnsi="Arial" w:cs="Arial"/>
      <w:sz w:val="22"/>
      <w:szCs w:val="22"/>
      <w:lang w:val="en-GB"/>
    </w:rPr>
  </w:style>
  <w:style w:type="character" w:customStyle="1" w:styleId="BodyTextChar">
    <w:name w:val="Body Text Char"/>
    <w:rPr>
      <w:sz w:val="24"/>
      <w:szCs w:val="24"/>
    </w:rPr>
  </w:style>
  <w:style w:type="character" w:customStyle="1" w:styleId="BodyText3Char">
    <w:name w:val="Body Text 3 Char"/>
    <w:rPr>
      <w:sz w:val="16"/>
      <w:szCs w:val="16"/>
    </w:rPr>
  </w:style>
  <w:style w:type="character" w:customStyle="1" w:styleId="BodyTextIndentChar">
    <w:name w:val="Body Text Indent Char"/>
    <w:rPr>
      <w:sz w:val="24"/>
      <w:szCs w:val="24"/>
    </w:rPr>
  </w:style>
  <w:style w:type="character" w:customStyle="1" w:styleId="BodyText2Char">
    <w:name w:val="Body Text 2 Char"/>
    <w:rPr>
      <w:sz w:val="28"/>
      <w:szCs w:val="24"/>
    </w:rPr>
  </w:style>
  <w:style w:type="character" w:customStyle="1" w:styleId="BodyTextIndent2Char">
    <w:name w:val="Body Text Indent 2 Char"/>
    <w:rPr>
      <w:sz w:val="22"/>
    </w:rPr>
  </w:style>
  <w:style w:type="character" w:styleId="PageNumber">
    <w:name w:val="page number"/>
    <w:basedOn w:val="WW-DefaultParagraphFont"/>
  </w:style>
  <w:style w:type="character" w:customStyle="1" w:styleId="BodyTextIndent3Char">
    <w:name w:val="Body Text Indent 3 Char"/>
    <w:rPr>
      <w:sz w:val="16"/>
      <w:szCs w:val="16"/>
      <w:lang w:val="en-US"/>
    </w:rPr>
  </w:style>
  <w:style w:type="character" w:customStyle="1" w:styleId="BalloonTextChar">
    <w:name w:val="Balloon Text Char"/>
    <w:rPr>
      <w:rFonts w:ascii="Tahoma" w:hAnsi="Tahoma" w:cs="Tahoma"/>
      <w:sz w:val="16"/>
      <w:szCs w:val="16"/>
      <w:lang w:val="en-US"/>
    </w:rPr>
  </w:style>
  <w:style w:type="character" w:customStyle="1" w:styleId="ParagrfsChar">
    <w:name w:val="Paragrāfs Char"/>
    <w:rPr>
      <w:rFonts w:ascii="Arial" w:hAnsi="Arial" w:cs="Arial"/>
      <w:szCs w:val="24"/>
    </w:rPr>
  </w:style>
  <w:style w:type="character" w:customStyle="1" w:styleId="ApakpunktsChar">
    <w:name w:val="Apakšpunkts Char"/>
    <w:rPr>
      <w:rFonts w:ascii="Arial" w:hAnsi="Arial" w:cs="Arial"/>
      <w:b/>
      <w:szCs w:val="24"/>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OC1">
    <w:name w:val="toc 1"/>
    <w:basedOn w:val="Normal"/>
    <w:next w:val="Normal"/>
    <w:pPr>
      <w:jc w:val="both"/>
    </w:p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280" w:after="280"/>
      <w:jc w:val="both"/>
    </w:pPr>
    <w:rPr>
      <w:lang w:val="en-GB"/>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widowControl w:val="0"/>
      <w:ind w:left="720"/>
    </w:pPr>
  </w:style>
  <w:style w:type="paragraph" w:styleId="Title">
    <w:name w:val="Title"/>
    <w:basedOn w:val="Normal"/>
    <w:next w:val="Subtitle"/>
    <w:qFormat/>
    <w:pPr>
      <w:autoSpaceDE w:val="0"/>
      <w:jc w:val="center"/>
    </w:pPr>
    <w:rPr>
      <w:b/>
      <w:bCs/>
    </w:rPr>
  </w:style>
  <w:style w:type="paragraph" w:styleId="Subtitle">
    <w:name w:val="Subtitle"/>
    <w:basedOn w:val="Heading"/>
    <w:next w:val="BodyText"/>
    <w:qFormat/>
    <w:pPr>
      <w:jc w:val="center"/>
    </w:pPr>
    <w:rPr>
      <w:i/>
      <w:iCs/>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2">
    <w:name w:val="Body Text 2"/>
    <w:basedOn w:val="Normal"/>
    <w:rPr>
      <w:sz w:val="28"/>
    </w:rPr>
  </w:style>
  <w:style w:type="paragraph" w:styleId="BodyTextIndent2">
    <w:name w:val="Body Text Indent 2"/>
    <w:basedOn w:val="Normal"/>
    <w:pPr>
      <w:tabs>
        <w:tab w:val="right" w:pos="9000"/>
      </w:tabs>
      <w:ind w:firstLine="397"/>
      <w:jc w:val="both"/>
    </w:pPr>
    <w:rPr>
      <w:sz w:val="22"/>
      <w:szCs w:val="20"/>
    </w:rPr>
  </w:style>
  <w:style w:type="paragraph" w:styleId="BodyTextIndent3">
    <w:name w:val="Body Text Indent 3"/>
    <w:basedOn w:val="Normal"/>
    <w:pPr>
      <w:spacing w:after="120"/>
      <w:ind w:left="283"/>
    </w:pPr>
    <w:rPr>
      <w:sz w:val="16"/>
      <w:szCs w:val="16"/>
      <w:lang w:val="en-US"/>
    </w:rPr>
  </w:style>
  <w:style w:type="paragraph" w:styleId="BalloonText">
    <w:name w:val="Balloon Text"/>
    <w:basedOn w:val="Normal"/>
    <w:rPr>
      <w:rFonts w:ascii="Tahoma" w:hAnsi="Tahoma" w:cs="Tahoma"/>
      <w:sz w:val="16"/>
      <w:szCs w:val="16"/>
      <w:lang w:val="en-US"/>
    </w:rPr>
  </w:style>
  <w:style w:type="paragraph" w:customStyle="1" w:styleId="StyleHeading3Arial10ptCharChar">
    <w:name w:val="Style Heading 3 + Arial 10 pt Char Char"/>
    <w:basedOn w:val="Normal"/>
    <w:pPr>
      <w:tabs>
        <w:tab w:val="left" w:pos="720"/>
      </w:tabs>
      <w:ind w:left="720" w:hanging="720"/>
    </w:pPr>
  </w:style>
  <w:style w:type="paragraph" w:customStyle="1" w:styleId="Punkts">
    <w:name w:val="Punkts"/>
    <w:basedOn w:val="Normal"/>
    <w:next w:val="Apakpunkts"/>
    <w:pPr>
      <w:tabs>
        <w:tab w:val="num" w:pos="851"/>
      </w:tabs>
      <w:ind w:left="851" w:hanging="851"/>
    </w:pPr>
    <w:rPr>
      <w:rFonts w:ascii="Arial" w:hAnsi="Arial" w:cs="Arial"/>
      <w:b/>
      <w:sz w:val="20"/>
    </w:rPr>
  </w:style>
  <w:style w:type="paragraph" w:customStyle="1" w:styleId="Apakpunkts">
    <w:name w:val="Apakšpunkts"/>
    <w:basedOn w:val="Normal"/>
    <w:pPr>
      <w:numPr>
        <w:numId w:val="4"/>
      </w:numPr>
    </w:pPr>
    <w:rPr>
      <w:rFonts w:ascii="Arial" w:hAnsi="Arial" w:cs="Arial"/>
      <w:b/>
      <w:sz w:val="20"/>
    </w:rPr>
  </w:style>
  <w:style w:type="paragraph" w:customStyle="1" w:styleId="Paragrfs">
    <w:name w:val="Paragrāfs"/>
    <w:basedOn w:val="Normal"/>
    <w:next w:val="Normal"/>
    <w:pPr>
      <w:tabs>
        <w:tab w:val="num" w:pos="851"/>
      </w:tabs>
      <w:ind w:left="851" w:hanging="851"/>
      <w:jc w:val="both"/>
    </w:pPr>
    <w:rPr>
      <w:rFonts w:ascii="Arial" w:hAnsi="Arial" w:cs="Arial"/>
      <w:sz w:val="20"/>
    </w:rPr>
  </w:style>
  <w:style w:type="paragraph" w:customStyle="1" w:styleId="WW-Default">
    <w:name w:val="WW-Default"/>
    <w:pPr>
      <w:suppressAutoHyphens/>
      <w:autoSpaceDE w:val="0"/>
    </w:pPr>
    <w:rPr>
      <w:color w:val="000000"/>
      <w:sz w:val="24"/>
      <w:szCs w:val="24"/>
      <w:lang w:eastAsia="ar-SA"/>
    </w:rPr>
  </w:style>
  <w:style w:type="paragraph" w:customStyle="1" w:styleId="Rindkopa">
    <w:name w:val="Rindkopa"/>
    <w:basedOn w:val="Normal"/>
    <w:next w:val="Punkts"/>
    <w:pPr>
      <w:ind w:left="851"/>
      <w:jc w:val="both"/>
    </w:pPr>
    <w:rPr>
      <w:rFonts w:ascii="Arial" w:hAnsi="Arial"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customStyle="1" w:styleId="Atsauce">
    <w:name w:val="Atsauce"/>
    <w:basedOn w:val="FootnoteText"/>
    <w:rPr>
      <w:rFonts w:ascii="Arial" w:hAnsi="Arial" w:cs="Arial"/>
      <w:sz w:val="16"/>
      <w:szCs w:val="16"/>
    </w:rPr>
  </w:style>
  <w:style w:type="paragraph" w:customStyle="1" w:styleId="Default">
    <w:name w:val="Default"/>
    <w:rsid w:val="00F317B6"/>
    <w:pPr>
      <w:autoSpaceDE w:val="0"/>
      <w:autoSpaceDN w:val="0"/>
      <w:adjustRightInd w:val="0"/>
    </w:pPr>
    <w:rPr>
      <w:color w:val="000000"/>
      <w:sz w:val="24"/>
      <w:szCs w:val="24"/>
    </w:rPr>
  </w:style>
  <w:style w:type="paragraph" w:customStyle="1" w:styleId="Apakspunkts">
    <w:name w:val="Apakspunkts"/>
    <w:basedOn w:val="Normal"/>
    <w:rsid w:val="00B137B5"/>
    <w:pPr>
      <w:widowControl w:val="0"/>
      <w:suppressAutoHyphens w:val="0"/>
      <w:spacing w:before="120" w:after="120"/>
      <w:jc w:val="right"/>
    </w:pPr>
    <w:rPr>
      <w:noProof/>
      <w:lang w:eastAsia="en-US"/>
    </w:rPr>
  </w:style>
  <w:style w:type="paragraph" w:customStyle="1" w:styleId="tv2132">
    <w:name w:val="tv2132"/>
    <w:basedOn w:val="Normal"/>
    <w:rsid w:val="007323F1"/>
    <w:pPr>
      <w:suppressAutoHyphens w:val="0"/>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aliases w:val="H1,Section Heading,heading1,Antraste 1,h1,Section Heading Char,heading1 Char,Antraste 1 Char,h1 Char,Virsraksts 1"/>
    <w:basedOn w:val="Normal"/>
    <w:next w:val="Normal"/>
    <w:qFormat/>
    <w:pPr>
      <w:keepNext/>
      <w:spacing w:before="240" w:after="60"/>
      <w:ind w:left="720"/>
      <w:jc w:val="center"/>
      <w:outlineLvl w:val="0"/>
    </w:pPr>
    <w:rPr>
      <w:rFonts w:cs="Arial"/>
      <w:b/>
      <w:bCs/>
      <w:color w:val="000000"/>
      <w:kern w:val="1"/>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lang w:val="en-GB"/>
    </w:rPr>
  </w:style>
  <w:style w:type="paragraph" w:styleId="Heading6">
    <w:name w:val="heading 6"/>
    <w:basedOn w:val="Normal"/>
    <w:next w:val="Normal"/>
    <w:qFormat/>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qFormat/>
    <w:pPr>
      <w:tabs>
        <w:tab w:val="num" w:pos="1296"/>
      </w:tabs>
      <w:spacing w:before="240" w:after="60"/>
      <w:ind w:left="1296" w:hanging="1296"/>
      <w:outlineLvl w:val="6"/>
    </w:pPr>
    <w:rPr>
      <w:lang w:val="en-GB"/>
    </w:rPr>
  </w:style>
  <w:style w:type="paragraph" w:styleId="Heading8">
    <w:name w:val="heading 8"/>
    <w:basedOn w:val="Normal"/>
    <w:next w:val="Normal"/>
    <w:qFormat/>
    <w:pPr>
      <w:tabs>
        <w:tab w:val="num" w:pos="1440"/>
      </w:tabs>
      <w:spacing w:before="240" w:after="60"/>
      <w:ind w:left="1440" w:hanging="1440"/>
      <w:outlineLvl w:val="7"/>
    </w:pPr>
    <w:rPr>
      <w:i/>
      <w:iCs/>
      <w:lang w:val="en-GB"/>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color w:val="auto"/>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color w:val="auto"/>
    </w:rPr>
  </w:style>
  <w:style w:type="character" w:customStyle="1" w:styleId="WW8Num4z2">
    <w:name w:val="WW8Num4z2"/>
    <w:rPr>
      <w:b w:val="0"/>
    </w:rPr>
  </w:style>
  <w:style w:type="character" w:customStyle="1" w:styleId="WW8Num5z2">
    <w:name w:val="WW8Num5z2"/>
    <w:rPr>
      <w:b w:val="0"/>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3z0">
    <w:name w:val="WW8Num13z0"/>
    <w:rPr>
      <w:b/>
    </w:rPr>
  </w:style>
  <w:style w:type="character" w:customStyle="1" w:styleId="WW8Num15z0">
    <w:name w:val="WW8Num15z0"/>
    <w:rPr>
      <w:sz w:val="24"/>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i w:val="0"/>
      <w:color w:val="auto"/>
    </w:rPr>
  </w:style>
  <w:style w:type="character" w:customStyle="1" w:styleId="WW8Num6z0">
    <w:name w:val="WW8Num6z0"/>
    <w:rPr>
      <w:b/>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2">
    <w:name w:val="WW8Num16z2"/>
    <w:rPr>
      <w:b w:val="0"/>
      <w:i w:val="0"/>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lang w:val="en-GB"/>
    </w:rPr>
  </w:style>
  <w:style w:type="character" w:customStyle="1" w:styleId="TitleChar">
    <w:name w:val="Title Char"/>
    <w:rPr>
      <w:b/>
      <w:bCs/>
      <w:sz w:val="24"/>
      <w:szCs w:val="24"/>
    </w:rPr>
  </w:style>
  <w:style w:type="character" w:customStyle="1" w:styleId="Heading1Char">
    <w:name w:val="Heading 1 Char"/>
    <w:rPr>
      <w:rFonts w:cs="Arial"/>
      <w:b/>
      <w:bCs/>
      <w:color w:val="000000"/>
      <w:kern w:val="1"/>
      <w:sz w:val="24"/>
      <w:szCs w:val="24"/>
    </w:rPr>
  </w:style>
  <w:style w:type="character" w:customStyle="1" w:styleId="Heading2Char">
    <w:name w:val="Heading 2 Char"/>
    <w:rPr>
      <w:rFonts w:cs="Arial"/>
      <w:b/>
      <w:bCs/>
      <w:iCs/>
      <w:color w:val="000000"/>
      <w:sz w:val="28"/>
      <w:szCs w:val="28"/>
    </w:rPr>
  </w:style>
  <w:style w:type="character" w:customStyle="1" w:styleId="Heading3Char">
    <w:name w:val="Heading 3 Char"/>
    <w:rPr>
      <w:rFonts w:cs="Arial"/>
      <w:b/>
      <w:bCs/>
      <w:sz w:val="26"/>
      <w:szCs w:val="26"/>
      <w:lang w:val="en-GB"/>
    </w:rPr>
  </w:style>
  <w:style w:type="character" w:customStyle="1" w:styleId="Heading4Char">
    <w:name w:val="Heading 4 Char"/>
    <w:rPr>
      <w:b/>
      <w:bCs/>
      <w:sz w:val="28"/>
      <w:szCs w:val="28"/>
      <w:lang w:val="en-GB"/>
    </w:rPr>
  </w:style>
  <w:style w:type="character" w:customStyle="1" w:styleId="Heading5Char">
    <w:name w:val="Heading 5 Char"/>
    <w:rPr>
      <w:b/>
      <w:bCs/>
      <w:i/>
      <w:iCs/>
      <w:sz w:val="26"/>
      <w:szCs w:val="26"/>
      <w:lang w:val="en-GB"/>
    </w:rPr>
  </w:style>
  <w:style w:type="character" w:customStyle="1" w:styleId="Heading6Char">
    <w:name w:val="Heading 6 Char"/>
    <w:rPr>
      <w:b/>
      <w:bCs/>
      <w:sz w:val="22"/>
      <w:szCs w:val="22"/>
      <w:lang w:val="en-GB"/>
    </w:rPr>
  </w:style>
  <w:style w:type="character" w:customStyle="1" w:styleId="Heading7Char">
    <w:name w:val="Heading 7 Char"/>
    <w:rPr>
      <w:sz w:val="24"/>
      <w:szCs w:val="24"/>
      <w:lang w:val="en-GB"/>
    </w:rPr>
  </w:style>
  <w:style w:type="character" w:customStyle="1" w:styleId="Heading8Char">
    <w:name w:val="Heading 8 Char"/>
    <w:rPr>
      <w:i/>
      <w:iCs/>
      <w:sz w:val="24"/>
      <w:szCs w:val="24"/>
      <w:lang w:val="en-GB"/>
    </w:rPr>
  </w:style>
  <w:style w:type="character" w:customStyle="1" w:styleId="Heading9Char">
    <w:name w:val="Heading 9 Char"/>
    <w:rPr>
      <w:rFonts w:ascii="Arial" w:hAnsi="Arial" w:cs="Arial"/>
      <w:sz w:val="22"/>
      <w:szCs w:val="22"/>
      <w:lang w:val="en-GB"/>
    </w:rPr>
  </w:style>
  <w:style w:type="character" w:customStyle="1" w:styleId="BodyTextChar">
    <w:name w:val="Body Text Char"/>
    <w:rPr>
      <w:sz w:val="24"/>
      <w:szCs w:val="24"/>
    </w:rPr>
  </w:style>
  <w:style w:type="character" w:customStyle="1" w:styleId="BodyText3Char">
    <w:name w:val="Body Text 3 Char"/>
    <w:rPr>
      <w:sz w:val="16"/>
      <w:szCs w:val="16"/>
    </w:rPr>
  </w:style>
  <w:style w:type="character" w:customStyle="1" w:styleId="BodyTextIndentChar">
    <w:name w:val="Body Text Indent Char"/>
    <w:rPr>
      <w:sz w:val="24"/>
      <w:szCs w:val="24"/>
    </w:rPr>
  </w:style>
  <w:style w:type="character" w:customStyle="1" w:styleId="BodyText2Char">
    <w:name w:val="Body Text 2 Char"/>
    <w:rPr>
      <w:sz w:val="28"/>
      <w:szCs w:val="24"/>
    </w:rPr>
  </w:style>
  <w:style w:type="character" w:customStyle="1" w:styleId="BodyTextIndent2Char">
    <w:name w:val="Body Text Indent 2 Char"/>
    <w:rPr>
      <w:sz w:val="22"/>
    </w:rPr>
  </w:style>
  <w:style w:type="character" w:styleId="PageNumber">
    <w:name w:val="page number"/>
    <w:basedOn w:val="WW-DefaultParagraphFont"/>
  </w:style>
  <w:style w:type="character" w:customStyle="1" w:styleId="BodyTextIndent3Char">
    <w:name w:val="Body Text Indent 3 Char"/>
    <w:rPr>
      <w:sz w:val="16"/>
      <w:szCs w:val="16"/>
      <w:lang w:val="en-US"/>
    </w:rPr>
  </w:style>
  <w:style w:type="character" w:customStyle="1" w:styleId="BalloonTextChar">
    <w:name w:val="Balloon Text Char"/>
    <w:rPr>
      <w:rFonts w:ascii="Tahoma" w:hAnsi="Tahoma" w:cs="Tahoma"/>
      <w:sz w:val="16"/>
      <w:szCs w:val="16"/>
      <w:lang w:val="en-US"/>
    </w:rPr>
  </w:style>
  <w:style w:type="character" w:customStyle="1" w:styleId="ParagrfsChar">
    <w:name w:val="Paragrāfs Char"/>
    <w:rPr>
      <w:rFonts w:ascii="Arial" w:hAnsi="Arial" w:cs="Arial"/>
      <w:szCs w:val="24"/>
    </w:rPr>
  </w:style>
  <w:style w:type="character" w:customStyle="1" w:styleId="ApakpunktsChar">
    <w:name w:val="Apakšpunkts Char"/>
    <w:rPr>
      <w:rFonts w:ascii="Arial" w:hAnsi="Arial" w:cs="Arial"/>
      <w:b/>
      <w:szCs w:val="24"/>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OC1">
    <w:name w:val="toc 1"/>
    <w:basedOn w:val="Normal"/>
    <w:next w:val="Normal"/>
    <w:pPr>
      <w:jc w:val="both"/>
    </w:p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280" w:after="280"/>
      <w:jc w:val="both"/>
    </w:pPr>
    <w:rPr>
      <w:lang w:val="en-GB"/>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widowControl w:val="0"/>
      <w:ind w:left="720"/>
    </w:pPr>
  </w:style>
  <w:style w:type="paragraph" w:styleId="Title">
    <w:name w:val="Title"/>
    <w:basedOn w:val="Normal"/>
    <w:next w:val="Subtitle"/>
    <w:qFormat/>
    <w:pPr>
      <w:autoSpaceDE w:val="0"/>
      <w:jc w:val="center"/>
    </w:pPr>
    <w:rPr>
      <w:b/>
      <w:bCs/>
    </w:rPr>
  </w:style>
  <w:style w:type="paragraph" w:styleId="Subtitle">
    <w:name w:val="Subtitle"/>
    <w:basedOn w:val="Heading"/>
    <w:next w:val="BodyText"/>
    <w:qFormat/>
    <w:pPr>
      <w:jc w:val="center"/>
    </w:pPr>
    <w:rPr>
      <w:i/>
      <w:iCs/>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2">
    <w:name w:val="Body Text 2"/>
    <w:basedOn w:val="Normal"/>
    <w:rPr>
      <w:sz w:val="28"/>
    </w:rPr>
  </w:style>
  <w:style w:type="paragraph" w:styleId="BodyTextIndent2">
    <w:name w:val="Body Text Indent 2"/>
    <w:basedOn w:val="Normal"/>
    <w:pPr>
      <w:tabs>
        <w:tab w:val="right" w:pos="9000"/>
      </w:tabs>
      <w:ind w:firstLine="397"/>
      <w:jc w:val="both"/>
    </w:pPr>
    <w:rPr>
      <w:sz w:val="22"/>
      <w:szCs w:val="20"/>
    </w:rPr>
  </w:style>
  <w:style w:type="paragraph" w:styleId="BodyTextIndent3">
    <w:name w:val="Body Text Indent 3"/>
    <w:basedOn w:val="Normal"/>
    <w:pPr>
      <w:spacing w:after="120"/>
      <w:ind w:left="283"/>
    </w:pPr>
    <w:rPr>
      <w:sz w:val="16"/>
      <w:szCs w:val="16"/>
      <w:lang w:val="en-US"/>
    </w:rPr>
  </w:style>
  <w:style w:type="paragraph" w:styleId="BalloonText">
    <w:name w:val="Balloon Text"/>
    <w:basedOn w:val="Normal"/>
    <w:rPr>
      <w:rFonts w:ascii="Tahoma" w:hAnsi="Tahoma" w:cs="Tahoma"/>
      <w:sz w:val="16"/>
      <w:szCs w:val="16"/>
      <w:lang w:val="en-US"/>
    </w:rPr>
  </w:style>
  <w:style w:type="paragraph" w:customStyle="1" w:styleId="StyleHeading3Arial10ptCharChar">
    <w:name w:val="Style Heading 3 + Arial 10 pt Char Char"/>
    <w:basedOn w:val="Normal"/>
    <w:pPr>
      <w:tabs>
        <w:tab w:val="left" w:pos="720"/>
      </w:tabs>
      <w:ind w:left="720" w:hanging="720"/>
    </w:pPr>
  </w:style>
  <w:style w:type="paragraph" w:customStyle="1" w:styleId="Punkts">
    <w:name w:val="Punkts"/>
    <w:basedOn w:val="Normal"/>
    <w:next w:val="Apakpunkts"/>
    <w:pPr>
      <w:tabs>
        <w:tab w:val="num" w:pos="851"/>
      </w:tabs>
      <w:ind w:left="851" w:hanging="851"/>
    </w:pPr>
    <w:rPr>
      <w:rFonts w:ascii="Arial" w:hAnsi="Arial" w:cs="Arial"/>
      <w:b/>
      <w:sz w:val="20"/>
    </w:rPr>
  </w:style>
  <w:style w:type="paragraph" w:customStyle="1" w:styleId="Apakpunkts">
    <w:name w:val="Apakšpunkts"/>
    <w:basedOn w:val="Normal"/>
    <w:pPr>
      <w:numPr>
        <w:numId w:val="4"/>
      </w:numPr>
    </w:pPr>
    <w:rPr>
      <w:rFonts w:ascii="Arial" w:hAnsi="Arial" w:cs="Arial"/>
      <w:b/>
      <w:sz w:val="20"/>
    </w:rPr>
  </w:style>
  <w:style w:type="paragraph" w:customStyle="1" w:styleId="Paragrfs">
    <w:name w:val="Paragrāfs"/>
    <w:basedOn w:val="Normal"/>
    <w:next w:val="Normal"/>
    <w:pPr>
      <w:tabs>
        <w:tab w:val="num" w:pos="851"/>
      </w:tabs>
      <w:ind w:left="851" w:hanging="851"/>
      <w:jc w:val="both"/>
    </w:pPr>
    <w:rPr>
      <w:rFonts w:ascii="Arial" w:hAnsi="Arial" w:cs="Arial"/>
      <w:sz w:val="20"/>
    </w:rPr>
  </w:style>
  <w:style w:type="paragraph" w:customStyle="1" w:styleId="WW-Default">
    <w:name w:val="WW-Default"/>
    <w:pPr>
      <w:suppressAutoHyphens/>
      <w:autoSpaceDE w:val="0"/>
    </w:pPr>
    <w:rPr>
      <w:color w:val="000000"/>
      <w:sz w:val="24"/>
      <w:szCs w:val="24"/>
      <w:lang w:eastAsia="ar-SA"/>
    </w:rPr>
  </w:style>
  <w:style w:type="paragraph" w:customStyle="1" w:styleId="Rindkopa">
    <w:name w:val="Rindkopa"/>
    <w:basedOn w:val="Normal"/>
    <w:next w:val="Punkts"/>
    <w:pPr>
      <w:ind w:left="851"/>
      <w:jc w:val="both"/>
    </w:pPr>
    <w:rPr>
      <w:rFonts w:ascii="Arial" w:hAnsi="Arial"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customStyle="1" w:styleId="Atsauce">
    <w:name w:val="Atsauce"/>
    <w:basedOn w:val="FootnoteText"/>
    <w:rPr>
      <w:rFonts w:ascii="Arial" w:hAnsi="Arial" w:cs="Arial"/>
      <w:sz w:val="16"/>
      <w:szCs w:val="16"/>
    </w:rPr>
  </w:style>
  <w:style w:type="paragraph" w:customStyle="1" w:styleId="Default">
    <w:name w:val="Default"/>
    <w:rsid w:val="00F317B6"/>
    <w:pPr>
      <w:autoSpaceDE w:val="0"/>
      <w:autoSpaceDN w:val="0"/>
      <w:adjustRightInd w:val="0"/>
    </w:pPr>
    <w:rPr>
      <w:color w:val="000000"/>
      <w:sz w:val="24"/>
      <w:szCs w:val="24"/>
    </w:rPr>
  </w:style>
  <w:style w:type="paragraph" w:customStyle="1" w:styleId="Apakspunkts">
    <w:name w:val="Apakspunkts"/>
    <w:basedOn w:val="Normal"/>
    <w:rsid w:val="00B137B5"/>
    <w:pPr>
      <w:widowControl w:val="0"/>
      <w:suppressAutoHyphens w:val="0"/>
      <w:spacing w:before="120" w:after="120"/>
      <w:jc w:val="right"/>
    </w:pPr>
    <w:rPr>
      <w:noProof/>
      <w:lang w:eastAsia="en-US"/>
    </w:rPr>
  </w:style>
  <w:style w:type="paragraph" w:customStyle="1" w:styleId="tv2132">
    <w:name w:val="tv2132"/>
    <w:basedOn w:val="Normal"/>
    <w:rsid w:val="007323F1"/>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98">
      <w:bodyDiv w:val="1"/>
      <w:marLeft w:val="0"/>
      <w:marRight w:val="0"/>
      <w:marTop w:val="0"/>
      <w:marBottom w:val="0"/>
      <w:divBdr>
        <w:top w:val="none" w:sz="0" w:space="0" w:color="auto"/>
        <w:left w:val="none" w:sz="0" w:space="0" w:color="auto"/>
        <w:bottom w:val="none" w:sz="0" w:space="0" w:color="auto"/>
        <w:right w:val="none" w:sz="0" w:space="0" w:color="auto"/>
      </w:divBdr>
    </w:div>
    <w:div w:id="29763041">
      <w:bodyDiv w:val="1"/>
      <w:marLeft w:val="0"/>
      <w:marRight w:val="0"/>
      <w:marTop w:val="0"/>
      <w:marBottom w:val="0"/>
      <w:divBdr>
        <w:top w:val="none" w:sz="0" w:space="0" w:color="auto"/>
        <w:left w:val="none" w:sz="0" w:space="0" w:color="auto"/>
        <w:bottom w:val="none" w:sz="0" w:space="0" w:color="auto"/>
        <w:right w:val="none" w:sz="0" w:space="0" w:color="auto"/>
      </w:divBdr>
    </w:div>
    <w:div w:id="44763611">
      <w:bodyDiv w:val="1"/>
      <w:marLeft w:val="0"/>
      <w:marRight w:val="0"/>
      <w:marTop w:val="0"/>
      <w:marBottom w:val="0"/>
      <w:divBdr>
        <w:top w:val="none" w:sz="0" w:space="0" w:color="auto"/>
        <w:left w:val="none" w:sz="0" w:space="0" w:color="auto"/>
        <w:bottom w:val="none" w:sz="0" w:space="0" w:color="auto"/>
        <w:right w:val="none" w:sz="0" w:space="0" w:color="auto"/>
      </w:divBdr>
    </w:div>
    <w:div w:id="224071670">
      <w:bodyDiv w:val="1"/>
      <w:marLeft w:val="0"/>
      <w:marRight w:val="0"/>
      <w:marTop w:val="0"/>
      <w:marBottom w:val="0"/>
      <w:divBdr>
        <w:top w:val="none" w:sz="0" w:space="0" w:color="auto"/>
        <w:left w:val="none" w:sz="0" w:space="0" w:color="auto"/>
        <w:bottom w:val="none" w:sz="0" w:space="0" w:color="auto"/>
        <w:right w:val="none" w:sz="0" w:space="0" w:color="auto"/>
      </w:divBdr>
    </w:div>
    <w:div w:id="249505248">
      <w:bodyDiv w:val="1"/>
      <w:marLeft w:val="0"/>
      <w:marRight w:val="0"/>
      <w:marTop w:val="0"/>
      <w:marBottom w:val="0"/>
      <w:divBdr>
        <w:top w:val="none" w:sz="0" w:space="0" w:color="auto"/>
        <w:left w:val="none" w:sz="0" w:space="0" w:color="auto"/>
        <w:bottom w:val="none" w:sz="0" w:space="0" w:color="auto"/>
        <w:right w:val="none" w:sz="0" w:space="0" w:color="auto"/>
      </w:divBdr>
    </w:div>
    <w:div w:id="252975328">
      <w:bodyDiv w:val="1"/>
      <w:marLeft w:val="0"/>
      <w:marRight w:val="0"/>
      <w:marTop w:val="0"/>
      <w:marBottom w:val="0"/>
      <w:divBdr>
        <w:top w:val="none" w:sz="0" w:space="0" w:color="auto"/>
        <w:left w:val="none" w:sz="0" w:space="0" w:color="auto"/>
        <w:bottom w:val="none" w:sz="0" w:space="0" w:color="auto"/>
        <w:right w:val="none" w:sz="0" w:space="0" w:color="auto"/>
      </w:divBdr>
    </w:div>
    <w:div w:id="341710112">
      <w:bodyDiv w:val="1"/>
      <w:marLeft w:val="0"/>
      <w:marRight w:val="0"/>
      <w:marTop w:val="0"/>
      <w:marBottom w:val="0"/>
      <w:divBdr>
        <w:top w:val="none" w:sz="0" w:space="0" w:color="auto"/>
        <w:left w:val="none" w:sz="0" w:space="0" w:color="auto"/>
        <w:bottom w:val="none" w:sz="0" w:space="0" w:color="auto"/>
        <w:right w:val="none" w:sz="0" w:space="0" w:color="auto"/>
      </w:divBdr>
    </w:div>
    <w:div w:id="453912654">
      <w:bodyDiv w:val="1"/>
      <w:marLeft w:val="0"/>
      <w:marRight w:val="0"/>
      <w:marTop w:val="0"/>
      <w:marBottom w:val="0"/>
      <w:divBdr>
        <w:top w:val="none" w:sz="0" w:space="0" w:color="auto"/>
        <w:left w:val="none" w:sz="0" w:space="0" w:color="auto"/>
        <w:bottom w:val="none" w:sz="0" w:space="0" w:color="auto"/>
        <w:right w:val="none" w:sz="0" w:space="0" w:color="auto"/>
      </w:divBdr>
    </w:div>
    <w:div w:id="512033602">
      <w:bodyDiv w:val="1"/>
      <w:marLeft w:val="0"/>
      <w:marRight w:val="0"/>
      <w:marTop w:val="0"/>
      <w:marBottom w:val="0"/>
      <w:divBdr>
        <w:top w:val="none" w:sz="0" w:space="0" w:color="auto"/>
        <w:left w:val="none" w:sz="0" w:space="0" w:color="auto"/>
        <w:bottom w:val="none" w:sz="0" w:space="0" w:color="auto"/>
        <w:right w:val="none" w:sz="0" w:space="0" w:color="auto"/>
      </w:divBdr>
    </w:div>
    <w:div w:id="728576877">
      <w:bodyDiv w:val="1"/>
      <w:marLeft w:val="0"/>
      <w:marRight w:val="0"/>
      <w:marTop w:val="0"/>
      <w:marBottom w:val="0"/>
      <w:divBdr>
        <w:top w:val="none" w:sz="0" w:space="0" w:color="auto"/>
        <w:left w:val="none" w:sz="0" w:space="0" w:color="auto"/>
        <w:bottom w:val="none" w:sz="0" w:space="0" w:color="auto"/>
        <w:right w:val="none" w:sz="0" w:space="0" w:color="auto"/>
      </w:divBdr>
    </w:div>
    <w:div w:id="800537119">
      <w:bodyDiv w:val="1"/>
      <w:marLeft w:val="0"/>
      <w:marRight w:val="0"/>
      <w:marTop w:val="0"/>
      <w:marBottom w:val="0"/>
      <w:divBdr>
        <w:top w:val="none" w:sz="0" w:space="0" w:color="auto"/>
        <w:left w:val="none" w:sz="0" w:space="0" w:color="auto"/>
        <w:bottom w:val="none" w:sz="0" w:space="0" w:color="auto"/>
        <w:right w:val="none" w:sz="0" w:space="0" w:color="auto"/>
      </w:divBdr>
    </w:div>
    <w:div w:id="959190265">
      <w:bodyDiv w:val="1"/>
      <w:marLeft w:val="0"/>
      <w:marRight w:val="0"/>
      <w:marTop w:val="0"/>
      <w:marBottom w:val="0"/>
      <w:divBdr>
        <w:top w:val="none" w:sz="0" w:space="0" w:color="auto"/>
        <w:left w:val="none" w:sz="0" w:space="0" w:color="auto"/>
        <w:bottom w:val="none" w:sz="0" w:space="0" w:color="auto"/>
        <w:right w:val="none" w:sz="0" w:space="0" w:color="auto"/>
      </w:divBdr>
    </w:div>
    <w:div w:id="1613828065">
      <w:bodyDiv w:val="1"/>
      <w:marLeft w:val="0"/>
      <w:marRight w:val="0"/>
      <w:marTop w:val="0"/>
      <w:marBottom w:val="0"/>
      <w:divBdr>
        <w:top w:val="none" w:sz="0" w:space="0" w:color="auto"/>
        <w:left w:val="none" w:sz="0" w:space="0" w:color="auto"/>
        <w:bottom w:val="none" w:sz="0" w:space="0" w:color="auto"/>
        <w:right w:val="none" w:sz="0" w:space="0" w:color="auto"/>
      </w:divBdr>
    </w:div>
    <w:div w:id="1629703622">
      <w:bodyDiv w:val="1"/>
      <w:marLeft w:val="0"/>
      <w:marRight w:val="0"/>
      <w:marTop w:val="0"/>
      <w:marBottom w:val="0"/>
      <w:divBdr>
        <w:top w:val="none" w:sz="0" w:space="0" w:color="auto"/>
        <w:left w:val="none" w:sz="0" w:space="0" w:color="auto"/>
        <w:bottom w:val="none" w:sz="0" w:space="0" w:color="auto"/>
        <w:right w:val="none" w:sz="0" w:space="0" w:color="auto"/>
      </w:divBdr>
    </w:div>
    <w:div w:id="1630935983">
      <w:bodyDiv w:val="1"/>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sChild>
            <w:div w:id="464542630">
              <w:marLeft w:val="0"/>
              <w:marRight w:val="0"/>
              <w:marTop w:val="0"/>
              <w:marBottom w:val="0"/>
              <w:divBdr>
                <w:top w:val="none" w:sz="0" w:space="0" w:color="auto"/>
                <w:left w:val="none" w:sz="0" w:space="0" w:color="auto"/>
                <w:bottom w:val="none" w:sz="0" w:space="0" w:color="auto"/>
                <w:right w:val="none" w:sz="0" w:space="0" w:color="auto"/>
              </w:divBdr>
              <w:divsChild>
                <w:div w:id="712076086">
                  <w:marLeft w:val="0"/>
                  <w:marRight w:val="0"/>
                  <w:marTop w:val="0"/>
                  <w:marBottom w:val="0"/>
                  <w:divBdr>
                    <w:top w:val="none" w:sz="0" w:space="0" w:color="auto"/>
                    <w:left w:val="none" w:sz="0" w:space="0" w:color="auto"/>
                    <w:bottom w:val="none" w:sz="0" w:space="0" w:color="auto"/>
                    <w:right w:val="none" w:sz="0" w:space="0" w:color="auto"/>
                  </w:divBdr>
                  <w:divsChild>
                    <w:div w:id="1911690643">
                      <w:marLeft w:val="0"/>
                      <w:marRight w:val="0"/>
                      <w:marTop w:val="0"/>
                      <w:marBottom w:val="0"/>
                      <w:divBdr>
                        <w:top w:val="none" w:sz="0" w:space="0" w:color="auto"/>
                        <w:left w:val="none" w:sz="0" w:space="0" w:color="auto"/>
                        <w:bottom w:val="none" w:sz="0" w:space="0" w:color="auto"/>
                        <w:right w:val="none" w:sz="0" w:space="0" w:color="auto"/>
                      </w:divBdr>
                      <w:divsChild>
                        <w:div w:id="405762152">
                          <w:marLeft w:val="0"/>
                          <w:marRight w:val="0"/>
                          <w:marTop w:val="0"/>
                          <w:marBottom w:val="0"/>
                          <w:divBdr>
                            <w:top w:val="none" w:sz="0" w:space="0" w:color="auto"/>
                            <w:left w:val="none" w:sz="0" w:space="0" w:color="auto"/>
                            <w:bottom w:val="none" w:sz="0" w:space="0" w:color="auto"/>
                            <w:right w:val="none" w:sz="0" w:space="0" w:color="auto"/>
                          </w:divBdr>
                          <w:divsChild>
                            <w:div w:id="212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81398">
      <w:bodyDiv w:val="1"/>
      <w:marLeft w:val="0"/>
      <w:marRight w:val="0"/>
      <w:marTop w:val="0"/>
      <w:marBottom w:val="0"/>
      <w:divBdr>
        <w:top w:val="none" w:sz="0" w:space="0" w:color="auto"/>
        <w:left w:val="none" w:sz="0" w:space="0" w:color="auto"/>
        <w:bottom w:val="none" w:sz="0" w:space="0" w:color="auto"/>
        <w:right w:val="none" w:sz="0" w:space="0" w:color="auto"/>
      </w:divBdr>
    </w:div>
    <w:div w:id="2033216117">
      <w:bodyDiv w:val="1"/>
      <w:marLeft w:val="0"/>
      <w:marRight w:val="0"/>
      <w:marTop w:val="0"/>
      <w:marBottom w:val="0"/>
      <w:divBdr>
        <w:top w:val="none" w:sz="0" w:space="0" w:color="auto"/>
        <w:left w:val="none" w:sz="0" w:space="0" w:color="auto"/>
        <w:bottom w:val="none" w:sz="0" w:space="0" w:color="auto"/>
        <w:right w:val="none" w:sz="0" w:space="0" w:color="auto"/>
      </w:divBdr>
    </w:div>
    <w:div w:id="21258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nis.auzin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E099-F9EF-4CAF-8C0A-9B7DF895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18496</Words>
  <Characters>10543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
  <LinksUpToDate>false</LinksUpToDate>
  <CharactersWithSpaces>28982</CharactersWithSpaces>
  <SharedDoc>false</SharedDoc>
  <HLinks>
    <vt:vector size="36" baseType="variant">
      <vt:variant>
        <vt:i4>6750261</vt:i4>
      </vt:variant>
      <vt:variant>
        <vt:i4>15</vt:i4>
      </vt:variant>
      <vt:variant>
        <vt:i4>0</vt:i4>
      </vt:variant>
      <vt:variant>
        <vt:i4>5</vt:i4>
      </vt:variant>
      <vt:variant>
        <vt:lpwstr>http://likumi.lv/doc.php?id=133536</vt:lpwstr>
      </vt:variant>
      <vt:variant>
        <vt:lpwstr>p39.1</vt:lpwstr>
      </vt:variant>
      <vt:variant>
        <vt:i4>6750261</vt:i4>
      </vt:variant>
      <vt:variant>
        <vt:i4>12</vt:i4>
      </vt:variant>
      <vt:variant>
        <vt:i4>0</vt:i4>
      </vt:variant>
      <vt:variant>
        <vt:i4>5</vt:i4>
      </vt:variant>
      <vt:variant>
        <vt:lpwstr>http://likumi.lv/doc.php?id=133536</vt:lpwstr>
      </vt:variant>
      <vt:variant>
        <vt:lpwstr>p39.1</vt:lpwstr>
      </vt:variant>
      <vt:variant>
        <vt:i4>4194358</vt:i4>
      </vt:variant>
      <vt:variant>
        <vt:i4>9</vt:i4>
      </vt:variant>
      <vt:variant>
        <vt:i4>0</vt:i4>
      </vt:variant>
      <vt:variant>
        <vt:i4>5</vt:i4>
      </vt:variant>
      <vt:variant>
        <vt:lpwstr>mailto:aa.rr@inbox.lv</vt:lpwstr>
      </vt:variant>
      <vt:variant>
        <vt:lpwstr/>
      </vt:variant>
      <vt:variant>
        <vt:i4>983145</vt:i4>
      </vt:variant>
      <vt:variant>
        <vt:i4>6</vt:i4>
      </vt:variant>
      <vt:variant>
        <vt:i4>0</vt:i4>
      </vt:variant>
      <vt:variant>
        <vt:i4>5</vt:i4>
      </vt:variant>
      <vt:variant>
        <vt:lpwstr>mailto:sanita.slekone@salacgriva.lv</vt:lpwstr>
      </vt:variant>
      <vt:variant>
        <vt:lpwstr/>
      </vt:variant>
      <vt:variant>
        <vt:i4>3866719</vt:i4>
      </vt:variant>
      <vt:variant>
        <vt:i4>3</vt:i4>
      </vt:variant>
      <vt:variant>
        <vt:i4>0</vt:i4>
      </vt:variant>
      <vt:variant>
        <vt:i4>5</vt:i4>
      </vt:variant>
      <vt:variant>
        <vt:lpwstr>mailto:sarma.kacara@salacgriva.lv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8</cp:revision>
  <cp:lastPrinted>2016-08-22T12:29:00Z</cp:lastPrinted>
  <dcterms:created xsi:type="dcterms:W3CDTF">2017-01-18T09:25:00Z</dcterms:created>
  <dcterms:modified xsi:type="dcterms:W3CDTF">2017-01-25T06:58:00Z</dcterms:modified>
</cp:coreProperties>
</file>